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1F94" w14:textId="773B6C9A" w:rsidR="005C4D18" w:rsidRPr="005C4D18" w:rsidRDefault="00941240" w:rsidP="005C4D18">
      <w:pPr>
        <w:autoSpaceDE w:val="0"/>
        <w:autoSpaceDN w:val="0"/>
        <w:adjustRightInd w:val="0"/>
        <w:rPr>
          <w:rFonts w:ascii="Arial" w:hAnsi="Arial" w:cs="Arial"/>
          <w:sz w:val="22"/>
          <w:highlight w:val="yellow"/>
        </w:rPr>
      </w:pPr>
      <w:r w:rsidRPr="00A109A2">
        <w:rPr>
          <w:rFonts w:ascii="Arial" w:hAnsi="Arial" w:cs="Arial"/>
          <w:sz w:val="22"/>
          <w:highlight w:val="yellow"/>
        </w:rPr>
        <w:t>CPC</w:t>
      </w:r>
      <w:r w:rsidR="00E664CD" w:rsidRPr="00A109A2">
        <w:rPr>
          <w:rFonts w:ascii="Arial" w:hAnsi="Arial" w:cs="Arial"/>
          <w:sz w:val="22"/>
          <w:highlight w:val="yellow"/>
        </w:rPr>
        <w:t>-</w:t>
      </w:r>
      <w:commentRangeStart w:id="0"/>
      <w:r w:rsidR="003505C7" w:rsidRPr="00A109A2">
        <w:rPr>
          <w:rFonts w:ascii="Arial" w:hAnsi="Arial" w:cs="Arial"/>
          <w:sz w:val="22"/>
          <w:highlight w:val="yellow"/>
        </w:rPr>
        <w:t>10</w:t>
      </w:r>
      <w:r w:rsidRPr="00A109A2">
        <w:rPr>
          <w:rFonts w:ascii="Arial" w:hAnsi="Arial" w:cs="Arial"/>
          <w:sz w:val="22"/>
          <w:highlight w:val="yellow"/>
        </w:rPr>
        <w:t>3</w:t>
      </w:r>
      <w:commentRangeEnd w:id="0"/>
      <w:r w:rsidR="005C4D18">
        <w:rPr>
          <w:rStyle w:val="Refdecomentario"/>
          <w:rFonts w:ascii="Arial" w:hAnsi="Arial" w:cs="Arial"/>
          <w:sz w:val="22"/>
          <w:szCs w:val="24"/>
          <w:highlight w:val="yellow"/>
        </w:rPr>
        <w:commentReference w:id="0"/>
      </w:r>
      <w:r w:rsidR="005C4D18">
        <w:rPr>
          <w:rFonts w:ascii="Arial" w:hAnsi="Arial" w:cs="Arial"/>
          <w:sz w:val="22"/>
          <w:highlight w:val="yellow"/>
        </w:rPr>
        <w:t xml:space="preserve"> (Ventanilla </w:t>
      </w:r>
      <w:r w:rsidR="005C4D18" w:rsidRPr="005C4D18">
        <w:rPr>
          <w:rFonts w:ascii="Arial" w:hAnsi="Arial" w:cs="Arial"/>
          <w:sz w:val="22"/>
          <w:highlight w:val="yellow"/>
        </w:rPr>
        <w:t xml:space="preserve">de correspondencia (CPC = Comunicaciones y Participación ciudadana) </w:t>
      </w:r>
    </w:p>
    <w:p w14:paraId="6310224F" w14:textId="3C867CB7" w:rsidR="007D585F" w:rsidRDefault="00941240" w:rsidP="007D585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109A2">
        <w:rPr>
          <w:rFonts w:ascii="Arial" w:hAnsi="Arial" w:cs="Arial"/>
          <w:sz w:val="22"/>
          <w:szCs w:val="22"/>
          <w:highlight w:val="yellow"/>
        </w:rPr>
        <w:t>GG-</w:t>
      </w:r>
      <w:commentRangeStart w:id="1"/>
      <w:r w:rsidRPr="00A109A2">
        <w:rPr>
          <w:rFonts w:ascii="Arial" w:hAnsi="Arial" w:cs="Arial"/>
          <w:sz w:val="22"/>
          <w:szCs w:val="22"/>
          <w:highlight w:val="yellow"/>
        </w:rPr>
        <w:t>100</w:t>
      </w:r>
      <w:commentRangeEnd w:id="1"/>
      <w:r>
        <w:rPr>
          <w:rStyle w:val="Refdecomentario"/>
          <w:rFonts w:ascii="Arial" w:hAnsi="Arial" w:cs="Arial"/>
          <w:sz w:val="22"/>
          <w:szCs w:val="22"/>
        </w:rPr>
        <w:commentReference w:id="1"/>
      </w:r>
      <w:r w:rsidR="005C4D18">
        <w:rPr>
          <w:rFonts w:ascii="Arial" w:hAnsi="Arial" w:cs="Arial"/>
          <w:sz w:val="22"/>
          <w:szCs w:val="22"/>
        </w:rPr>
        <w:t xml:space="preserve"> </w:t>
      </w:r>
      <w:r w:rsidR="005C4D18" w:rsidRPr="005C4D18">
        <w:rPr>
          <w:rFonts w:ascii="Arial" w:hAnsi="Arial" w:cs="Arial"/>
          <w:sz w:val="22"/>
          <w:szCs w:val="22"/>
        </w:rPr>
        <w:t>(GG-100 Gerencia General</w:t>
      </w:r>
      <w:r w:rsidR="005C4D18">
        <w:rPr>
          <w:rFonts w:ascii="Arial" w:hAnsi="Arial" w:cs="Arial"/>
          <w:sz w:val="22"/>
          <w:szCs w:val="22"/>
        </w:rPr>
        <w:t>)</w:t>
      </w:r>
      <w:r w:rsidR="003340E0">
        <w:rPr>
          <w:rFonts w:ascii="Arial" w:hAnsi="Arial" w:cs="Arial"/>
          <w:sz w:val="22"/>
          <w:szCs w:val="22"/>
        </w:rPr>
        <w:t xml:space="preserve"> (verificar cual usar)</w:t>
      </w:r>
    </w:p>
    <w:p w14:paraId="7D012BA7" w14:textId="77777777" w:rsidR="007D585F" w:rsidRDefault="007D585F" w:rsidP="007D585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F4A8A5" w14:textId="1AAAF536" w:rsidR="007D585F" w:rsidRPr="00A44B74" w:rsidRDefault="00A44B74" w:rsidP="00A44B7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4B74">
        <w:rPr>
          <w:rFonts w:ascii="Arial" w:hAnsi="Arial" w:cs="Arial"/>
        </w:rPr>
        <w:t xml:space="preserve">Ibagué, </w:t>
      </w:r>
      <w:r w:rsidR="00E664CD">
        <w:rPr>
          <w:rFonts w:ascii="Arial" w:hAnsi="Arial" w:cs="Arial"/>
        </w:rPr>
        <w:t>20 de mayo</w:t>
      </w:r>
      <w:r w:rsidR="00CF7ABE" w:rsidRPr="00A44B74">
        <w:rPr>
          <w:rFonts w:ascii="Arial" w:hAnsi="Arial" w:cs="Arial"/>
        </w:rPr>
        <w:t xml:space="preserve"> del 20</w:t>
      </w:r>
      <w:r w:rsidR="00E664CD">
        <w:rPr>
          <w:rFonts w:ascii="Arial" w:hAnsi="Arial" w:cs="Arial"/>
        </w:rPr>
        <w:t>25</w:t>
      </w:r>
    </w:p>
    <w:p w14:paraId="34F688E6" w14:textId="77777777" w:rsidR="007D585F" w:rsidRPr="00A44B74" w:rsidRDefault="007D585F" w:rsidP="00A44B74">
      <w:pPr>
        <w:jc w:val="both"/>
        <w:rPr>
          <w:rFonts w:ascii="Arial" w:hAnsi="Arial" w:cs="Arial"/>
        </w:rPr>
      </w:pPr>
    </w:p>
    <w:p w14:paraId="70EEB9EA" w14:textId="77777777" w:rsidR="007D585F" w:rsidRPr="00A44B74" w:rsidRDefault="007D585F" w:rsidP="00A44B74">
      <w:pPr>
        <w:jc w:val="both"/>
        <w:rPr>
          <w:rFonts w:ascii="Arial" w:hAnsi="Arial" w:cs="Arial"/>
        </w:rPr>
      </w:pPr>
    </w:p>
    <w:p w14:paraId="115F4876" w14:textId="77777777" w:rsidR="007D585F" w:rsidRPr="00A44B74" w:rsidRDefault="007D585F" w:rsidP="00A44B74">
      <w:pPr>
        <w:jc w:val="both"/>
        <w:rPr>
          <w:rFonts w:ascii="Arial" w:hAnsi="Arial" w:cs="Arial"/>
        </w:rPr>
      </w:pPr>
    </w:p>
    <w:p w14:paraId="0F6B937D" w14:textId="77777777" w:rsidR="00A44B74" w:rsidRPr="00A44B74" w:rsidRDefault="007D585F" w:rsidP="00A44B74">
      <w:pPr>
        <w:jc w:val="both"/>
        <w:rPr>
          <w:rFonts w:ascii="Arial" w:hAnsi="Arial" w:cs="Arial"/>
        </w:rPr>
      </w:pPr>
      <w:r w:rsidRPr="00A44B74">
        <w:rPr>
          <w:rFonts w:ascii="Arial" w:hAnsi="Arial" w:cs="Arial"/>
        </w:rPr>
        <w:t>Doctor</w:t>
      </w:r>
    </w:p>
    <w:p w14:paraId="2D05D3DD" w14:textId="77777777" w:rsidR="00A44B74" w:rsidRPr="006C18D6" w:rsidRDefault="00A44B74" w:rsidP="00A44B74">
      <w:pPr>
        <w:jc w:val="both"/>
        <w:rPr>
          <w:rFonts w:ascii="Arial" w:hAnsi="Arial" w:cs="Arial"/>
          <w:bCs/>
        </w:rPr>
      </w:pPr>
      <w:r w:rsidRPr="006C18D6">
        <w:rPr>
          <w:rFonts w:ascii="Arial" w:hAnsi="Arial" w:cs="Arial"/>
          <w:bCs/>
        </w:rPr>
        <w:t>ALVARO FREDDY BERMUDEZ</w:t>
      </w:r>
    </w:p>
    <w:p w14:paraId="539D9AA1" w14:textId="77777777" w:rsidR="00A44B74" w:rsidRPr="00A44B74" w:rsidRDefault="00A44B74" w:rsidP="00A44B74">
      <w:pPr>
        <w:jc w:val="both"/>
        <w:rPr>
          <w:rFonts w:ascii="Arial" w:hAnsi="Arial" w:cs="Arial"/>
        </w:rPr>
      </w:pPr>
      <w:r w:rsidRPr="00A44B74">
        <w:rPr>
          <w:rFonts w:ascii="Arial" w:hAnsi="Arial" w:cs="Arial"/>
        </w:rPr>
        <w:t>Subdirector</w:t>
      </w:r>
    </w:p>
    <w:p w14:paraId="6041E80E" w14:textId="77777777" w:rsidR="00A44B74" w:rsidRPr="00A44B74" w:rsidRDefault="00A44B74" w:rsidP="00A44B74">
      <w:pPr>
        <w:jc w:val="both"/>
        <w:rPr>
          <w:rFonts w:ascii="Arial" w:hAnsi="Arial" w:cs="Arial"/>
        </w:rPr>
      </w:pPr>
      <w:r w:rsidRPr="00A44B74">
        <w:rPr>
          <w:rFonts w:ascii="Arial" w:hAnsi="Arial" w:cs="Arial"/>
        </w:rPr>
        <w:t>Centro de Comercio y Servicio</w:t>
      </w:r>
    </w:p>
    <w:p w14:paraId="5B704B8F" w14:textId="77777777" w:rsidR="00A44B74" w:rsidRPr="00A44B74" w:rsidRDefault="00A44B74" w:rsidP="00A44B74">
      <w:pPr>
        <w:jc w:val="both"/>
        <w:rPr>
          <w:rFonts w:ascii="Arial" w:hAnsi="Arial" w:cs="Arial"/>
        </w:rPr>
      </w:pPr>
      <w:r w:rsidRPr="00A44B74">
        <w:rPr>
          <w:rFonts w:ascii="Arial" w:hAnsi="Arial" w:cs="Arial"/>
        </w:rPr>
        <w:t>SENA – Regional Tolima</w:t>
      </w:r>
    </w:p>
    <w:p w14:paraId="7E0F8B0E" w14:textId="77777777" w:rsidR="007D585F" w:rsidRPr="00A44B74" w:rsidRDefault="007D585F" w:rsidP="00A44B74">
      <w:pPr>
        <w:jc w:val="both"/>
        <w:rPr>
          <w:rFonts w:ascii="Arial" w:hAnsi="Arial" w:cs="Arial"/>
        </w:rPr>
      </w:pPr>
      <w:r w:rsidRPr="00A44B74">
        <w:rPr>
          <w:rFonts w:ascii="Arial" w:hAnsi="Arial" w:cs="Arial"/>
        </w:rPr>
        <w:t xml:space="preserve">Ibagué (Tol) </w:t>
      </w:r>
    </w:p>
    <w:p w14:paraId="35569DAF" w14:textId="77777777" w:rsidR="007D585F" w:rsidRPr="00A44B74" w:rsidRDefault="007D585F" w:rsidP="00A44B7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EC1751" w14:textId="77777777" w:rsidR="007D585F" w:rsidRPr="00A44B74" w:rsidRDefault="007D585F" w:rsidP="00A44B7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4768F9" w14:textId="77777777" w:rsidR="007D585F" w:rsidRPr="00A44B74" w:rsidRDefault="007D585F" w:rsidP="00A44B7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92FD89" w14:textId="77777777" w:rsidR="007D585F" w:rsidRPr="00A44B74" w:rsidRDefault="007D585F" w:rsidP="00A44B7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4B74">
        <w:rPr>
          <w:rFonts w:ascii="Arial" w:hAnsi="Arial" w:cs="Arial"/>
        </w:rPr>
        <w:t xml:space="preserve">Asunto: </w:t>
      </w:r>
      <w:r w:rsidR="00A44B74" w:rsidRPr="00A44B74">
        <w:rPr>
          <w:rFonts w:ascii="Arial" w:hAnsi="Arial" w:cs="Arial"/>
        </w:rPr>
        <w:t xml:space="preserve">Solicitud de apoyo aprendices </w:t>
      </w:r>
    </w:p>
    <w:p w14:paraId="02154BE3" w14:textId="77777777" w:rsidR="007D585F" w:rsidRPr="00A44B74" w:rsidRDefault="007D585F" w:rsidP="00A44B7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60CF226" w14:textId="77777777" w:rsidR="007D585F" w:rsidRPr="00A44B74" w:rsidRDefault="00A44B74" w:rsidP="00A44B7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4B74">
        <w:rPr>
          <w:rFonts w:ascii="Arial" w:hAnsi="Arial" w:cs="Arial"/>
        </w:rPr>
        <w:t>Cordial saludo, Doctor Bermúdez:</w:t>
      </w:r>
    </w:p>
    <w:p w14:paraId="39B25581" w14:textId="77777777" w:rsidR="00A44B74" w:rsidRPr="00A44B74" w:rsidRDefault="00A44B74" w:rsidP="00A44B7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986FB17" w14:textId="7AC98197" w:rsidR="007D585F" w:rsidRPr="00A44B74" w:rsidRDefault="00A44B74" w:rsidP="00A44B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 permito </w:t>
      </w:r>
      <w:r w:rsidR="00C87698">
        <w:rPr>
          <w:rFonts w:ascii="Arial" w:hAnsi="Arial" w:cs="Arial"/>
        </w:rPr>
        <w:t>solicitar el apoyo de varias aprendices SENA en la modalidad de gestión documental o administración de archivo, con el fin de poder avanzar en</w:t>
      </w:r>
      <w:r w:rsidR="005D7037">
        <w:rPr>
          <w:rFonts w:ascii="Arial" w:hAnsi="Arial" w:cs="Arial"/>
        </w:rPr>
        <w:t xml:space="preserve"> el desarrollo de</w:t>
      </w:r>
      <w:r w:rsidR="00C87698">
        <w:rPr>
          <w:rFonts w:ascii="Arial" w:hAnsi="Arial" w:cs="Arial"/>
        </w:rPr>
        <w:t xml:space="preserve"> nuestra política de archivo y gestión documental, asimismo </w:t>
      </w:r>
      <w:r w:rsidR="005D7037">
        <w:rPr>
          <w:rFonts w:ascii="Arial" w:hAnsi="Arial" w:cs="Arial"/>
        </w:rPr>
        <w:t xml:space="preserve">para obtener un gran resultado en el índice desempeño institucional IDI; Ustedes como SENA se han destacado por formar aprendices de alta calidad educativa y con buenos principios éticos, es por ello que como Instituto esperemos contar el apoyo de los aprendices y poder avanzar en el desarrollo de nuestra gestión documental. </w:t>
      </w:r>
    </w:p>
    <w:p w14:paraId="1A5B659E" w14:textId="77777777" w:rsidR="007D585F" w:rsidRPr="00A44B74" w:rsidRDefault="007D585F" w:rsidP="00A44B74">
      <w:pPr>
        <w:jc w:val="both"/>
        <w:rPr>
          <w:rFonts w:ascii="Arial" w:hAnsi="Arial" w:cs="Arial"/>
        </w:rPr>
      </w:pPr>
    </w:p>
    <w:p w14:paraId="3F562415" w14:textId="77777777" w:rsidR="007D585F" w:rsidRDefault="007D585F" w:rsidP="00A44B74">
      <w:pPr>
        <w:jc w:val="both"/>
        <w:rPr>
          <w:rFonts w:ascii="Arial" w:hAnsi="Arial" w:cs="Arial"/>
        </w:rPr>
      </w:pPr>
    </w:p>
    <w:p w14:paraId="66B3109E" w14:textId="77777777" w:rsidR="00A44B74" w:rsidRDefault="00A44B74" w:rsidP="00A44B74">
      <w:pPr>
        <w:jc w:val="both"/>
        <w:rPr>
          <w:rFonts w:ascii="Arial" w:hAnsi="Arial" w:cs="Arial"/>
        </w:rPr>
      </w:pPr>
    </w:p>
    <w:p w14:paraId="7E91792D" w14:textId="77777777" w:rsidR="00A44B74" w:rsidRPr="008837FE" w:rsidRDefault="00A44B74" w:rsidP="00A44B74">
      <w:pPr>
        <w:jc w:val="both"/>
        <w:rPr>
          <w:rFonts w:ascii="Arial" w:hAnsi="Arial" w:cs="Arial"/>
          <w:sz w:val="28"/>
          <w:szCs w:val="28"/>
        </w:rPr>
      </w:pPr>
    </w:p>
    <w:p w14:paraId="0926348D" w14:textId="77777777" w:rsidR="008837FE" w:rsidRPr="008837FE" w:rsidRDefault="008837FE" w:rsidP="008837FE">
      <w:pPr>
        <w:tabs>
          <w:tab w:val="center" w:pos="4419"/>
        </w:tabs>
        <w:jc w:val="both"/>
        <w:rPr>
          <w:rFonts w:ascii="Arial" w:hAnsi="Arial" w:cs="Arial"/>
          <w:iCs/>
          <w:lang w:val="es-CO"/>
        </w:rPr>
      </w:pPr>
      <w:r w:rsidRPr="008837FE">
        <w:rPr>
          <w:rFonts w:ascii="Arial" w:hAnsi="Arial" w:cs="Arial"/>
          <w:iCs/>
          <w:lang w:val="es-CO"/>
        </w:rPr>
        <w:t>Agradecemos su gentil colaboración.</w:t>
      </w:r>
    </w:p>
    <w:p w14:paraId="6D767550" w14:textId="77777777" w:rsidR="007D585F" w:rsidRPr="00A44B74" w:rsidRDefault="007D585F" w:rsidP="00A44B74">
      <w:pPr>
        <w:jc w:val="both"/>
        <w:rPr>
          <w:rFonts w:ascii="Arial" w:hAnsi="Arial" w:cs="Arial"/>
          <w:bCs/>
        </w:rPr>
      </w:pPr>
    </w:p>
    <w:p w14:paraId="747F6383" w14:textId="77777777" w:rsidR="007C1B16" w:rsidRPr="00A44B74" w:rsidRDefault="007C1B16" w:rsidP="00A44B74">
      <w:pPr>
        <w:jc w:val="both"/>
        <w:rPr>
          <w:rFonts w:ascii="Arial" w:hAnsi="Arial" w:cs="Arial"/>
          <w:bCs/>
        </w:rPr>
      </w:pPr>
    </w:p>
    <w:p w14:paraId="561996B1" w14:textId="2E640F1D" w:rsidR="007D585F" w:rsidRPr="005D7037" w:rsidRDefault="007D585F" w:rsidP="00A44B74">
      <w:pPr>
        <w:jc w:val="both"/>
        <w:rPr>
          <w:rFonts w:ascii="Arial" w:hAnsi="Arial" w:cs="Arial"/>
        </w:rPr>
      </w:pPr>
    </w:p>
    <w:p w14:paraId="4FA49351" w14:textId="77777777" w:rsidR="00997333" w:rsidRPr="00A44B74" w:rsidRDefault="00997333" w:rsidP="00A44B74">
      <w:pPr>
        <w:jc w:val="both"/>
        <w:rPr>
          <w:rFonts w:ascii="Arial" w:hAnsi="Arial" w:cs="Arial"/>
          <w:b/>
          <w:bCs/>
        </w:rPr>
      </w:pPr>
    </w:p>
    <w:p w14:paraId="2EB6F91E" w14:textId="12B95184" w:rsidR="004F11F4" w:rsidRPr="006C18D6" w:rsidRDefault="006C18D6" w:rsidP="00A44B74">
      <w:pPr>
        <w:jc w:val="both"/>
        <w:rPr>
          <w:rFonts w:ascii="Arial" w:hAnsi="Arial" w:cs="Arial"/>
        </w:rPr>
      </w:pPr>
      <w:r w:rsidRPr="006C18D6">
        <w:rPr>
          <w:rFonts w:ascii="Arial" w:hAnsi="Arial" w:cs="Arial"/>
        </w:rPr>
        <w:t>EDILBERTO PAVA CEBALLOS</w:t>
      </w:r>
    </w:p>
    <w:p w14:paraId="3C7FAE31" w14:textId="033C8697" w:rsidR="007D585F" w:rsidRPr="00A44B74" w:rsidRDefault="006C18D6" w:rsidP="00A44B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Gerente</w:t>
      </w:r>
      <w:r w:rsidR="007D585F" w:rsidRPr="00A44B74">
        <w:rPr>
          <w:rFonts w:ascii="Arial" w:hAnsi="Arial" w:cs="Arial"/>
        </w:rPr>
        <w:t xml:space="preserve">                                                                          </w:t>
      </w:r>
    </w:p>
    <w:p w14:paraId="7E2734EC" w14:textId="77777777" w:rsidR="002D0E45" w:rsidRDefault="002D0E45" w:rsidP="00A44B74">
      <w:pPr>
        <w:jc w:val="both"/>
        <w:rPr>
          <w:rFonts w:ascii="Arial" w:hAnsi="Arial" w:cs="Arial"/>
        </w:rPr>
      </w:pPr>
    </w:p>
    <w:p w14:paraId="7564C5FD" w14:textId="1F9CD29C" w:rsidR="00827FAF" w:rsidRPr="006C18D6" w:rsidRDefault="006C18D6" w:rsidP="00A44B74">
      <w:pPr>
        <w:jc w:val="both"/>
        <w:rPr>
          <w:rFonts w:ascii="Arial" w:hAnsi="Arial" w:cs="Arial"/>
          <w:sz w:val="20"/>
          <w:szCs w:val="20"/>
        </w:rPr>
      </w:pPr>
      <w:r w:rsidRPr="006C18D6">
        <w:rPr>
          <w:rFonts w:ascii="Arial" w:hAnsi="Arial" w:cs="Arial"/>
          <w:sz w:val="20"/>
          <w:szCs w:val="20"/>
        </w:rPr>
        <w:t>Anexo: (1 folio – 1 cd</w:t>
      </w:r>
    </w:p>
    <w:p w14:paraId="08487B4E" w14:textId="518221DC" w:rsidR="007D585F" w:rsidRPr="006C18D6" w:rsidRDefault="00A44B74" w:rsidP="00A44B74">
      <w:pPr>
        <w:jc w:val="both"/>
        <w:rPr>
          <w:rFonts w:ascii="Arial" w:hAnsi="Arial" w:cs="Arial"/>
          <w:sz w:val="20"/>
          <w:szCs w:val="20"/>
        </w:rPr>
      </w:pPr>
      <w:r w:rsidRPr="006C18D6">
        <w:rPr>
          <w:rFonts w:ascii="Arial" w:hAnsi="Arial" w:cs="Arial"/>
          <w:sz w:val="20"/>
          <w:szCs w:val="20"/>
        </w:rPr>
        <w:t xml:space="preserve">Copia: Dr. Omar </w:t>
      </w:r>
      <w:r w:rsidR="00E664CD" w:rsidRPr="006C18D6">
        <w:rPr>
          <w:rFonts w:ascii="Arial" w:hAnsi="Arial" w:cs="Arial"/>
          <w:sz w:val="20"/>
          <w:szCs w:val="20"/>
        </w:rPr>
        <w:t xml:space="preserve">Morales – </w:t>
      </w:r>
      <w:r w:rsidR="006C18D6" w:rsidRPr="006C18D6">
        <w:rPr>
          <w:rFonts w:ascii="Arial" w:hAnsi="Arial" w:cs="Arial"/>
          <w:sz w:val="20"/>
          <w:szCs w:val="20"/>
        </w:rPr>
        <w:t xml:space="preserve">Coordinador Académico </w:t>
      </w:r>
    </w:p>
    <w:p w14:paraId="1E63EF06" w14:textId="61212B22" w:rsidR="006C18D6" w:rsidRPr="006C18D6" w:rsidRDefault="006C18D6" w:rsidP="00A44B74">
      <w:pPr>
        <w:jc w:val="both"/>
        <w:rPr>
          <w:rFonts w:ascii="Arial" w:hAnsi="Arial" w:cs="Arial"/>
          <w:sz w:val="20"/>
          <w:szCs w:val="20"/>
        </w:rPr>
      </w:pPr>
      <w:r w:rsidRPr="006C18D6">
        <w:rPr>
          <w:rFonts w:ascii="Arial" w:hAnsi="Arial" w:cs="Arial"/>
          <w:sz w:val="20"/>
          <w:szCs w:val="20"/>
        </w:rPr>
        <w:t>Redactor: Juan Camilo Montiel – Asesor jurídico</w:t>
      </w:r>
    </w:p>
    <w:p w14:paraId="5FAF02ED" w14:textId="50809F0D" w:rsidR="00D161A9" w:rsidRPr="006C18D6" w:rsidRDefault="00B576C0" w:rsidP="00A44B74">
      <w:pPr>
        <w:jc w:val="both"/>
        <w:rPr>
          <w:rFonts w:ascii="Arial" w:hAnsi="Arial" w:cs="Arial"/>
          <w:sz w:val="20"/>
          <w:szCs w:val="20"/>
        </w:rPr>
      </w:pPr>
      <w:r w:rsidRPr="006C18D6">
        <w:rPr>
          <w:rFonts w:ascii="Arial" w:hAnsi="Arial" w:cs="Arial"/>
          <w:sz w:val="20"/>
          <w:szCs w:val="20"/>
        </w:rPr>
        <w:t>Transcriptor</w:t>
      </w:r>
      <w:r w:rsidR="007D585F" w:rsidRPr="006C18D6">
        <w:rPr>
          <w:rFonts w:ascii="Arial" w:hAnsi="Arial" w:cs="Arial"/>
          <w:sz w:val="20"/>
          <w:szCs w:val="20"/>
        </w:rPr>
        <w:t>: Daniel G.</w:t>
      </w:r>
      <w:r w:rsidR="006C18D6" w:rsidRPr="006C18D6">
        <w:rPr>
          <w:rFonts w:ascii="Arial" w:hAnsi="Arial" w:cs="Arial"/>
          <w:sz w:val="20"/>
          <w:szCs w:val="20"/>
        </w:rPr>
        <w:t xml:space="preserve"> – Auxiliar Administrativo</w:t>
      </w:r>
    </w:p>
    <w:p w14:paraId="71629E8B" w14:textId="65D42F58" w:rsidR="006C18D6" w:rsidRPr="006C18D6" w:rsidRDefault="006C18D6" w:rsidP="00A44B74">
      <w:pPr>
        <w:jc w:val="both"/>
        <w:rPr>
          <w:rFonts w:ascii="Arial" w:hAnsi="Arial" w:cs="Arial"/>
          <w:sz w:val="20"/>
          <w:szCs w:val="20"/>
        </w:rPr>
      </w:pPr>
      <w:r w:rsidRPr="006C18D6">
        <w:rPr>
          <w:rFonts w:ascii="Arial" w:hAnsi="Arial" w:cs="Arial"/>
          <w:sz w:val="20"/>
          <w:szCs w:val="20"/>
        </w:rPr>
        <w:t xml:space="preserve">Revisó: Jhon Gómez – Director Administrativo. </w:t>
      </w:r>
    </w:p>
    <w:sectPr w:rsidR="006C18D6" w:rsidRPr="006C18D6" w:rsidSect="00E664CD">
      <w:headerReference w:type="default" r:id="rId12"/>
      <w:footerReference w:type="default" r:id="rId13"/>
      <w:pgSz w:w="12240" w:h="15840" w:code="1"/>
      <w:pgMar w:top="1701" w:right="1134" w:bottom="1134" w:left="1701" w:header="709" w:footer="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niel Julian Galarza Aponte" w:date="2025-11-06T16:48:00Z" w:initials="DJGA">
    <w:p w14:paraId="622A8A0E" w14:textId="4ADC7534" w:rsidR="00941240" w:rsidRDefault="00941240">
      <w:pPr>
        <w:pStyle w:val="Textocomentario"/>
      </w:pPr>
      <w:r>
        <w:rPr>
          <w:rStyle w:val="Refdecomentario"/>
        </w:rPr>
        <w:annotationRef/>
      </w:r>
      <w:r>
        <w:t xml:space="preserve">Funcionario y contratista recuerden que toda comunicación oficial externa debe ir con el código y nomenclatura del proceso de ventanilla de </w:t>
      </w:r>
      <w:r w:rsidR="004B18BF">
        <w:t>correspondencia (CPC = Comunicaciones y Participación ciudadana)</w:t>
      </w:r>
      <w:r w:rsidR="00BF2ED2">
        <w:t xml:space="preserve"> </w:t>
      </w:r>
    </w:p>
  </w:comment>
  <w:comment w:id="1" w:author="Daniel Julian Galarza Aponte" w:date="2025-11-06T16:50:00Z" w:initials="DJGA">
    <w:p w14:paraId="24FA9A55" w14:textId="439C99A9" w:rsidR="00941240" w:rsidRDefault="00941240">
      <w:pPr>
        <w:pStyle w:val="Textocomentario"/>
      </w:pPr>
      <w:r>
        <w:rPr>
          <w:rStyle w:val="Refdecomentario"/>
        </w:rPr>
        <w:annotationRef/>
      </w:r>
      <w:r>
        <w:t>Este segundo código es utiliza directamente para correspondencia Interna, solicitudes entre dependencias.</w:t>
      </w:r>
      <w:r w:rsidR="004B18BF">
        <w:t xml:space="preserve"> (GG-100 Gerencia General) (100 = Tablas de Retención Documental)</w:t>
      </w:r>
      <w:r w:rsidR="00BF2ED2">
        <w:t xml:space="preserve"> (Revisar el manual su respectiva nomenclatura y código)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2A8A0E" w15:done="0"/>
  <w15:commentEx w15:paraId="24FA9A5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B74FCD" w16cex:dateUtc="2025-11-06T21:48:00Z"/>
  <w16cex:commentExtensible w16cex:durableId="2CB75071" w16cex:dateUtc="2025-11-06T2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2A8A0E" w16cid:durableId="2CB74FCD"/>
  <w16cid:commentId w16cid:paraId="24FA9A55" w16cid:durableId="2CB750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F2BD" w14:textId="77777777" w:rsidR="00EF4B4D" w:rsidRDefault="00EF4B4D" w:rsidP="000A3FC8">
      <w:r>
        <w:separator/>
      </w:r>
    </w:p>
  </w:endnote>
  <w:endnote w:type="continuationSeparator" w:id="0">
    <w:p w14:paraId="1C08FE2D" w14:textId="77777777" w:rsidR="00EF4B4D" w:rsidRDefault="00EF4B4D" w:rsidP="000A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6658"/>
      <w:gridCol w:w="2737"/>
    </w:tblGrid>
    <w:tr w:rsidR="00E664CD" w:rsidRPr="00443366" w14:paraId="64C60EA0" w14:textId="77777777" w:rsidTr="00ED0817">
      <w:trPr>
        <w:trHeight w:val="87"/>
        <w:jc w:val="center"/>
      </w:trPr>
      <w:tc>
        <w:tcPr>
          <w:tcW w:w="6658" w:type="dxa"/>
          <w:vAlign w:val="center"/>
        </w:tcPr>
        <w:p w14:paraId="74D29951" w14:textId="77777777" w:rsidR="00E664CD" w:rsidRPr="00E4412E" w:rsidRDefault="00E664CD" w:rsidP="00E664CD">
          <w:pPr>
            <w:tabs>
              <w:tab w:val="center" w:pos="4419"/>
              <w:tab w:val="right" w:pos="8818"/>
            </w:tabs>
            <w:jc w:val="center"/>
            <w:rPr>
              <w:rFonts w:ascii="Arial Unicode MS" w:hAnsi="Arial Unicode MS" w:cs="Arial Unicode MS"/>
              <w:sz w:val="18"/>
              <w:szCs w:val="18"/>
              <w:lang w:val="es-ES_tradnl" w:eastAsia="x-none"/>
            </w:rPr>
          </w:pPr>
          <w:r w:rsidRPr="00E4412E">
            <w:rPr>
              <w:rFonts w:ascii="Arial" w:eastAsia="Calibri" w:hAnsi="Arial" w:cs="Arial"/>
              <w:sz w:val="18"/>
              <w:szCs w:val="18"/>
              <w:lang w:val="es-ES_tradnl" w:eastAsia="x-none"/>
            </w:rPr>
            <w:t xml:space="preserve">Calle 60 con Cra. 5ª Edificio CAMI Norte Barrio La Floresta, </w:t>
          </w:r>
          <w:r w:rsidRPr="00E4412E">
            <w:rPr>
              <w:rFonts w:ascii="Arial" w:eastAsia="Calibri" w:hAnsi="Arial" w:cs="Arial"/>
              <w:sz w:val="18"/>
              <w:szCs w:val="18"/>
              <w:lang w:eastAsia="x-none"/>
            </w:rPr>
            <w:t>Ibagué – Tolima</w:t>
          </w:r>
        </w:p>
        <w:p w14:paraId="4E50A7C5" w14:textId="77777777" w:rsidR="00E664CD" w:rsidRPr="005C4D18" w:rsidRDefault="00E664CD" w:rsidP="00E664CD">
          <w:pPr>
            <w:tabs>
              <w:tab w:val="center" w:pos="4419"/>
              <w:tab w:val="right" w:pos="8818"/>
            </w:tabs>
            <w:jc w:val="center"/>
            <w:rPr>
              <w:rFonts w:ascii="Tahoma" w:eastAsia="Tahoma" w:hAnsi="Tahoma" w:cs="Tahoma"/>
              <w:sz w:val="12"/>
              <w:szCs w:val="12"/>
              <w:lang w:val="pt-BR" w:eastAsia="x-none"/>
            </w:rPr>
          </w:pPr>
          <w:r w:rsidRPr="005C4D18">
            <w:rPr>
              <w:rFonts w:ascii="Arial" w:eastAsia="Calibri" w:hAnsi="Arial" w:cs="Arial"/>
              <w:sz w:val="18"/>
              <w:szCs w:val="18"/>
              <w:lang w:val="pt-BR" w:eastAsia="x-none"/>
            </w:rPr>
            <w:t xml:space="preserve">Teléfono: (608) 2772348 E-mail: </w:t>
          </w:r>
          <w:hyperlink r:id="rId1" w:history="1">
            <w:r w:rsidRPr="005C4D18">
              <w:rPr>
                <w:rFonts w:ascii="Arial" w:eastAsia="Tahoma" w:hAnsi="Arial" w:cs="Arial"/>
                <w:color w:val="0000FF"/>
                <w:sz w:val="18"/>
                <w:szCs w:val="18"/>
                <w:u w:val="single" w:color="0000FF"/>
                <w:lang w:val="pt-BR" w:eastAsia="x-none"/>
              </w:rPr>
              <w:t>correspondencia@infibague.gov.co</w:t>
            </w:r>
          </w:hyperlink>
          <w:r w:rsidRPr="005C4D18">
            <w:rPr>
              <w:rFonts w:ascii="Arial" w:eastAsia="Tahoma" w:hAnsi="Arial" w:cs="Arial"/>
              <w:color w:val="0000FF"/>
              <w:sz w:val="18"/>
              <w:szCs w:val="18"/>
              <w:u w:val="single" w:color="0000FF"/>
              <w:lang w:val="pt-BR" w:eastAsia="x-none"/>
            </w:rPr>
            <w:t xml:space="preserve"> </w:t>
          </w:r>
          <w:r w:rsidRPr="005C4D18">
            <w:rPr>
              <w:rFonts w:ascii="Arial" w:eastAsia="Calibri" w:hAnsi="Arial" w:cs="Arial"/>
              <w:sz w:val="18"/>
              <w:szCs w:val="18"/>
              <w:lang w:val="pt-BR" w:eastAsia="x-none"/>
            </w:rPr>
            <w:t xml:space="preserve"> </w:t>
          </w:r>
          <w:r w:rsidRPr="005C4D18">
            <w:rPr>
              <w:rFonts w:ascii="Arial" w:eastAsia="Calibri" w:hAnsi="Arial" w:cs="Arial"/>
              <w:sz w:val="18"/>
              <w:szCs w:val="18"/>
              <w:lang w:val="pt-BR" w:eastAsia="x-none"/>
            </w:rPr>
            <w:br/>
            <w:t xml:space="preserve">Página Web: </w:t>
          </w:r>
          <w:hyperlink r:id="rId2" w:history="1">
            <w:r w:rsidRPr="005C4D18">
              <w:rPr>
                <w:rFonts w:ascii="Arial" w:eastAsia="Tahoma" w:hAnsi="Arial" w:cs="Arial"/>
                <w:color w:val="0000FF"/>
                <w:sz w:val="18"/>
                <w:szCs w:val="18"/>
                <w:u w:val="single" w:color="0000FF"/>
                <w:lang w:val="pt-BR" w:eastAsia="x-none"/>
              </w:rPr>
              <w:t>www.infibague.gov.co</w:t>
            </w:r>
          </w:hyperlink>
          <w:r w:rsidRPr="005C4D18">
            <w:rPr>
              <w:rFonts w:ascii="Arial" w:eastAsia="Tahoma" w:hAnsi="Arial" w:cs="Arial"/>
              <w:color w:val="0000FF"/>
              <w:sz w:val="16"/>
              <w:szCs w:val="16"/>
              <w:u w:val="single" w:color="0000FF"/>
              <w:lang w:val="pt-BR" w:eastAsia="x-none"/>
            </w:rPr>
            <w:t xml:space="preserve">    </w:t>
          </w:r>
        </w:p>
      </w:tc>
      <w:tc>
        <w:tcPr>
          <w:tcW w:w="2737" w:type="dxa"/>
          <w:vAlign w:val="center"/>
        </w:tcPr>
        <w:p w14:paraId="07410769" w14:textId="77777777" w:rsidR="00E664CD" w:rsidRPr="00443366" w:rsidRDefault="00E664CD" w:rsidP="00E664CD">
          <w:pPr>
            <w:tabs>
              <w:tab w:val="center" w:pos="4419"/>
              <w:tab w:val="right" w:pos="8818"/>
            </w:tabs>
            <w:ind w:right="-69"/>
            <w:jc w:val="center"/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</w:pPr>
          <w:r w:rsidRPr="00443366">
            <w:rPr>
              <w:rFonts w:ascii="Tahoma" w:eastAsia="Tahoma" w:hAnsi="Tahoma" w:cs="Tahoma"/>
              <w:noProof/>
              <w:sz w:val="12"/>
              <w:szCs w:val="12"/>
              <w:lang w:eastAsia="es-CO"/>
            </w:rPr>
            <w:drawing>
              <wp:inline distT="0" distB="0" distL="0" distR="0" wp14:anchorId="6F7BFED7" wp14:editId="02EC8308">
                <wp:extent cx="1025718" cy="652007"/>
                <wp:effectExtent l="0" t="0" r="3175" b="0"/>
                <wp:docPr id="12" name="Imagen 12" descr="C:\Users\ANGELA M MARTINEZ A.INFIBAGUE\Downloads\LOGOS ALCALDÍA 2020_2023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C:\Users\ANGELA M MARTINEZ A.INFIBAGUE\Downloads\LOGOS ALCALDÍA 2020_2023-04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73" t="18840" r="51080" b="23412"/>
                        <a:stretch/>
                      </pic:blipFill>
                      <pic:spPr bwMode="auto">
                        <a:xfrm>
                          <a:off x="0" y="0"/>
                          <a:ext cx="1025718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443366"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  <w:t xml:space="preserve">                                              </w:t>
          </w:r>
        </w:p>
      </w:tc>
    </w:tr>
  </w:tbl>
  <w:p w14:paraId="1D2BF4E8" w14:textId="77777777" w:rsidR="00E664CD" w:rsidRPr="00856272" w:rsidRDefault="00E664CD" w:rsidP="00E664CD">
    <w:pPr>
      <w:rPr>
        <w:sz w:val="10"/>
      </w:rPr>
    </w:pPr>
  </w:p>
  <w:p w14:paraId="3A5F2785" w14:textId="77777777" w:rsidR="00E664CD" w:rsidRPr="00A42B5A" w:rsidRDefault="00E664CD" w:rsidP="00E664CD">
    <w:pPr>
      <w:pStyle w:val="CuerpoA"/>
      <w:rPr>
        <w:sz w:val="2"/>
      </w:rPr>
    </w:pPr>
    <w:r>
      <w:rPr>
        <w:sz w:val="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7D028" w14:textId="77777777" w:rsidR="00EF4B4D" w:rsidRDefault="00EF4B4D" w:rsidP="000A3FC8">
      <w:r>
        <w:separator/>
      </w:r>
    </w:p>
  </w:footnote>
  <w:footnote w:type="continuationSeparator" w:id="0">
    <w:p w14:paraId="25FCFA96" w14:textId="77777777" w:rsidR="00EF4B4D" w:rsidRDefault="00EF4B4D" w:rsidP="000A3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DD32" w14:textId="68F0F6E3" w:rsidR="000766FB" w:rsidRPr="00E664CD" w:rsidRDefault="00E664CD" w:rsidP="00E664CD">
    <w:pPr>
      <w:pStyle w:val="Encabezado"/>
    </w:pPr>
    <w:r>
      <w:rPr>
        <w:rStyle w:val="EncabezadoCar"/>
        <w:noProof/>
      </w:rPr>
      <w:drawing>
        <wp:anchor distT="0" distB="0" distL="114300" distR="114300" simplePos="0" relativeHeight="251657728" behindDoc="0" locked="0" layoutInCell="1" allowOverlap="1" wp14:anchorId="7F3C430B" wp14:editId="256EB015">
          <wp:simplePos x="0" y="0"/>
          <wp:positionH relativeFrom="column">
            <wp:posOffset>-165735</wp:posOffset>
          </wp:positionH>
          <wp:positionV relativeFrom="paragraph">
            <wp:posOffset>-269240</wp:posOffset>
          </wp:positionV>
          <wp:extent cx="6124575" cy="857212"/>
          <wp:effectExtent l="0" t="0" r="0" b="635"/>
          <wp:wrapNone/>
          <wp:docPr id="11" name="Imagen 11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R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7666" cy="86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80C" w:rsidRPr="00E664C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08C"/>
      </v:shape>
    </w:pict>
  </w:numPicBullet>
  <w:abstractNum w:abstractNumId="0" w15:restartNumberingAfterBreak="0">
    <w:nsid w:val="04C94E28"/>
    <w:multiLevelType w:val="hybridMultilevel"/>
    <w:tmpl w:val="7CDCABF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10718"/>
    <w:multiLevelType w:val="hybridMultilevel"/>
    <w:tmpl w:val="8DA215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B0E1A"/>
    <w:multiLevelType w:val="hybridMultilevel"/>
    <w:tmpl w:val="993E6A3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554A14"/>
    <w:multiLevelType w:val="hybridMultilevel"/>
    <w:tmpl w:val="2ED40376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351C2"/>
    <w:multiLevelType w:val="hybridMultilevel"/>
    <w:tmpl w:val="7CDCABF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9811834">
    <w:abstractNumId w:val="2"/>
  </w:num>
  <w:num w:numId="2" w16cid:durableId="544104593">
    <w:abstractNumId w:val="4"/>
  </w:num>
  <w:num w:numId="3" w16cid:durableId="1270046309">
    <w:abstractNumId w:val="0"/>
  </w:num>
  <w:num w:numId="4" w16cid:durableId="62610091">
    <w:abstractNumId w:val="1"/>
  </w:num>
  <w:num w:numId="5" w16cid:durableId="212644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Julian Galarza Aponte">
    <w15:presenceInfo w15:providerId="Windows Live" w15:userId="9eb300daddb4ff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FC8"/>
    <w:rsid w:val="00010D61"/>
    <w:rsid w:val="0001276A"/>
    <w:rsid w:val="00032CED"/>
    <w:rsid w:val="000378DA"/>
    <w:rsid w:val="000766FB"/>
    <w:rsid w:val="00081D2D"/>
    <w:rsid w:val="000A3FC8"/>
    <w:rsid w:val="000B0525"/>
    <w:rsid w:val="000B10E3"/>
    <w:rsid w:val="000D13F0"/>
    <w:rsid w:val="000D5BC9"/>
    <w:rsid w:val="00134007"/>
    <w:rsid w:val="00134EEE"/>
    <w:rsid w:val="00184290"/>
    <w:rsid w:val="001A5D48"/>
    <w:rsid w:val="001C44B9"/>
    <w:rsid w:val="001E1D4F"/>
    <w:rsid w:val="001E22FC"/>
    <w:rsid w:val="001F3D6C"/>
    <w:rsid w:val="001F43F0"/>
    <w:rsid w:val="00205F65"/>
    <w:rsid w:val="00215BC7"/>
    <w:rsid w:val="00217598"/>
    <w:rsid w:val="00225F6D"/>
    <w:rsid w:val="00233214"/>
    <w:rsid w:val="00236C45"/>
    <w:rsid w:val="00250304"/>
    <w:rsid w:val="0025353A"/>
    <w:rsid w:val="002620D7"/>
    <w:rsid w:val="00283C7D"/>
    <w:rsid w:val="00285108"/>
    <w:rsid w:val="002878D0"/>
    <w:rsid w:val="002D0E45"/>
    <w:rsid w:val="002F4C04"/>
    <w:rsid w:val="002F4D1D"/>
    <w:rsid w:val="00324B8D"/>
    <w:rsid w:val="003340E0"/>
    <w:rsid w:val="003505C7"/>
    <w:rsid w:val="00371587"/>
    <w:rsid w:val="0037533F"/>
    <w:rsid w:val="00385730"/>
    <w:rsid w:val="00386792"/>
    <w:rsid w:val="00396A3F"/>
    <w:rsid w:val="003A01C8"/>
    <w:rsid w:val="003A73BD"/>
    <w:rsid w:val="003D129D"/>
    <w:rsid w:val="003E1261"/>
    <w:rsid w:val="00440F14"/>
    <w:rsid w:val="004442C0"/>
    <w:rsid w:val="004912C0"/>
    <w:rsid w:val="0049693D"/>
    <w:rsid w:val="004A30D3"/>
    <w:rsid w:val="004B0487"/>
    <w:rsid w:val="004B18BF"/>
    <w:rsid w:val="004B5414"/>
    <w:rsid w:val="004C331F"/>
    <w:rsid w:val="004E59E6"/>
    <w:rsid w:val="004F0210"/>
    <w:rsid w:val="004F055A"/>
    <w:rsid w:val="004F11F4"/>
    <w:rsid w:val="004F371C"/>
    <w:rsid w:val="005023DF"/>
    <w:rsid w:val="005028A1"/>
    <w:rsid w:val="00513E4B"/>
    <w:rsid w:val="00515110"/>
    <w:rsid w:val="00557C67"/>
    <w:rsid w:val="005658BD"/>
    <w:rsid w:val="00572F9A"/>
    <w:rsid w:val="005870DC"/>
    <w:rsid w:val="0059695E"/>
    <w:rsid w:val="005B127F"/>
    <w:rsid w:val="005C4D18"/>
    <w:rsid w:val="005D7037"/>
    <w:rsid w:val="005E5477"/>
    <w:rsid w:val="006009CA"/>
    <w:rsid w:val="00626916"/>
    <w:rsid w:val="00631057"/>
    <w:rsid w:val="00632BBE"/>
    <w:rsid w:val="006833E9"/>
    <w:rsid w:val="00693784"/>
    <w:rsid w:val="006A6E0E"/>
    <w:rsid w:val="006C18D6"/>
    <w:rsid w:val="006F7FBE"/>
    <w:rsid w:val="0071201B"/>
    <w:rsid w:val="007328E4"/>
    <w:rsid w:val="007C1B16"/>
    <w:rsid w:val="007D1350"/>
    <w:rsid w:val="007D1CD7"/>
    <w:rsid w:val="007D585F"/>
    <w:rsid w:val="007F49BA"/>
    <w:rsid w:val="00827FAF"/>
    <w:rsid w:val="008306B1"/>
    <w:rsid w:val="008837FE"/>
    <w:rsid w:val="008A53E2"/>
    <w:rsid w:val="008B36BD"/>
    <w:rsid w:val="008C5876"/>
    <w:rsid w:val="008F234C"/>
    <w:rsid w:val="00924878"/>
    <w:rsid w:val="009368F3"/>
    <w:rsid w:val="00941240"/>
    <w:rsid w:val="009515FC"/>
    <w:rsid w:val="00951802"/>
    <w:rsid w:val="0095625C"/>
    <w:rsid w:val="009711CF"/>
    <w:rsid w:val="00997333"/>
    <w:rsid w:val="009A192D"/>
    <w:rsid w:val="009A550B"/>
    <w:rsid w:val="009B6DEF"/>
    <w:rsid w:val="009C0665"/>
    <w:rsid w:val="009D2FF0"/>
    <w:rsid w:val="009E33D1"/>
    <w:rsid w:val="009E4E02"/>
    <w:rsid w:val="009F16B7"/>
    <w:rsid w:val="00A03AFC"/>
    <w:rsid w:val="00A109A2"/>
    <w:rsid w:val="00A40F7F"/>
    <w:rsid w:val="00A44B74"/>
    <w:rsid w:val="00A817AA"/>
    <w:rsid w:val="00AB4512"/>
    <w:rsid w:val="00AF2378"/>
    <w:rsid w:val="00B3096E"/>
    <w:rsid w:val="00B576C0"/>
    <w:rsid w:val="00B62233"/>
    <w:rsid w:val="00B7246C"/>
    <w:rsid w:val="00B9280C"/>
    <w:rsid w:val="00BB49B0"/>
    <w:rsid w:val="00BC0E5F"/>
    <w:rsid w:val="00BD7138"/>
    <w:rsid w:val="00BE744A"/>
    <w:rsid w:val="00BE7754"/>
    <w:rsid w:val="00BF2ED2"/>
    <w:rsid w:val="00BF4E26"/>
    <w:rsid w:val="00C12583"/>
    <w:rsid w:val="00C34FC7"/>
    <w:rsid w:val="00C3541E"/>
    <w:rsid w:val="00C43810"/>
    <w:rsid w:val="00C4437E"/>
    <w:rsid w:val="00C814CA"/>
    <w:rsid w:val="00C87698"/>
    <w:rsid w:val="00C925B1"/>
    <w:rsid w:val="00CA4C0F"/>
    <w:rsid w:val="00CA6DB7"/>
    <w:rsid w:val="00CB405C"/>
    <w:rsid w:val="00CF7ABE"/>
    <w:rsid w:val="00D161A9"/>
    <w:rsid w:val="00D279E6"/>
    <w:rsid w:val="00D3388C"/>
    <w:rsid w:val="00D502D2"/>
    <w:rsid w:val="00D60321"/>
    <w:rsid w:val="00D62F5F"/>
    <w:rsid w:val="00D80BD1"/>
    <w:rsid w:val="00D943A3"/>
    <w:rsid w:val="00DA021F"/>
    <w:rsid w:val="00DB38A1"/>
    <w:rsid w:val="00E13B3B"/>
    <w:rsid w:val="00E14F6E"/>
    <w:rsid w:val="00E542FE"/>
    <w:rsid w:val="00E652C7"/>
    <w:rsid w:val="00E664CD"/>
    <w:rsid w:val="00E97FC2"/>
    <w:rsid w:val="00EA1A16"/>
    <w:rsid w:val="00EB536D"/>
    <w:rsid w:val="00ED0817"/>
    <w:rsid w:val="00EE1D40"/>
    <w:rsid w:val="00EF4B4D"/>
    <w:rsid w:val="00EF7B5A"/>
    <w:rsid w:val="00F0465B"/>
    <w:rsid w:val="00F16044"/>
    <w:rsid w:val="00F35E95"/>
    <w:rsid w:val="00F503EF"/>
    <w:rsid w:val="00F80242"/>
    <w:rsid w:val="00FB0B37"/>
    <w:rsid w:val="00FC1E87"/>
    <w:rsid w:val="00FC40B1"/>
    <w:rsid w:val="00FC510B"/>
    <w:rsid w:val="00FD7DB8"/>
    <w:rsid w:val="00FF3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FA93F"/>
  <w15:docId w15:val="{455AD81C-4037-43AE-9E8D-08A64971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 Car,h18"/>
    <w:basedOn w:val="Normal"/>
    <w:link w:val="EncabezadoCar"/>
    <w:unhideWhenUsed/>
    <w:rsid w:val="000A3F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0A3FC8"/>
  </w:style>
  <w:style w:type="paragraph" w:styleId="Piedepgina">
    <w:name w:val="footer"/>
    <w:basedOn w:val="Normal"/>
    <w:link w:val="PiedepginaCar"/>
    <w:uiPriority w:val="99"/>
    <w:unhideWhenUsed/>
    <w:rsid w:val="000A3F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3FC8"/>
  </w:style>
  <w:style w:type="paragraph" w:styleId="Prrafodelista">
    <w:name w:val="List Paragraph"/>
    <w:basedOn w:val="Normal"/>
    <w:uiPriority w:val="99"/>
    <w:qFormat/>
    <w:rsid w:val="00D62F5F"/>
    <w:pPr>
      <w:widowControl w:val="0"/>
      <w:suppressAutoHyphens/>
      <w:spacing w:line="100" w:lineRule="atLeast"/>
      <w:ind w:left="720"/>
      <w:contextualSpacing/>
    </w:pPr>
    <w:rPr>
      <w:rFonts w:eastAsia="Lucida Sans Unicode"/>
      <w:color w:val="00000A"/>
    </w:rPr>
  </w:style>
  <w:style w:type="paragraph" w:customStyle="1" w:styleId="Cuerpodetexto">
    <w:name w:val="Cuerpo de texto"/>
    <w:basedOn w:val="Normal"/>
    <w:rsid w:val="00FD7DB8"/>
    <w:pPr>
      <w:widowControl w:val="0"/>
      <w:suppressAutoHyphens/>
      <w:spacing w:after="120" w:line="100" w:lineRule="atLeast"/>
    </w:pPr>
    <w:rPr>
      <w:rFonts w:eastAsia="Lucida Sans Unicode"/>
      <w:color w:val="00000A"/>
    </w:rPr>
  </w:style>
  <w:style w:type="table" w:styleId="Tablaconcuadrcula">
    <w:name w:val="Table Grid"/>
    <w:basedOn w:val="Tablanormal"/>
    <w:uiPriority w:val="59"/>
    <w:rsid w:val="00FD7DB8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951802"/>
    <w:rPr>
      <w:rFonts w:eastAsiaTheme="minorHAnsi"/>
      <w:lang w:val="es-CO" w:eastAsia="es-CO"/>
    </w:rPr>
  </w:style>
  <w:style w:type="character" w:styleId="Fuerte">
    <w:name w:val="Strong"/>
    <w:basedOn w:val="Fuentedeprrafopredeter"/>
    <w:uiPriority w:val="22"/>
    <w:qFormat/>
    <w:rsid w:val="00951802"/>
    <w:rPr>
      <w:b/>
      <w:bCs/>
    </w:rPr>
  </w:style>
  <w:style w:type="character" w:styleId="Hipervnculo">
    <w:name w:val="Hyperlink"/>
    <w:rsid w:val="00C34FC7"/>
    <w:rPr>
      <w:strike w:val="0"/>
      <w:dstrike w:val="0"/>
      <w:color w:val="0000FF"/>
      <w:u w:val="none"/>
      <w:effect w:val="none"/>
    </w:rPr>
  </w:style>
  <w:style w:type="paragraph" w:styleId="Sinespaciado">
    <w:name w:val="No Spacing"/>
    <w:uiPriority w:val="1"/>
    <w:qFormat/>
    <w:rsid w:val="000766FB"/>
    <w:pPr>
      <w:spacing w:after="0" w:line="240" w:lineRule="auto"/>
    </w:pPr>
    <w:rPr>
      <w:rFonts w:ascii="Calibri" w:eastAsia="Calibri" w:hAnsi="Calibri" w:cs="Times New Roman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58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8B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5658BD"/>
    <w:pPr>
      <w:spacing w:line="48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5658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uerpoA">
    <w:name w:val="Cuerpo A"/>
    <w:rsid w:val="00E664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9412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124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124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12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124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fibague.gov.co" TargetMode="External"/><Relationship Id="rId1" Type="http://schemas.openxmlformats.org/officeDocument/2006/relationships/hyperlink" Target="mailto:correspondencia@infibagu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36860-BE5B-415A-828D-802D4464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CMINERVA</dc:creator>
  <cp:lastModifiedBy>DIEGO ALFREDO ARANGUREN PEREZ</cp:lastModifiedBy>
  <cp:revision>93</cp:revision>
  <cp:lastPrinted>2014-04-07T20:37:00Z</cp:lastPrinted>
  <dcterms:created xsi:type="dcterms:W3CDTF">2014-03-11T17:08:00Z</dcterms:created>
  <dcterms:modified xsi:type="dcterms:W3CDTF">2026-04-29T12:31:00Z</dcterms:modified>
</cp:coreProperties>
</file>