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0BE8DA" w14:textId="1FC8652E" w:rsidR="0045158A" w:rsidRPr="00A96C0F" w:rsidRDefault="0045158A" w:rsidP="0045158A">
      <w:pPr>
        <w:widowControl w:val="0"/>
        <w:autoSpaceDE w:val="0"/>
        <w:autoSpaceDN w:val="0"/>
        <w:adjustRightInd w:val="0"/>
        <w:spacing w:line="240" w:lineRule="atLeast"/>
        <w:rPr>
          <w:rFonts w:ascii="Arial" w:hAnsi="Arial" w:cs="Arial"/>
          <w:color w:val="000000"/>
        </w:rPr>
      </w:pPr>
    </w:p>
    <w:tbl>
      <w:tblPr>
        <w:tblStyle w:val="Tablaconcuadrcula"/>
        <w:tblW w:w="9228" w:type="dxa"/>
        <w:tblInd w:w="-5" w:type="dxa"/>
        <w:tblLook w:val="04A0" w:firstRow="1" w:lastRow="0" w:firstColumn="1" w:lastColumn="0" w:noHBand="0" w:noVBand="1"/>
      </w:tblPr>
      <w:tblGrid>
        <w:gridCol w:w="3106"/>
        <w:gridCol w:w="6122"/>
      </w:tblGrid>
      <w:tr w:rsidR="0045158A" w:rsidRPr="00A96C0F" w14:paraId="70B8A31E" w14:textId="77777777" w:rsidTr="0045158A">
        <w:trPr>
          <w:trHeight w:val="339"/>
        </w:trPr>
        <w:tc>
          <w:tcPr>
            <w:tcW w:w="3106" w:type="dxa"/>
          </w:tcPr>
          <w:p w14:paraId="092913DB" w14:textId="4B7BA97C" w:rsidR="0045158A" w:rsidRPr="00A96C0F" w:rsidRDefault="0045158A" w:rsidP="0045158A">
            <w:pPr>
              <w:widowControl w:val="0"/>
              <w:autoSpaceDE w:val="0"/>
              <w:autoSpaceDN w:val="0"/>
              <w:adjustRightInd w:val="0"/>
              <w:spacing w:line="240" w:lineRule="atLeast"/>
              <w:rPr>
                <w:rFonts w:ascii="Arial" w:hAnsi="Arial" w:cs="Arial"/>
                <w:color w:val="000000"/>
              </w:rPr>
            </w:pPr>
            <w:r w:rsidRPr="00A96C0F">
              <w:rPr>
                <w:rFonts w:ascii="Arial" w:eastAsia="Times New Roman" w:hAnsi="Arial" w:cs="Arial"/>
                <w:b/>
                <w:lang w:val="es-ES" w:eastAsia="es-ES"/>
              </w:rPr>
              <w:t>Dependencia:</w:t>
            </w:r>
          </w:p>
        </w:tc>
        <w:tc>
          <w:tcPr>
            <w:tcW w:w="6122" w:type="dxa"/>
          </w:tcPr>
          <w:p w14:paraId="07EB80CB" w14:textId="1BE50E37" w:rsidR="0045158A" w:rsidRPr="00A96C0F" w:rsidRDefault="0045158A" w:rsidP="0045158A">
            <w:pPr>
              <w:widowControl w:val="0"/>
              <w:autoSpaceDE w:val="0"/>
              <w:autoSpaceDN w:val="0"/>
              <w:adjustRightInd w:val="0"/>
              <w:spacing w:line="240" w:lineRule="atLeast"/>
              <w:rPr>
                <w:rFonts w:ascii="Arial" w:hAnsi="Arial" w:cs="Arial"/>
                <w:color w:val="000000"/>
              </w:rPr>
            </w:pPr>
            <w:r w:rsidRPr="00A96C0F">
              <w:rPr>
                <w:rFonts w:ascii="Arial" w:eastAsia="Times New Roman" w:hAnsi="Arial" w:cs="Arial"/>
                <w:b/>
                <w:bCs/>
                <w:lang w:val="es-ES" w:eastAsia="es-ES"/>
              </w:rPr>
              <w:t>OFICINA DE CONTROL DISCIPLINARIO</w:t>
            </w:r>
          </w:p>
        </w:tc>
      </w:tr>
      <w:tr w:rsidR="0045158A" w:rsidRPr="00A96C0F" w14:paraId="59ADEA13" w14:textId="77777777" w:rsidTr="0045158A">
        <w:trPr>
          <w:trHeight w:val="339"/>
        </w:trPr>
        <w:tc>
          <w:tcPr>
            <w:tcW w:w="3106" w:type="dxa"/>
          </w:tcPr>
          <w:p w14:paraId="765698A7" w14:textId="7F338B14" w:rsidR="0045158A" w:rsidRPr="00A96C0F" w:rsidRDefault="0045158A" w:rsidP="0045158A">
            <w:pPr>
              <w:widowControl w:val="0"/>
              <w:autoSpaceDE w:val="0"/>
              <w:autoSpaceDN w:val="0"/>
              <w:adjustRightInd w:val="0"/>
              <w:spacing w:line="240" w:lineRule="atLeast"/>
              <w:rPr>
                <w:rFonts w:ascii="Arial" w:hAnsi="Arial" w:cs="Arial"/>
                <w:color w:val="000000"/>
              </w:rPr>
            </w:pPr>
            <w:r w:rsidRPr="00A96C0F">
              <w:rPr>
                <w:rFonts w:ascii="Arial" w:eastAsia="Times New Roman" w:hAnsi="Arial" w:cs="Arial"/>
                <w:b/>
                <w:lang w:val="es-ES" w:eastAsia="es-ES"/>
              </w:rPr>
              <w:t>Radicación Nº</w:t>
            </w:r>
          </w:p>
        </w:tc>
        <w:tc>
          <w:tcPr>
            <w:tcW w:w="6122" w:type="dxa"/>
          </w:tcPr>
          <w:p w14:paraId="732B2817" w14:textId="0BDB0FFA" w:rsidR="0045158A" w:rsidRPr="00A96C0F" w:rsidRDefault="0045158A" w:rsidP="0045158A">
            <w:pPr>
              <w:widowControl w:val="0"/>
              <w:autoSpaceDE w:val="0"/>
              <w:autoSpaceDN w:val="0"/>
              <w:adjustRightInd w:val="0"/>
              <w:spacing w:line="240" w:lineRule="atLeast"/>
              <w:rPr>
                <w:rFonts w:ascii="Arial" w:hAnsi="Arial" w:cs="Arial"/>
                <w:color w:val="000000"/>
              </w:rPr>
            </w:pPr>
            <w:r w:rsidRPr="00A96C0F">
              <w:rPr>
                <w:rFonts w:ascii="Arial" w:hAnsi="Arial" w:cs="Arial"/>
                <w:color w:val="000000"/>
              </w:rPr>
              <w:t>XXXXXX</w:t>
            </w:r>
          </w:p>
        </w:tc>
      </w:tr>
      <w:tr w:rsidR="0045158A" w:rsidRPr="00A96C0F" w14:paraId="52E155D3" w14:textId="77777777" w:rsidTr="0045158A">
        <w:trPr>
          <w:trHeight w:val="339"/>
        </w:trPr>
        <w:tc>
          <w:tcPr>
            <w:tcW w:w="3106" w:type="dxa"/>
          </w:tcPr>
          <w:p w14:paraId="7FF9AE25" w14:textId="3781C8DC" w:rsidR="0045158A" w:rsidRPr="00A96C0F" w:rsidRDefault="0045158A" w:rsidP="0045158A">
            <w:pPr>
              <w:widowControl w:val="0"/>
              <w:autoSpaceDE w:val="0"/>
              <w:autoSpaceDN w:val="0"/>
              <w:adjustRightInd w:val="0"/>
              <w:spacing w:line="240" w:lineRule="atLeast"/>
              <w:rPr>
                <w:rFonts w:ascii="Arial" w:hAnsi="Arial" w:cs="Arial"/>
                <w:color w:val="000000"/>
              </w:rPr>
            </w:pPr>
            <w:r w:rsidRPr="00A96C0F">
              <w:rPr>
                <w:rFonts w:ascii="Arial" w:eastAsia="Times New Roman" w:hAnsi="Arial" w:cs="Arial"/>
                <w:b/>
                <w:lang w:val="es-ES" w:eastAsia="es-ES"/>
              </w:rPr>
              <w:t>Vinculado:</w:t>
            </w:r>
          </w:p>
        </w:tc>
        <w:tc>
          <w:tcPr>
            <w:tcW w:w="6122" w:type="dxa"/>
          </w:tcPr>
          <w:p w14:paraId="289ABA14" w14:textId="061E0D98" w:rsidR="0045158A" w:rsidRPr="00A96C0F" w:rsidRDefault="0045158A" w:rsidP="0045158A">
            <w:pPr>
              <w:widowControl w:val="0"/>
              <w:autoSpaceDE w:val="0"/>
              <w:autoSpaceDN w:val="0"/>
              <w:adjustRightInd w:val="0"/>
              <w:spacing w:line="240" w:lineRule="atLeast"/>
              <w:rPr>
                <w:rFonts w:ascii="Arial" w:hAnsi="Arial" w:cs="Arial"/>
                <w:color w:val="000000"/>
              </w:rPr>
            </w:pPr>
            <w:r w:rsidRPr="00A96C0F">
              <w:rPr>
                <w:rFonts w:ascii="Arial" w:hAnsi="Arial" w:cs="Arial"/>
                <w:color w:val="000000"/>
              </w:rPr>
              <w:t>XXXXXX</w:t>
            </w:r>
          </w:p>
        </w:tc>
        <w:bookmarkStart w:id="0" w:name="_GoBack"/>
        <w:bookmarkEnd w:id="0"/>
      </w:tr>
      <w:tr w:rsidR="0045158A" w:rsidRPr="00A96C0F" w14:paraId="72D9718A" w14:textId="77777777" w:rsidTr="0045158A">
        <w:trPr>
          <w:trHeight w:val="339"/>
        </w:trPr>
        <w:tc>
          <w:tcPr>
            <w:tcW w:w="3106" w:type="dxa"/>
          </w:tcPr>
          <w:p w14:paraId="29A66136" w14:textId="5CFEF803" w:rsidR="0045158A" w:rsidRPr="00A96C0F" w:rsidRDefault="0045158A" w:rsidP="0045158A">
            <w:pPr>
              <w:widowControl w:val="0"/>
              <w:autoSpaceDE w:val="0"/>
              <w:autoSpaceDN w:val="0"/>
              <w:adjustRightInd w:val="0"/>
              <w:spacing w:line="240" w:lineRule="atLeast"/>
              <w:rPr>
                <w:rFonts w:ascii="Arial" w:hAnsi="Arial" w:cs="Arial"/>
                <w:color w:val="000000"/>
              </w:rPr>
            </w:pPr>
            <w:r w:rsidRPr="00A96C0F">
              <w:rPr>
                <w:rFonts w:ascii="Arial" w:eastAsia="Times New Roman" w:hAnsi="Arial" w:cs="Arial"/>
                <w:b/>
                <w:lang w:val="es-ES" w:eastAsia="es-ES"/>
              </w:rPr>
              <w:t>Cargo y Dependencia:</w:t>
            </w:r>
          </w:p>
        </w:tc>
        <w:tc>
          <w:tcPr>
            <w:tcW w:w="6122" w:type="dxa"/>
          </w:tcPr>
          <w:p w14:paraId="6EEC1B1F" w14:textId="3DA79D80" w:rsidR="0045158A" w:rsidRPr="00A96C0F" w:rsidRDefault="0045158A" w:rsidP="0045158A">
            <w:pPr>
              <w:widowControl w:val="0"/>
              <w:autoSpaceDE w:val="0"/>
              <w:autoSpaceDN w:val="0"/>
              <w:adjustRightInd w:val="0"/>
              <w:spacing w:line="240" w:lineRule="atLeast"/>
              <w:rPr>
                <w:rFonts w:ascii="Arial" w:hAnsi="Arial" w:cs="Arial"/>
                <w:color w:val="000000"/>
              </w:rPr>
            </w:pPr>
            <w:r w:rsidRPr="00A96C0F">
              <w:rPr>
                <w:rFonts w:ascii="Arial" w:hAnsi="Arial" w:cs="Arial"/>
                <w:color w:val="000000"/>
              </w:rPr>
              <w:t>XXXXXX</w:t>
            </w:r>
          </w:p>
        </w:tc>
      </w:tr>
      <w:tr w:rsidR="0045158A" w:rsidRPr="00A96C0F" w14:paraId="08E121E4" w14:textId="77777777" w:rsidTr="0045158A">
        <w:trPr>
          <w:trHeight w:val="339"/>
        </w:trPr>
        <w:tc>
          <w:tcPr>
            <w:tcW w:w="3106" w:type="dxa"/>
          </w:tcPr>
          <w:p w14:paraId="1AE5AFF3" w14:textId="2E255DEC" w:rsidR="0045158A" w:rsidRPr="00A96C0F" w:rsidRDefault="0045158A" w:rsidP="0045158A">
            <w:pPr>
              <w:widowControl w:val="0"/>
              <w:autoSpaceDE w:val="0"/>
              <w:autoSpaceDN w:val="0"/>
              <w:adjustRightInd w:val="0"/>
              <w:spacing w:line="240" w:lineRule="atLeast"/>
              <w:rPr>
                <w:rFonts w:ascii="Arial" w:hAnsi="Arial" w:cs="Arial"/>
                <w:color w:val="000000"/>
              </w:rPr>
            </w:pPr>
            <w:r w:rsidRPr="00A96C0F">
              <w:rPr>
                <w:rFonts w:ascii="Arial" w:eastAsia="Times New Roman" w:hAnsi="Arial" w:cs="Arial"/>
                <w:b/>
                <w:lang w:val="es-ES" w:eastAsia="es-ES"/>
              </w:rPr>
              <w:t>Quejoso:</w:t>
            </w:r>
          </w:p>
        </w:tc>
        <w:tc>
          <w:tcPr>
            <w:tcW w:w="6122" w:type="dxa"/>
          </w:tcPr>
          <w:p w14:paraId="789BB7A5" w14:textId="5ED3D13F" w:rsidR="0045158A" w:rsidRPr="00A96C0F" w:rsidRDefault="0045158A" w:rsidP="0045158A">
            <w:pPr>
              <w:widowControl w:val="0"/>
              <w:autoSpaceDE w:val="0"/>
              <w:autoSpaceDN w:val="0"/>
              <w:adjustRightInd w:val="0"/>
              <w:spacing w:line="240" w:lineRule="atLeast"/>
              <w:rPr>
                <w:rFonts w:ascii="Arial" w:hAnsi="Arial" w:cs="Arial"/>
                <w:color w:val="000000"/>
              </w:rPr>
            </w:pPr>
            <w:r w:rsidRPr="00A96C0F">
              <w:rPr>
                <w:rFonts w:ascii="Arial" w:hAnsi="Arial" w:cs="Arial"/>
                <w:color w:val="000000"/>
              </w:rPr>
              <w:t>XXXXXX</w:t>
            </w:r>
          </w:p>
        </w:tc>
      </w:tr>
      <w:tr w:rsidR="0045158A" w:rsidRPr="00A96C0F" w14:paraId="0A877CFF" w14:textId="77777777" w:rsidTr="0045158A">
        <w:trPr>
          <w:trHeight w:val="339"/>
        </w:trPr>
        <w:tc>
          <w:tcPr>
            <w:tcW w:w="3106" w:type="dxa"/>
          </w:tcPr>
          <w:p w14:paraId="3FDDDF80" w14:textId="0D5C6D81" w:rsidR="0045158A" w:rsidRPr="00A96C0F" w:rsidRDefault="0045158A" w:rsidP="0045158A">
            <w:pPr>
              <w:widowControl w:val="0"/>
              <w:autoSpaceDE w:val="0"/>
              <w:autoSpaceDN w:val="0"/>
              <w:adjustRightInd w:val="0"/>
              <w:spacing w:line="240" w:lineRule="atLeast"/>
              <w:rPr>
                <w:rFonts w:ascii="Arial" w:hAnsi="Arial" w:cs="Arial"/>
                <w:color w:val="000000"/>
              </w:rPr>
            </w:pPr>
            <w:r w:rsidRPr="00A96C0F">
              <w:rPr>
                <w:rFonts w:ascii="Arial" w:eastAsia="Times New Roman" w:hAnsi="Arial" w:cs="Arial"/>
                <w:b/>
                <w:lang w:val="es-ES" w:eastAsia="es-ES"/>
              </w:rPr>
              <w:t>Fecha de los hechos:</w:t>
            </w:r>
          </w:p>
        </w:tc>
        <w:tc>
          <w:tcPr>
            <w:tcW w:w="6122" w:type="dxa"/>
          </w:tcPr>
          <w:p w14:paraId="3DD409C4" w14:textId="78111130" w:rsidR="0045158A" w:rsidRPr="00A96C0F" w:rsidRDefault="0045158A" w:rsidP="0045158A">
            <w:pPr>
              <w:widowControl w:val="0"/>
              <w:autoSpaceDE w:val="0"/>
              <w:autoSpaceDN w:val="0"/>
              <w:adjustRightInd w:val="0"/>
              <w:spacing w:line="240" w:lineRule="atLeast"/>
              <w:rPr>
                <w:rFonts w:ascii="Arial" w:hAnsi="Arial" w:cs="Arial"/>
                <w:color w:val="000000"/>
              </w:rPr>
            </w:pPr>
            <w:r w:rsidRPr="00A96C0F">
              <w:rPr>
                <w:rFonts w:ascii="Arial" w:eastAsia="Times New Roman" w:hAnsi="Arial" w:cs="Arial"/>
                <w:lang w:val="es-ES" w:eastAsia="es-ES"/>
              </w:rPr>
              <w:t>Por determinar.</w:t>
            </w:r>
          </w:p>
        </w:tc>
      </w:tr>
      <w:tr w:rsidR="0045158A" w:rsidRPr="00A96C0F" w14:paraId="1E2FE6FB" w14:textId="77777777" w:rsidTr="007F3274">
        <w:trPr>
          <w:trHeight w:val="776"/>
        </w:trPr>
        <w:tc>
          <w:tcPr>
            <w:tcW w:w="3106" w:type="dxa"/>
            <w:vAlign w:val="center"/>
          </w:tcPr>
          <w:p w14:paraId="0AD2FF7B" w14:textId="625A1B44" w:rsidR="0045158A" w:rsidRPr="00A96C0F" w:rsidRDefault="0045158A" w:rsidP="007F3274">
            <w:pPr>
              <w:widowControl w:val="0"/>
              <w:autoSpaceDE w:val="0"/>
              <w:autoSpaceDN w:val="0"/>
              <w:adjustRightInd w:val="0"/>
              <w:spacing w:line="240" w:lineRule="atLeast"/>
              <w:rPr>
                <w:rFonts w:ascii="Arial" w:hAnsi="Arial" w:cs="Arial"/>
                <w:color w:val="000000"/>
              </w:rPr>
            </w:pPr>
            <w:r w:rsidRPr="00A96C0F">
              <w:rPr>
                <w:rFonts w:ascii="Arial" w:eastAsia="Times New Roman" w:hAnsi="Arial" w:cs="Arial"/>
                <w:b/>
                <w:lang w:val="es-ES" w:eastAsia="es-ES"/>
              </w:rPr>
              <w:t>Asunto:</w:t>
            </w:r>
          </w:p>
        </w:tc>
        <w:tc>
          <w:tcPr>
            <w:tcW w:w="6122" w:type="dxa"/>
          </w:tcPr>
          <w:p w14:paraId="15612F18" w14:textId="39DAB27A" w:rsidR="0045158A" w:rsidRPr="00A96C0F" w:rsidRDefault="0045158A" w:rsidP="007F3274">
            <w:pPr>
              <w:jc w:val="both"/>
              <w:rPr>
                <w:rFonts w:ascii="Arial" w:eastAsia="Times New Roman" w:hAnsi="Arial" w:cs="Arial"/>
                <w:b/>
                <w:lang w:val="es-ES" w:eastAsia="es-ES"/>
              </w:rPr>
            </w:pPr>
            <w:r w:rsidRPr="00A96C0F">
              <w:rPr>
                <w:rFonts w:ascii="Arial" w:eastAsia="Times New Roman" w:hAnsi="Arial" w:cs="Arial"/>
                <w:b/>
                <w:lang w:val="es-ES" w:eastAsia="es-ES"/>
              </w:rPr>
              <w:t>AUTO DE INDAGACIÓN PREVIA.</w:t>
            </w:r>
          </w:p>
          <w:p w14:paraId="5B9FD80A" w14:textId="4C58669D" w:rsidR="0045158A" w:rsidRPr="00A96C0F" w:rsidRDefault="0045158A" w:rsidP="007F3274">
            <w:pPr>
              <w:widowControl w:val="0"/>
              <w:autoSpaceDE w:val="0"/>
              <w:autoSpaceDN w:val="0"/>
              <w:adjustRightInd w:val="0"/>
              <w:spacing w:line="240" w:lineRule="atLeast"/>
              <w:jc w:val="both"/>
              <w:rPr>
                <w:rFonts w:ascii="Arial" w:hAnsi="Arial" w:cs="Arial"/>
                <w:color w:val="000000"/>
              </w:rPr>
            </w:pPr>
            <w:r w:rsidRPr="00A96C0F">
              <w:rPr>
                <w:rFonts w:ascii="Arial" w:eastAsia="Times New Roman" w:hAnsi="Arial" w:cs="Arial"/>
                <w:bCs/>
                <w:lang w:val="es-ES" w:eastAsia="es-ES"/>
              </w:rPr>
              <w:t>(Art. 208 Ley 1952 de 2019 modificado por el Art.34 Ley 2094 de 2021)</w:t>
            </w:r>
          </w:p>
        </w:tc>
      </w:tr>
    </w:tbl>
    <w:p w14:paraId="7BAB9917" w14:textId="77777777" w:rsidR="0045158A" w:rsidRPr="00A96C0F" w:rsidRDefault="0045158A" w:rsidP="0045158A">
      <w:pPr>
        <w:widowControl w:val="0"/>
        <w:autoSpaceDE w:val="0"/>
        <w:autoSpaceDN w:val="0"/>
        <w:adjustRightInd w:val="0"/>
        <w:spacing w:line="240" w:lineRule="atLeast"/>
        <w:rPr>
          <w:rFonts w:ascii="Arial" w:hAnsi="Arial" w:cs="Arial"/>
          <w:color w:val="000000"/>
        </w:rPr>
      </w:pPr>
    </w:p>
    <w:p w14:paraId="63BC7253" w14:textId="77777777" w:rsidR="004E7E08" w:rsidRPr="00A96C0F" w:rsidRDefault="004E7E08" w:rsidP="004E7E08">
      <w:pPr>
        <w:ind w:left="-284" w:right="-376"/>
        <w:jc w:val="both"/>
        <w:rPr>
          <w:rFonts w:ascii="Arial" w:hAnsi="Arial" w:cs="Arial"/>
        </w:rPr>
      </w:pPr>
    </w:p>
    <w:p w14:paraId="4F7AC8D2" w14:textId="77777777" w:rsidR="004E7E08" w:rsidRPr="00A96C0F" w:rsidRDefault="004E7E08" w:rsidP="004E7E08">
      <w:pPr>
        <w:ind w:left="-284" w:right="-376"/>
        <w:jc w:val="both"/>
        <w:rPr>
          <w:rFonts w:ascii="Arial" w:hAnsi="Arial" w:cs="Arial"/>
          <w:lang w:val="es-ES"/>
        </w:rPr>
      </w:pPr>
      <w:bookmarkStart w:id="1" w:name="_Hlk106879483"/>
      <w:r w:rsidRPr="00A96C0F">
        <w:rPr>
          <w:rFonts w:ascii="Arial" w:hAnsi="Arial" w:cs="Arial"/>
          <w:lang w:val="es-ES"/>
        </w:rPr>
        <w:t>Ibagué, XX del 20XX</w:t>
      </w:r>
    </w:p>
    <w:p w14:paraId="347704FE" w14:textId="77777777" w:rsidR="004E7E08" w:rsidRPr="00A96C0F" w:rsidRDefault="004E7E08" w:rsidP="004E7E08">
      <w:pPr>
        <w:ind w:left="-284" w:right="-376"/>
        <w:jc w:val="both"/>
        <w:rPr>
          <w:rFonts w:ascii="Arial" w:hAnsi="Arial" w:cs="Arial"/>
          <w:lang w:val="es-ES"/>
        </w:rPr>
      </w:pPr>
    </w:p>
    <w:p w14:paraId="550762E8" w14:textId="55D1B689" w:rsidR="004E7E08" w:rsidRPr="00A96C0F" w:rsidRDefault="00A96C0F" w:rsidP="007F3274">
      <w:pPr>
        <w:ind w:left="-284" w:right="-376"/>
        <w:jc w:val="center"/>
        <w:rPr>
          <w:rFonts w:ascii="Arial" w:hAnsi="Arial" w:cs="Arial"/>
          <w:b/>
          <w:lang w:val="es-ES"/>
        </w:rPr>
      </w:pPr>
      <w:r w:rsidRPr="00A96C0F">
        <w:rPr>
          <w:rFonts w:ascii="Arial" w:hAnsi="Arial" w:cs="Arial"/>
          <w:b/>
          <w:lang w:val="es-ES"/>
        </w:rPr>
        <w:t xml:space="preserve">1. </w:t>
      </w:r>
      <w:r w:rsidR="004E7E08" w:rsidRPr="00A96C0F">
        <w:rPr>
          <w:rFonts w:ascii="Arial" w:hAnsi="Arial" w:cs="Arial"/>
          <w:b/>
          <w:lang w:val="es-ES"/>
        </w:rPr>
        <w:t>COMPETENCIA</w:t>
      </w:r>
    </w:p>
    <w:p w14:paraId="676FF802" w14:textId="77777777" w:rsidR="00A96C0F" w:rsidRPr="00A96C0F" w:rsidRDefault="00A96C0F" w:rsidP="00A96C0F">
      <w:pPr>
        <w:ind w:left="-284" w:right="-376"/>
        <w:rPr>
          <w:rFonts w:ascii="Arial" w:hAnsi="Arial" w:cs="Arial"/>
          <w:b/>
          <w:lang w:val="es-ES"/>
        </w:rPr>
      </w:pPr>
    </w:p>
    <w:p w14:paraId="176A47EF" w14:textId="2A018C0E" w:rsidR="004E7E08" w:rsidRPr="00A96C0F" w:rsidRDefault="004E7E08" w:rsidP="004E7E08">
      <w:pPr>
        <w:ind w:left="-284" w:right="-376"/>
        <w:jc w:val="both"/>
        <w:rPr>
          <w:rFonts w:ascii="Arial" w:hAnsi="Arial" w:cs="Arial"/>
          <w:lang w:val="es-ES"/>
        </w:rPr>
      </w:pPr>
      <w:r w:rsidRPr="00A96C0F">
        <w:rPr>
          <w:rFonts w:ascii="Arial" w:hAnsi="Arial" w:cs="Arial"/>
          <w:lang w:val="es-ES"/>
        </w:rPr>
        <w:t xml:space="preserve">De conformidad a lo dispuesto en el artículo 93 de la Ley 1952 de 2019, modificado por el artículo 14 de la Ley 2094 de 2021 y el artículo 12 de la Ley 1952 de 2019, modificado por el artículo 3 de la Ley 2094 de 2021, las diligencias allegadas </w:t>
      </w:r>
      <w:bookmarkStart w:id="2" w:name="_Hlk157437721"/>
      <w:r w:rsidRPr="00A96C0F">
        <w:rPr>
          <w:rFonts w:ascii="Arial" w:hAnsi="Arial" w:cs="Arial"/>
          <w:lang w:val="es-ES"/>
        </w:rPr>
        <w:t xml:space="preserve">son de competencia de la oficina de control disciplinario de INFIBAGUE </w:t>
      </w:r>
    </w:p>
    <w:p w14:paraId="635653A5" w14:textId="77777777" w:rsidR="004E7E08" w:rsidRPr="00A96C0F" w:rsidRDefault="004E7E08" w:rsidP="004E7E08">
      <w:pPr>
        <w:ind w:left="-284" w:right="-376"/>
        <w:jc w:val="both"/>
        <w:rPr>
          <w:rFonts w:ascii="Arial" w:hAnsi="Arial" w:cs="Arial"/>
          <w:lang w:val="es-ES"/>
        </w:rPr>
      </w:pPr>
    </w:p>
    <w:bookmarkEnd w:id="2"/>
    <w:p w14:paraId="01D3C726" w14:textId="2284128C" w:rsidR="004E7E08" w:rsidRPr="00A96C0F" w:rsidRDefault="00A96C0F" w:rsidP="007F3274">
      <w:pPr>
        <w:ind w:left="-284" w:right="-376"/>
        <w:jc w:val="center"/>
        <w:rPr>
          <w:rFonts w:ascii="Arial" w:hAnsi="Arial" w:cs="Arial"/>
          <w:b/>
          <w:lang w:val="es-ES"/>
        </w:rPr>
      </w:pPr>
      <w:r w:rsidRPr="00A96C0F">
        <w:rPr>
          <w:rFonts w:ascii="Arial" w:hAnsi="Arial" w:cs="Arial"/>
          <w:b/>
          <w:lang w:val="es-ES"/>
        </w:rPr>
        <w:t xml:space="preserve">2. </w:t>
      </w:r>
      <w:r w:rsidR="004E7E08" w:rsidRPr="00A96C0F">
        <w:rPr>
          <w:rFonts w:ascii="Arial" w:hAnsi="Arial" w:cs="Arial"/>
          <w:b/>
          <w:lang w:val="es-ES"/>
        </w:rPr>
        <w:t>QUEJA y/o INFORME</w:t>
      </w:r>
    </w:p>
    <w:p w14:paraId="3B96C46C" w14:textId="40CE8B95" w:rsidR="00A96C0F" w:rsidRPr="00A96C0F" w:rsidRDefault="004E7E08" w:rsidP="00A96C0F">
      <w:pPr>
        <w:ind w:left="-284" w:right="-376"/>
        <w:jc w:val="both"/>
        <w:rPr>
          <w:rFonts w:ascii="Arial" w:hAnsi="Arial" w:cs="Arial"/>
          <w:bCs/>
          <w:lang w:val="es-ES"/>
        </w:rPr>
      </w:pPr>
      <w:r w:rsidRPr="00A96C0F">
        <w:rPr>
          <w:rFonts w:ascii="Arial" w:hAnsi="Arial" w:cs="Arial"/>
          <w:bCs/>
          <w:lang w:val="es-ES"/>
        </w:rPr>
        <w:t xml:space="preserve">Al Despacho </w:t>
      </w:r>
      <w:r w:rsidRPr="00A96C0F">
        <w:rPr>
          <w:rFonts w:ascii="Arial" w:hAnsi="Arial" w:cs="Arial"/>
          <w:lang w:val="es-ES"/>
        </w:rPr>
        <w:t>de</w:t>
      </w:r>
      <w:r w:rsidR="007F3274">
        <w:rPr>
          <w:rFonts w:ascii="Arial" w:hAnsi="Arial" w:cs="Arial"/>
          <w:lang w:val="es-ES"/>
        </w:rPr>
        <w:t>l profesional universitario 219 – 02 con funciones de instrucción de la oficina</w:t>
      </w:r>
      <w:r w:rsidR="00344B3C" w:rsidRPr="00A96C0F">
        <w:rPr>
          <w:rFonts w:ascii="Arial" w:hAnsi="Arial" w:cs="Arial"/>
          <w:lang w:val="es-ES"/>
        </w:rPr>
        <w:t xml:space="preserve"> control </w:t>
      </w:r>
      <w:r w:rsidRPr="00A96C0F">
        <w:rPr>
          <w:rFonts w:ascii="Arial" w:hAnsi="Arial" w:cs="Arial"/>
          <w:lang w:val="es-ES"/>
        </w:rPr>
        <w:t xml:space="preserve">disciplinario de </w:t>
      </w:r>
      <w:r w:rsidR="00344B3C" w:rsidRPr="00A96C0F">
        <w:rPr>
          <w:rFonts w:ascii="Arial" w:hAnsi="Arial" w:cs="Arial"/>
          <w:lang w:val="es-ES"/>
        </w:rPr>
        <w:t>INFIBAGUE,</w:t>
      </w:r>
      <w:r w:rsidRPr="00A96C0F">
        <w:rPr>
          <w:rFonts w:ascii="Arial" w:hAnsi="Arial" w:cs="Arial"/>
          <w:bCs/>
          <w:lang w:val="es-ES"/>
        </w:rPr>
        <w:t xml:space="preserve"> se encuentran las diligencias re</w:t>
      </w:r>
      <w:r w:rsidR="009F35F0">
        <w:rPr>
          <w:rFonts w:ascii="Arial" w:hAnsi="Arial" w:cs="Arial"/>
          <w:bCs/>
          <w:lang w:val="es-ES"/>
        </w:rPr>
        <w:t>mitidas a través de radicado _____</w:t>
      </w:r>
      <w:r w:rsidRPr="00A96C0F">
        <w:rPr>
          <w:rFonts w:ascii="Arial" w:hAnsi="Arial" w:cs="Arial"/>
          <w:bCs/>
          <w:lang w:val="es-ES"/>
        </w:rPr>
        <w:t xml:space="preserve">, el </w:t>
      </w:r>
      <w:r w:rsidR="009F35F0">
        <w:rPr>
          <w:rFonts w:ascii="Arial" w:hAnsi="Arial" w:cs="Arial"/>
          <w:bCs/>
          <w:lang w:val="es-ES"/>
        </w:rPr>
        <w:t>_____</w:t>
      </w:r>
      <w:r w:rsidRPr="00A96C0F">
        <w:rPr>
          <w:rFonts w:ascii="Arial" w:hAnsi="Arial" w:cs="Arial"/>
          <w:bCs/>
          <w:lang w:val="es-ES"/>
        </w:rPr>
        <w:t xml:space="preserve">No. </w:t>
      </w:r>
      <w:r w:rsidR="009F35F0">
        <w:rPr>
          <w:rFonts w:ascii="Arial" w:hAnsi="Arial" w:cs="Arial"/>
          <w:bCs/>
          <w:lang w:val="es-ES"/>
        </w:rPr>
        <w:t xml:space="preserve">______, del ______, </w:t>
      </w:r>
      <w:r w:rsidRPr="00A96C0F">
        <w:rPr>
          <w:rFonts w:ascii="Arial" w:hAnsi="Arial" w:cs="Arial"/>
          <w:bCs/>
          <w:lang w:val="es-ES"/>
        </w:rPr>
        <w:t xml:space="preserve">de </w:t>
      </w:r>
      <w:r w:rsidR="009F35F0">
        <w:rPr>
          <w:rFonts w:ascii="Arial" w:hAnsi="Arial" w:cs="Arial"/>
          <w:bCs/>
          <w:lang w:val="es-ES"/>
        </w:rPr>
        <w:t>______,</w:t>
      </w:r>
      <w:r w:rsidR="007F3274">
        <w:rPr>
          <w:rFonts w:ascii="Arial" w:hAnsi="Arial" w:cs="Arial"/>
          <w:bCs/>
          <w:lang w:val="es-ES"/>
        </w:rPr>
        <w:t xml:space="preserve"> </w:t>
      </w:r>
      <w:r w:rsidRPr="00A96C0F">
        <w:rPr>
          <w:rFonts w:ascii="Arial" w:hAnsi="Arial" w:cs="Arial"/>
          <w:bCs/>
          <w:lang w:val="es-ES"/>
        </w:rPr>
        <w:t xml:space="preserve">del 20XX </w:t>
      </w:r>
      <w:r w:rsidRPr="00A96C0F">
        <w:rPr>
          <w:rFonts w:ascii="Arial" w:hAnsi="Arial" w:cs="Arial"/>
        </w:rPr>
        <w:t>suscrito</w:t>
      </w:r>
      <w:r w:rsidRPr="00A96C0F">
        <w:rPr>
          <w:rFonts w:ascii="Arial" w:hAnsi="Arial" w:cs="Arial"/>
          <w:bCs/>
          <w:lang w:val="es-ES"/>
        </w:rPr>
        <w:t xml:space="preserve"> por </w:t>
      </w:r>
      <w:r w:rsidR="009F35F0">
        <w:rPr>
          <w:rFonts w:ascii="Arial" w:hAnsi="Arial" w:cs="Arial"/>
          <w:bCs/>
          <w:lang w:val="es-ES"/>
        </w:rPr>
        <w:t>______.</w:t>
      </w:r>
    </w:p>
    <w:p w14:paraId="2A905188" w14:textId="77777777" w:rsidR="00A96C0F" w:rsidRPr="00A96C0F" w:rsidRDefault="00A96C0F" w:rsidP="00A96C0F">
      <w:pPr>
        <w:ind w:left="-284" w:right="-376"/>
        <w:jc w:val="both"/>
        <w:rPr>
          <w:rFonts w:ascii="Arial" w:hAnsi="Arial" w:cs="Arial"/>
          <w:lang w:val="es-ES"/>
        </w:rPr>
      </w:pPr>
    </w:p>
    <w:p w14:paraId="3C43E9F7" w14:textId="6E862049" w:rsidR="004E7E08" w:rsidRDefault="00A96C0F" w:rsidP="007F3274">
      <w:pPr>
        <w:ind w:left="-284" w:right="-376"/>
        <w:jc w:val="center"/>
        <w:rPr>
          <w:rFonts w:ascii="Arial" w:hAnsi="Arial" w:cs="Arial"/>
          <w:b/>
          <w:bCs/>
          <w:lang w:val="es-ES"/>
        </w:rPr>
      </w:pPr>
      <w:r w:rsidRPr="00A96C0F">
        <w:rPr>
          <w:rFonts w:ascii="Arial" w:hAnsi="Arial" w:cs="Arial"/>
          <w:b/>
          <w:lang w:val="es-ES"/>
        </w:rPr>
        <w:t>3.</w:t>
      </w:r>
      <w:r w:rsidRPr="00A96C0F">
        <w:rPr>
          <w:rFonts w:ascii="Arial" w:hAnsi="Arial" w:cs="Arial"/>
          <w:lang w:val="es-ES"/>
        </w:rPr>
        <w:t xml:space="preserve"> </w:t>
      </w:r>
      <w:r w:rsidR="004E7E08" w:rsidRPr="00A96C0F">
        <w:rPr>
          <w:rFonts w:ascii="Arial" w:hAnsi="Arial" w:cs="Arial"/>
          <w:b/>
          <w:bCs/>
          <w:lang w:val="es-ES"/>
        </w:rPr>
        <w:t>HECHOS RELEVANTES</w:t>
      </w:r>
    </w:p>
    <w:p w14:paraId="2A917A8B" w14:textId="77777777" w:rsidR="007F3274" w:rsidRPr="00A96C0F" w:rsidRDefault="007F3274" w:rsidP="007F3274">
      <w:pPr>
        <w:ind w:left="-284" w:right="-376"/>
        <w:jc w:val="center"/>
        <w:rPr>
          <w:rFonts w:ascii="Arial" w:hAnsi="Arial" w:cs="Arial"/>
          <w:lang w:val="es-ES"/>
        </w:rPr>
      </w:pPr>
    </w:p>
    <w:p w14:paraId="14738C2A" w14:textId="77777777" w:rsidR="004E7E08" w:rsidRPr="00A96C0F" w:rsidRDefault="004E7E08" w:rsidP="004E7E08">
      <w:pPr>
        <w:ind w:left="-284" w:right="-376"/>
        <w:jc w:val="both"/>
        <w:rPr>
          <w:rFonts w:ascii="Arial" w:hAnsi="Arial" w:cs="Arial"/>
          <w:bCs/>
          <w:lang w:val="es-ES"/>
        </w:rPr>
      </w:pPr>
      <w:r w:rsidRPr="00A96C0F">
        <w:rPr>
          <w:rFonts w:ascii="Arial" w:hAnsi="Arial" w:cs="Arial"/>
          <w:bCs/>
          <w:lang w:val="es-ES"/>
        </w:rPr>
        <w:t xml:space="preserve">El quejoso </w:t>
      </w:r>
      <w:r w:rsidRPr="00A96C0F">
        <w:rPr>
          <w:rFonts w:ascii="Arial" w:hAnsi="Arial" w:cs="Arial"/>
        </w:rPr>
        <w:t>pone</w:t>
      </w:r>
      <w:r w:rsidRPr="00A96C0F">
        <w:rPr>
          <w:rFonts w:ascii="Arial" w:hAnsi="Arial" w:cs="Arial"/>
          <w:bCs/>
          <w:lang w:val="es-ES"/>
        </w:rPr>
        <w:t xml:space="preserve"> en conocimiento del despacho, los siguientes hechos Disciplinaria relevantes; </w:t>
      </w:r>
    </w:p>
    <w:p w14:paraId="2FD4DC29" w14:textId="77777777" w:rsidR="004E7E08" w:rsidRPr="00A96C0F" w:rsidRDefault="004E7E08" w:rsidP="004E7E08">
      <w:pPr>
        <w:ind w:left="436" w:right="-376"/>
        <w:contextualSpacing/>
        <w:jc w:val="both"/>
        <w:rPr>
          <w:rFonts w:ascii="Arial" w:hAnsi="Arial" w:cs="Arial"/>
          <w:bCs/>
          <w:lang w:val="es-ES"/>
        </w:rPr>
      </w:pPr>
    </w:p>
    <w:p w14:paraId="140ECD84" w14:textId="2A2A8FD5" w:rsidR="004E7E08" w:rsidRPr="00A96C0F" w:rsidRDefault="007F3274" w:rsidP="004E7E08">
      <w:pPr>
        <w:ind w:left="-284" w:right="-376"/>
        <w:jc w:val="center"/>
        <w:rPr>
          <w:rFonts w:ascii="Arial" w:hAnsi="Arial" w:cs="Arial"/>
          <w:b/>
          <w:lang w:val="es-ES"/>
        </w:rPr>
      </w:pPr>
      <w:r>
        <w:rPr>
          <w:rFonts w:ascii="Arial" w:hAnsi="Arial" w:cs="Arial"/>
          <w:b/>
          <w:lang w:val="es-ES"/>
        </w:rPr>
        <w:t xml:space="preserve">4. </w:t>
      </w:r>
      <w:r w:rsidR="004E7E08" w:rsidRPr="00A96C0F">
        <w:rPr>
          <w:rFonts w:ascii="Arial" w:hAnsi="Arial" w:cs="Arial"/>
          <w:b/>
          <w:lang w:val="es-ES"/>
        </w:rPr>
        <w:t>CONSIDERACIONES DEL DESPACHO</w:t>
      </w:r>
    </w:p>
    <w:p w14:paraId="16EEF269" w14:textId="77777777" w:rsidR="004E7E08" w:rsidRPr="00A96C0F" w:rsidRDefault="004E7E08" w:rsidP="004E7E08">
      <w:pPr>
        <w:ind w:left="-284" w:right="-376"/>
        <w:jc w:val="center"/>
        <w:rPr>
          <w:rFonts w:ascii="Arial" w:hAnsi="Arial" w:cs="Arial"/>
          <w:b/>
          <w:lang w:val="es-ES"/>
        </w:rPr>
      </w:pPr>
    </w:p>
    <w:p w14:paraId="67D6551F" w14:textId="77777777" w:rsidR="004E7E08" w:rsidRPr="00A96C0F" w:rsidRDefault="004E7E08" w:rsidP="004E7E08">
      <w:pPr>
        <w:ind w:left="-284" w:right="-376"/>
        <w:jc w:val="both"/>
        <w:rPr>
          <w:rFonts w:ascii="Arial" w:hAnsi="Arial" w:cs="Arial"/>
          <w:i/>
          <w:iCs/>
          <w:lang w:val="es-ES"/>
        </w:rPr>
      </w:pPr>
      <w:r w:rsidRPr="00A96C0F">
        <w:rPr>
          <w:rFonts w:ascii="Arial" w:hAnsi="Arial" w:cs="Arial"/>
          <w:lang w:val="es-ES"/>
        </w:rPr>
        <w:t xml:space="preserve">Una vez realizado el análisis del escrito y contenido de la queja y/o Informe, la suscrita autoridad disciplinaria advierte que, en el caso objeto de estudio, existe duda sobre la identificación o individualización del presunto autor o autores de la falta disciplinaria Por lo anterior, al tenor de lo expuesto, en el artículo 208 de la Ley 1952 de 2019, modificado por el artículo 34 de la Ley 2094 de 2021, que reza </w:t>
      </w:r>
      <w:r w:rsidRPr="00A96C0F">
        <w:rPr>
          <w:rFonts w:ascii="Arial" w:hAnsi="Arial" w:cs="Arial"/>
          <w:i/>
          <w:iCs/>
          <w:lang w:val="es-ES"/>
        </w:rPr>
        <w:t xml:space="preserve">“…En caso de duda sobre la </w:t>
      </w:r>
      <w:r w:rsidRPr="00A96C0F">
        <w:rPr>
          <w:rFonts w:ascii="Arial" w:hAnsi="Arial" w:cs="Arial"/>
          <w:i/>
          <w:iCs/>
          <w:lang w:val="es-ES"/>
        </w:rPr>
        <w:lastRenderedPageBreak/>
        <w:t xml:space="preserve">identificación o individualización del posible autor de la falta disciplinaria, se adelantará la indagación previa…”. </w:t>
      </w:r>
    </w:p>
    <w:p w14:paraId="248C8232" w14:textId="77777777" w:rsidR="004E7E08" w:rsidRPr="00A96C0F" w:rsidRDefault="004E7E08" w:rsidP="004E7E08">
      <w:pPr>
        <w:ind w:left="-284" w:right="-376"/>
        <w:jc w:val="both"/>
        <w:rPr>
          <w:rFonts w:ascii="Arial" w:hAnsi="Arial" w:cs="Arial"/>
          <w:lang w:val="es-ES"/>
        </w:rPr>
      </w:pPr>
    </w:p>
    <w:p w14:paraId="3D6B7C46" w14:textId="2B212918" w:rsidR="004E7E08" w:rsidRPr="00A96C0F" w:rsidRDefault="004E7E08" w:rsidP="004E7E08">
      <w:pPr>
        <w:ind w:left="-284" w:right="-376"/>
        <w:jc w:val="both"/>
        <w:rPr>
          <w:rFonts w:ascii="Arial" w:hAnsi="Arial" w:cs="Arial"/>
          <w:lang w:val="es-ES"/>
        </w:rPr>
      </w:pPr>
      <w:r w:rsidRPr="00A96C0F">
        <w:rPr>
          <w:rFonts w:ascii="Arial" w:hAnsi="Arial" w:cs="Arial"/>
          <w:lang w:val="es-ES"/>
        </w:rPr>
        <w:t xml:space="preserve">Conforme a lo anterior, </w:t>
      </w:r>
      <w:r w:rsidR="007F3274">
        <w:rPr>
          <w:rFonts w:ascii="Arial" w:hAnsi="Arial" w:cs="Arial"/>
          <w:lang w:val="es-ES"/>
        </w:rPr>
        <w:t>el profesional universitario 219 – 02 con funciones de instrucción de la</w:t>
      </w:r>
      <w:r w:rsidR="00344B3C" w:rsidRPr="00A96C0F">
        <w:rPr>
          <w:rFonts w:ascii="Arial" w:hAnsi="Arial" w:cs="Arial"/>
          <w:lang w:val="es-ES"/>
        </w:rPr>
        <w:t xml:space="preserve"> oficina de control </w:t>
      </w:r>
      <w:r w:rsidRPr="00A96C0F">
        <w:rPr>
          <w:rFonts w:ascii="Arial" w:hAnsi="Arial" w:cs="Arial"/>
          <w:lang w:val="es-ES"/>
        </w:rPr>
        <w:t>disciplinario de INFIBAGUE, en uso de las facultades conferidas mencionadas,</w:t>
      </w:r>
    </w:p>
    <w:p w14:paraId="5F8B678A" w14:textId="77777777" w:rsidR="004E7E08" w:rsidRPr="00A96C0F" w:rsidRDefault="004E7E08" w:rsidP="004E7E08">
      <w:pPr>
        <w:ind w:left="-284" w:right="-376"/>
        <w:jc w:val="both"/>
        <w:rPr>
          <w:rFonts w:ascii="Arial" w:hAnsi="Arial" w:cs="Arial"/>
          <w:lang w:val="es-ES_tradnl"/>
        </w:rPr>
      </w:pPr>
    </w:p>
    <w:p w14:paraId="020FF85F" w14:textId="77777777" w:rsidR="004E7E08" w:rsidRPr="00A96C0F" w:rsidRDefault="004E7E08" w:rsidP="004E7E08">
      <w:pPr>
        <w:ind w:left="-284" w:right="-376"/>
        <w:jc w:val="both"/>
        <w:rPr>
          <w:rFonts w:ascii="Arial" w:hAnsi="Arial" w:cs="Arial"/>
          <w:lang w:val="es-ES_tradnl"/>
        </w:rPr>
      </w:pPr>
    </w:p>
    <w:p w14:paraId="39B802D1" w14:textId="27230BCC" w:rsidR="004E7E08" w:rsidRPr="00A96C0F" w:rsidRDefault="004E7E08" w:rsidP="004E7E08">
      <w:pPr>
        <w:ind w:left="-284" w:right="-376"/>
        <w:jc w:val="center"/>
        <w:rPr>
          <w:rFonts w:ascii="Arial" w:hAnsi="Arial" w:cs="Arial"/>
          <w:b/>
          <w:lang w:val="es-ES"/>
        </w:rPr>
      </w:pPr>
      <w:r w:rsidRPr="00A96C0F">
        <w:rPr>
          <w:rFonts w:ascii="Arial" w:hAnsi="Arial" w:cs="Arial"/>
          <w:b/>
          <w:lang w:val="es-ES"/>
        </w:rPr>
        <w:t>RESUELVE</w:t>
      </w:r>
    </w:p>
    <w:p w14:paraId="06886AA7" w14:textId="77777777" w:rsidR="00A96C0F" w:rsidRPr="00A96C0F" w:rsidRDefault="00A96C0F" w:rsidP="004E7E08">
      <w:pPr>
        <w:ind w:left="-284" w:right="-376"/>
        <w:jc w:val="center"/>
        <w:rPr>
          <w:rFonts w:ascii="Arial" w:hAnsi="Arial" w:cs="Arial"/>
          <w:b/>
          <w:lang w:val="es-ES"/>
        </w:rPr>
      </w:pPr>
    </w:p>
    <w:p w14:paraId="6350EF82" w14:textId="06F74C23" w:rsidR="004E7E08" w:rsidRPr="00A96C0F" w:rsidRDefault="004E7E08" w:rsidP="004E7E08">
      <w:pPr>
        <w:ind w:left="-284" w:right="-376"/>
        <w:jc w:val="both"/>
        <w:rPr>
          <w:rFonts w:ascii="Arial" w:hAnsi="Arial" w:cs="Arial"/>
          <w:lang w:val="es-ES"/>
        </w:rPr>
      </w:pPr>
      <w:r w:rsidRPr="00A96C0F">
        <w:rPr>
          <w:rFonts w:ascii="Arial" w:hAnsi="Arial" w:cs="Arial"/>
          <w:b/>
          <w:lang w:val="es-ES"/>
        </w:rPr>
        <w:t>PRIMERO:</w:t>
      </w:r>
      <w:r w:rsidRPr="00A96C0F">
        <w:rPr>
          <w:rFonts w:ascii="Arial" w:hAnsi="Arial" w:cs="Arial"/>
          <w:lang w:val="es-ES"/>
        </w:rPr>
        <w:t xml:space="preserve"> Iniciar la presente </w:t>
      </w:r>
      <w:r w:rsidRPr="00A96C0F">
        <w:rPr>
          <w:rFonts w:ascii="Arial" w:hAnsi="Arial" w:cs="Arial"/>
          <w:b/>
          <w:lang w:val="es-ES"/>
        </w:rPr>
        <w:t>INDAGACIÓN PREVIA,</w:t>
      </w:r>
      <w:r w:rsidRPr="00A96C0F">
        <w:rPr>
          <w:rFonts w:ascii="Arial" w:hAnsi="Arial" w:cs="Arial"/>
          <w:lang w:val="es-ES"/>
        </w:rPr>
        <w:t xml:space="preserve"> en </w:t>
      </w:r>
      <w:r w:rsidRPr="00A96C0F">
        <w:rPr>
          <w:rFonts w:ascii="Arial" w:hAnsi="Arial" w:cs="Arial"/>
          <w:b/>
          <w:lang w:val="es-ES"/>
        </w:rPr>
        <w:t>AVERIGUACIÓN DE RESPONSABLES</w:t>
      </w:r>
      <w:r w:rsidRPr="00A96C0F">
        <w:rPr>
          <w:rFonts w:ascii="Arial" w:hAnsi="Arial" w:cs="Arial"/>
          <w:lang w:val="es-ES"/>
        </w:rPr>
        <w:t xml:space="preserve">, </w:t>
      </w:r>
      <w:r w:rsidR="009F35F0">
        <w:rPr>
          <w:rFonts w:ascii="Arial" w:hAnsi="Arial" w:cs="Arial"/>
          <w:bCs/>
          <w:lang w:val="es-ES"/>
        </w:rPr>
        <w:t>______</w:t>
      </w:r>
      <w:r w:rsidRPr="00A96C0F">
        <w:rPr>
          <w:rFonts w:ascii="Arial" w:hAnsi="Arial" w:cs="Arial"/>
          <w:lang w:val="es-ES"/>
        </w:rPr>
        <w:t>, en los términos del artículo 208 de la Ley 1952 de 2019, modificado por el artículo 34 de la Ley 2094 de 2021, de conformidad con lo expuesto en la parte motiva del presente auto.</w:t>
      </w:r>
    </w:p>
    <w:p w14:paraId="33012811" w14:textId="77777777" w:rsidR="004E7E08" w:rsidRPr="00A96C0F" w:rsidRDefault="004E7E08" w:rsidP="004E7E08">
      <w:pPr>
        <w:ind w:left="-284" w:right="-376"/>
        <w:jc w:val="both"/>
        <w:rPr>
          <w:rFonts w:ascii="Arial" w:hAnsi="Arial" w:cs="Arial"/>
          <w:b/>
          <w:lang w:val="es-ES"/>
        </w:rPr>
      </w:pPr>
    </w:p>
    <w:p w14:paraId="4E6AE5D9" w14:textId="46167D2A" w:rsidR="004E7E08" w:rsidRPr="00A96C0F" w:rsidRDefault="004E7E08" w:rsidP="004E7E08">
      <w:pPr>
        <w:ind w:left="-284" w:right="-376"/>
        <w:jc w:val="both"/>
        <w:rPr>
          <w:rFonts w:ascii="Arial" w:hAnsi="Arial" w:cs="Arial"/>
          <w:lang w:val="es-ES"/>
        </w:rPr>
      </w:pPr>
      <w:r w:rsidRPr="00A96C0F">
        <w:rPr>
          <w:rFonts w:ascii="Arial" w:hAnsi="Arial" w:cs="Arial"/>
          <w:b/>
          <w:lang w:val="es-ES"/>
        </w:rPr>
        <w:t>SEGUNDO:</w:t>
      </w:r>
      <w:r w:rsidRPr="00A96C0F">
        <w:rPr>
          <w:rFonts w:ascii="Arial" w:hAnsi="Arial" w:cs="Arial"/>
          <w:lang w:val="es-ES"/>
        </w:rPr>
        <w:t xml:space="preserve"> Ordenar la práctica de las siguientes pruebas:</w:t>
      </w:r>
    </w:p>
    <w:p w14:paraId="67CC8002" w14:textId="77777777" w:rsidR="00A96C0F" w:rsidRPr="00A96C0F" w:rsidRDefault="00A96C0F" w:rsidP="004E7E08">
      <w:pPr>
        <w:ind w:left="-284" w:right="-376"/>
        <w:jc w:val="both"/>
        <w:rPr>
          <w:rFonts w:ascii="Arial" w:hAnsi="Arial" w:cs="Arial"/>
          <w:b/>
          <w:lang w:val="es-ES"/>
        </w:rPr>
      </w:pPr>
    </w:p>
    <w:p w14:paraId="76008F38" w14:textId="45DB42F3" w:rsidR="004E7E08" w:rsidRPr="00A96C0F" w:rsidRDefault="004E7E08" w:rsidP="004E7E08">
      <w:pPr>
        <w:ind w:left="-284" w:right="-376"/>
        <w:jc w:val="both"/>
        <w:rPr>
          <w:rFonts w:ascii="Arial" w:hAnsi="Arial" w:cs="Arial"/>
          <w:lang w:val="es-ES"/>
        </w:rPr>
      </w:pPr>
      <w:r w:rsidRPr="00A96C0F">
        <w:rPr>
          <w:rFonts w:ascii="Arial" w:hAnsi="Arial" w:cs="Arial"/>
          <w:b/>
          <w:bCs/>
          <w:lang w:val="es-ES"/>
        </w:rPr>
        <w:t>2.1.</w:t>
      </w:r>
      <w:r w:rsidRPr="00A96C0F">
        <w:rPr>
          <w:rFonts w:ascii="Arial" w:hAnsi="Arial" w:cs="Arial"/>
          <w:lang w:val="es-ES"/>
        </w:rPr>
        <w:t xml:space="preserve">  </w:t>
      </w:r>
    </w:p>
    <w:p w14:paraId="07A445D6" w14:textId="77777777" w:rsidR="00A96C0F" w:rsidRPr="00A96C0F" w:rsidRDefault="00A96C0F" w:rsidP="004E7E08">
      <w:pPr>
        <w:ind w:left="-284" w:right="-376"/>
        <w:jc w:val="both"/>
        <w:rPr>
          <w:rFonts w:ascii="Arial" w:hAnsi="Arial" w:cs="Arial"/>
          <w:lang w:val="es-ES"/>
        </w:rPr>
      </w:pPr>
    </w:p>
    <w:p w14:paraId="0E834BEF" w14:textId="37B62FB5" w:rsidR="004E7E08" w:rsidRPr="00A96C0F" w:rsidRDefault="004E7E08" w:rsidP="004E7E08">
      <w:pPr>
        <w:ind w:left="-284" w:right="-376"/>
        <w:jc w:val="both"/>
        <w:rPr>
          <w:rFonts w:ascii="Arial" w:hAnsi="Arial" w:cs="Arial"/>
        </w:rPr>
      </w:pPr>
      <w:r w:rsidRPr="00A96C0F">
        <w:rPr>
          <w:rFonts w:ascii="Arial" w:hAnsi="Arial" w:cs="Arial"/>
          <w:b/>
          <w:bCs/>
        </w:rPr>
        <w:t>2.2.</w:t>
      </w:r>
      <w:r w:rsidRPr="00A96C0F">
        <w:rPr>
          <w:rFonts w:ascii="Arial" w:hAnsi="Arial" w:cs="Arial"/>
        </w:rPr>
        <w:t xml:space="preserve"> Las demás que surjan de la anterior y que a criterio del comisionado se consideren conducentes, pertinentes y útiles para el esclarecimiento de los hechos. </w:t>
      </w:r>
    </w:p>
    <w:p w14:paraId="6350FA9C" w14:textId="77777777" w:rsidR="00A96C0F" w:rsidRPr="00A96C0F" w:rsidRDefault="00A96C0F" w:rsidP="004E7E08">
      <w:pPr>
        <w:ind w:left="-284" w:right="-376"/>
        <w:jc w:val="both"/>
        <w:rPr>
          <w:rFonts w:ascii="Arial" w:hAnsi="Arial" w:cs="Arial"/>
        </w:rPr>
      </w:pPr>
    </w:p>
    <w:p w14:paraId="5E04DB93" w14:textId="17A2339E" w:rsidR="004E7E08" w:rsidRPr="00A96C0F" w:rsidRDefault="004E7E08" w:rsidP="004E7E08">
      <w:pPr>
        <w:ind w:left="-284" w:right="-376"/>
        <w:jc w:val="both"/>
        <w:rPr>
          <w:rFonts w:ascii="Arial" w:hAnsi="Arial" w:cs="Arial"/>
          <w:bCs/>
          <w:lang w:val="es-ES"/>
        </w:rPr>
      </w:pPr>
      <w:r w:rsidRPr="00A96C0F">
        <w:rPr>
          <w:rFonts w:ascii="Arial" w:hAnsi="Arial" w:cs="Arial"/>
          <w:b/>
          <w:lang w:val="es-ES"/>
        </w:rPr>
        <w:t xml:space="preserve">TERCERO: </w:t>
      </w:r>
      <w:bookmarkStart w:id="3" w:name="_Hlk115271985"/>
      <w:r w:rsidRPr="00A96C0F">
        <w:rPr>
          <w:rFonts w:ascii="Arial" w:hAnsi="Arial" w:cs="Arial"/>
          <w:bCs/>
          <w:lang w:val="es-ES"/>
        </w:rPr>
        <w:t>Comisiónese al doctor</w:t>
      </w:r>
      <w:r w:rsidR="009F35F0">
        <w:rPr>
          <w:rFonts w:ascii="Arial" w:hAnsi="Arial" w:cs="Arial"/>
          <w:bCs/>
          <w:lang w:val="es-ES"/>
        </w:rPr>
        <w:t>______________</w:t>
      </w:r>
      <w:r w:rsidRPr="00A96C0F">
        <w:rPr>
          <w:rFonts w:ascii="Arial" w:hAnsi="Arial" w:cs="Arial"/>
          <w:b/>
          <w:bCs/>
          <w:lang w:val="es-ES"/>
        </w:rPr>
        <w:t>,</w:t>
      </w:r>
      <w:r w:rsidR="00344B3C" w:rsidRPr="00A96C0F">
        <w:rPr>
          <w:rFonts w:ascii="Arial" w:hAnsi="Arial" w:cs="Arial"/>
          <w:bCs/>
          <w:lang w:val="es-ES"/>
        </w:rPr>
        <w:t xml:space="preserve"> </w:t>
      </w:r>
      <w:r w:rsidR="00247CAF">
        <w:rPr>
          <w:rFonts w:ascii="Arial" w:hAnsi="Arial" w:cs="Arial"/>
          <w:bCs/>
          <w:lang w:val="es-ES"/>
        </w:rPr>
        <w:t>profesional de instrucción</w:t>
      </w:r>
      <w:r w:rsidR="00344B3C" w:rsidRPr="00A96C0F">
        <w:rPr>
          <w:rFonts w:ascii="Arial" w:hAnsi="Arial" w:cs="Arial"/>
          <w:bCs/>
          <w:lang w:val="es-ES"/>
        </w:rPr>
        <w:t xml:space="preserve"> de la Oficina de Control </w:t>
      </w:r>
      <w:r w:rsidRPr="00A96C0F">
        <w:rPr>
          <w:rFonts w:ascii="Arial" w:hAnsi="Arial" w:cs="Arial"/>
          <w:bCs/>
          <w:lang w:val="es-ES"/>
        </w:rPr>
        <w:t>Disciplinario, hasta por el término de seis (6) meses, para que practique las pruebas ordenadas y las demás que se desprendan de forma directa de las aquí ordenadas, devolviendo el expediente con el proyecto a que haya lugar.</w:t>
      </w:r>
      <w:bookmarkEnd w:id="3"/>
    </w:p>
    <w:p w14:paraId="24C5CF96" w14:textId="77777777" w:rsidR="00A96C0F" w:rsidRPr="00A96C0F" w:rsidRDefault="00A96C0F" w:rsidP="004E7E08">
      <w:pPr>
        <w:ind w:left="-284" w:right="-376"/>
        <w:jc w:val="both"/>
        <w:rPr>
          <w:rFonts w:ascii="Arial" w:hAnsi="Arial" w:cs="Arial"/>
        </w:rPr>
      </w:pPr>
    </w:p>
    <w:p w14:paraId="7B6888BD" w14:textId="2018730C" w:rsidR="004E7E08" w:rsidRPr="00A96C0F" w:rsidRDefault="004E7E08" w:rsidP="004E7E08">
      <w:pPr>
        <w:ind w:left="-284" w:right="-376"/>
        <w:jc w:val="both"/>
        <w:rPr>
          <w:rFonts w:ascii="Arial" w:hAnsi="Arial" w:cs="Arial"/>
          <w:lang w:val="es-ES"/>
        </w:rPr>
      </w:pPr>
      <w:r w:rsidRPr="00A96C0F">
        <w:rPr>
          <w:rFonts w:ascii="Arial" w:hAnsi="Arial" w:cs="Arial"/>
          <w:b/>
          <w:lang w:val="es-ES"/>
        </w:rPr>
        <w:t>CUARTO:</w:t>
      </w:r>
      <w:r w:rsidRPr="00A96C0F">
        <w:rPr>
          <w:rFonts w:ascii="Arial" w:hAnsi="Arial" w:cs="Arial"/>
          <w:lang w:val="es-ES"/>
        </w:rPr>
        <w:t xml:space="preserve"> La actuación disciplinaria se adelantará en idioma castellano, y se recogerá por duplicado, en el medio más idóneo posible, conforme a lo establecido en el artículo 116 de la Ley 1952 de 2019.</w:t>
      </w:r>
    </w:p>
    <w:p w14:paraId="6502573E" w14:textId="77777777" w:rsidR="00A96C0F" w:rsidRPr="00A96C0F" w:rsidRDefault="00A96C0F" w:rsidP="004E7E08">
      <w:pPr>
        <w:ind w:left="-284" w:right="-376"/>
        <w:jc w:val="both"/>
        <w:rPr>
          <w:rFonts w:ascii="Arial" w:hAnsi="Arial" w:cs="Arial"/>
          <w:lang w:val="es-ES"/>
        </w:rPr>
      </w:pPr>
    </w:p>
    <w:p w14:paraId="7452C1E7" w14:textId="5C4FF2E0" w:rsidR="004E7E08" w:rsidRPr="00A96C0F" w:rsidRDefault="004E7E08" w:rsidP="004E7E08">
      <w:pPr>
        <w:ind w:left="-284" w:right="-376"/>
        <w:jc w:val="both"/>
        <w:rPr>
          <w:rFonts w:ascii="Arial" w:hAnsi="Arial" w:cs="Arial"/>
        </w:rPr>
      </w:pPr>
      <w:r w:rsidRPr="00A96C0F">
        <w:rPr>
          <w:rFonts w:ascii="Arial" w:hAnsi="Arial" w:cs="Arial"/>
          <w:b/>
          <w:bCs/>
          <w:lang w:val="es-ES"/>
        </w:rPr>
        <w:t xml:space="preserve">QUINTO: </w:t>
      </w:r>
      <w:r w:rsidRPr="00A96C0F">
        <w:rPr>
          <w:rFonts w:ascii="Arial" w:hAnsi="Arial" w:cs="Arial"/>
        </w:rPr>
        <w:t>Por la oficina de control disciplinario, se realizarán las siguientes actuaciones:</w:t>
      </w:r>
    </w:p>
    <w:p w14:paraId="66893FC2" w14:textId="77777777" w:rsidR="00A96C0F" w:rsidRPr="00A96C0F" w:rsidRDefault="00A96C0F" w:rsidP="004E7E08">
      <w:pPr>
        <w:ind w:left="-284" w:right="-376"/>
        <w:jc w:val="both"/>
        <w:rPr>
          <w:rFonts w:ascii="Arial" w:hAnsi="Arial" w:cs="Arial"/>
          <w:lang w:val="es-ES"/>
        </w:rPr>
      </w:pPr>
    </w:p>
    <w:p w14:paraId="25E5B5E1" w14:textId="219C63D5" w:rsidR="004E7E08" w:rsidRPr="00A96C0F" w:rsidRDefault="004E7E08" w:rsidP="004E7E08">
      <w:pPr>
        <w:ind w:left="-284" w:right="-376"/>
        <w:jc w:val="both"/>
        <w:rPr>
          <w:rFonts w:ascii="Arial" w:hAnsi="Arial" w:cs="Arial"/>
        </w:rPr>
      </w:pPr>
      <w:r w:rsidRPr="00A96C0F">
        <w:rPr>
          <w:rFonts w:ascii="Arial" w:hAnsi="Arial" w:cs="Arial"/>
          <w:b/>
          <w:bCs/>
        </w:rPr>
        <w:t>5.1.</w:t>
      </w:r>
      <w:r w:rsidRPr="00A96C0F">
        <w:rPr>
          <w:rFonts w:ascii="Arial" w:hAnsi="Arial" w:cs="Arial"/>
        </w:rPr>
        <w:t xml:space="preserve"> Conformar el cuaderno de copias, en atención a lo dispuesto en el art. 265 de la Ley 1952 de 2019.</w:t>
      </w:r>
    </w:p>
    <w:p w14:paraId="07AE9915" w14:textId="77777777" w:rsidR="00A96C0F" w:rsidRPr="00A96C0F" w:rsidRDefault="00A96C0F" w:rsidP="004E7E08">
      <w:pPr>
        <w:ind w:left="-284" w:right="-376"/>
        <w:jc w:val="both"/>
        <w:rPr>
          <w:rFonts w:ascii="Arial" w:hAnsi="Arial" w:cs="Arial"/>
        </w:rPr>
      </w:pPr>
    </w:p>
    <w:p w14:paraId="787F2F0F" w14:textId="77777777" w:rsidR="004E7E08" w:rsidRPr="00A96C0F" w:rsidRDefault="004E7E08" w:rsidP="004E7E08">
      <w:pPr>
        <w:ind w:left="-284" w:right="-376"/>
        <w:jc w:val="both"/>
        <w:rPr>
          <w:rFonts w:ascii="Arial" w:hAnsi="Arial" w:cs="Arial"/>
        </w:rPr>
      </w:pPr>
      <w:r w:rsidRPr="00A96C0F">
        <w:rPr>
          <w:rFonts w:ascii="Arial" w:hAnsi="Arial" w:cs="Arial"/>
          <w:b/>
          <w:bCs/>
        </w:rPr>
        <w:t xml:space="preserve">5.2. </w:t>
      </w:r>
      <w:r w:rsidRPr="00A96C0F">
        <w:rPr>
          <w:rFonts w:ascii="Arial" w:hAnsi="Arial" w:cs="Arial"/>
        </w:rPr>
        <w:t>En caso de recaudarse información que goce de reserva legal, incorpórese y archívese en cuaderno separado, dejando constancia secretarial de tal circunstancia, en el expediente principal. Dicha información conservará la calidad de información reservada aun cuando se levante la reserva legal del proceso disciplinario.</w:t>
      </w:r>
    </w:p>
    <w:p w14:paraId="423D46BD" w14:textId="77777777" w:rsidR="004E7E08" w:rsidRPr="00C44D47" w:rsidRDefault="004E7E08" w:rsidP="004E7E08">
      <w:pPr>
        <w:ind w:left="-284" w:right="-376"/>
        <w:jc w:val="both"/>
        <w:rPr>
          <w:rFonts w:ascii="Arial" w:hAnsi="Arial" w:cs="Arial"/>
        </w:rPr>
      </w:pPr>
      <w:r w:rsidRPr="00C44D47">
        <w:rPr>
          <w:rFonts w:ascii="Arial" w:hAnsi="Arial" w:cs="Arial"/>
          <w:b/>
          <w:bCs/>
        </w:rPr>
        <w:lastRenderedPageBreak/>
        <w:t xml:space="preserve"> </w:t>
      </w:r>
    </w:p>
    <w:p w14:paraId="43CF96E7" w14:textId="3BA440BD" w:rsidR="004E7E08" w:rsidRPr="00C44D47" w:rsidRDefault="007F3274" w:rsidP="004E7E08">
      <w:pPr>
        <w:ind w:left="-284" w:right="-376"/>
        <w:jc w:val="center"/>
        <w:rPr>
          <w:rFonts w:ascii="Arial" w:hAnsi="Arial" w:cs="Arial"/>
          <w:b/>
          <w:lang w:val="es-ES"/>
        </w:rPr>
      </w:pPr>
      <w:r w:rsidRPr="007F3274">
        <w:rPr>
          <w:rFonts w:ascii="Arial" w:hAnsi="Arial" w:cs="Arial"/>
          <w:b/>
          <w:lang w:val="es-ES"/>
        </w:rPr>
        <w:t>COMUNÍQUESE</w:t>
      </w:r>
      <w:r>
        <w:rPr>
          <w:rFonts w:ascii="Arial" w:hAnsi="Arial" w:cs="Arial"/>
          <w:b/>
          <w:lang w:val="es-ES"/>
        </w:rPr>
        <w:t>, NOTIFIQUESE</w:t>
      </w:r>
      <w:r w:rsidR="00A96C0F">
        <w:rPr>
          <w:rFonts w:ascii="Arial" w:hAnsi="Arial" w:cs="Arial"/>
          <w:b/>
          <w:lang w:val="es-ES"/>
        </w:rPr>
        <w:t xml:space="preserve"> </w:t>
      </w:r>
      <w:r w:rsidR="004E7E08" w:rsidRPr="00C44D47">
        <w:rPr>
          <w:rFonts w:ascii="Arial" w:hAnsi="Arial" w:cs="Arial"/>
          <w:b/>
          <w:lang w:val="es-ES"/>
        </w:rPr>
        <w:t>Y CÚMPLASE</w:t>
      </w:r>
    </w:p>
    <w:p w14:paraId="0DDCF862" w14:textId="77777777" w:rsidR="004E7E08" w:rsidRPr="00C44D47" w:rsidRDefault="004E7E08" w:rsidP="004E7E08">
      <w:pPr>
        <w:ind w:left="-284" w:right="-376"/>
        <w:jc w:val="both"/>
        <w:rPr>
          <w:rFonts w:ascii="Arial" w:hAnsi="Arial" w:cs="Arial"/>
          <w:b/>
          <w:lang w:val="es-ES"/>
        </w:rPr>
      </w:pPr>
    </w:p>
    <w:p w14:paraId="7131809F" w14:textId="77777777" w:rsidR="004E7E08" w:rsidRPr="00C44D47" w:rsidRDefault="004E7E08" w:rsidP="004E7E08">
      <w:pPr>
        <w:ind w:left="-284" w:right="-376"/>
        <w:jc w:val="both"/>
        <w:rPr>
          <w:rFonts w:ascii="Arial" w:hAnsi="Arial" w:cs="Arial"/>
          <w:b/>
          <w:lang w:val="es-ES"/>
        </w:rPr>
      </w:pPr>
    </w:p>
    <w:p w14:paraId="1320365F" w14:textId="77777777" w:rsidR="004E7E08" w:rsidRPr="00C44D47" w:rsidRDefault="004E7E08" w:rsidP="004E7E08">
      <w:pPr>
        <w:ind w:left="-284" w:right="-376"/>
        <w:jc w:val="both"/>
        <w:rPr>
          <w:rFonts w:ascii="Arial" w:hAnsi="Arial" w:cs="Arial"/>
          <w:b/>
          <w:lang w:val="es-ES"/>
        </w:rPr>
      </w:pPr>
    </w:p>
    <w:p w14:paraId="55D28F7C" w14:textId="5E54D7D2" w:rsidR="004E7E08" w:rsidRDefault="004E7E08" w:rsidP="004E7E08">
      <w:pPr>
        <w:jc w:val="center"/>
        <w:rPr>
          <w:rFonts w:ascii="Arial" w:hAnsi="Arial" w:cs="Arial"/>
          <w:b/>
          <w:bCs/>
          <w:lang w:val="es-ES"/>
        </w:rPr>
      </w:pPr>
      <w:r>
        <w:rPr>
          <w:rFonts w:ascii="Arial" w:hAnsi="Arial" w:cs="Arial"/>
          <w:b/>
          <w:bCs/>
          <w:lang w:val="es-ES"/>
        </w:rPr>
        <w:t>XXXXXXXXXXXXXXXXXXXX</w:t>
      </w:r>
      <w:r w:rsidRPr="00C44D47">
        <w:rPr>
          <w:rFonts w:ascii="Arial" w:hAnsi="Arial" w:cs="Arial"/>
          <w:b/>
          <w:bCs/>
          <w:lang w:val="es-ES"/>
        </w:rPr>
        <w:t xml:space="preserve"> </w:t>
      </w:r>
    </w:p>
    <w:p w14:paraId="77E87418" w14:textId="76BE1F67" w:rsidR="008A6553" w:rsidRDefault="008A6553" w:rsidP="004E7E08">
      <w:pPr>
        <w:jc w:val="center"/>
        <w:rPr>
          <w:rFonts w:ascii="Arial" w:hAnsi="Arial" w:cs="Arial"/>
          <w:b/>
          <w:bCs/>
          <w:lang w:val="es-ES"/>
        </w:rPr>
      </w:pPr>
      <w:r>
        <w:rPr>
          <w:rFonts w:ascii="Arial" w:hAnsi="Arial" w:cs="Arial"/>
          <w:b/>
          <w:bCs/>
          <w:lang w:val="es-ES"/>
        </w:rPr>
        <w:t>Profesional</w:t>
      </w:r>
      <w:r w:rsidR="007F3274">
        <w:rPr>
          <w:rFonts w:ascii="Arial" w:hAnsi="Arial" w:cs="Arial"/>
          <w:b/>
          <w:bCs/>
          <w:lang w:val="es-ES"/>
        </w:rPr>
        <w:t xml:space="preserve"> universitario 219 - 02</w:t>
      </w:r>
      <w:r>
        <w:rPr>
          <w:rFonts w:ascii="Arial" w:hAnsi="Arial" w:cs="Arial"/>
          <w:b/>
          <w:bCs/>
          <w:lang w:val="es-ES"/>
        </w:rPr>
        <w:t xml:space="preserve"> </w:t>
      </w:r>
      <w:r w:rsidR="007F3274">
        <w:rPr>
          <w:rFonts w:ascii="Arial" w:hAnsi="Arial" w:cs="Arial"/>
          <w:b/>
          <w:bCs/>
          <w:lang w:val="es-ES"/>
        </w:rPr>
        <w:t xml:space="preserve">con funciones de </w:t>
      </w:r>
      <w:r>
        <w:rPr>
          <w:rFonts w:ascii="Arial" w:hAnsi="Arial" w:cs="Arial"/>
          <w:b/>
          <w:bCs/>
          <w:lang w:val="es-ES"/>
        </w:rPr>
        <w:t>instrucción disciplinaria</w:t>
      </w:r>
    </w:p>
    <w:p w14:paraId="76C7B278" w14:textId="0F2C7FB7" w:rsidR="007F3274" w:rsidRPr="00C44D47" w:rsidRDefault="007F3274" w:rsidP="004E7E08">
      <w:pPr>
        <w:jc w:val="center"/>
        <w:rPr>
          <w:rFonts w:ascii="Arial" w:hAnsi="Arial" w:cs="Arial"/>
          <w:b/>
          <w:bCs/>
          <w:lang w:val="es-ES"/>
        </w:rPr>
      </w:pPr>
      <w:r>
        <w:rPr>
          <w:rFonts w:ascii="Arial" w:hAnsi="Arial" w:cs="Arial"/>
          <w:b/>
          <w:bCs/>
          <w:lang w:val="es-ES"/>
        </w:rPr>
        <w:t>OFICINA DE CONTROL DISCIPLINARIO</w:t>
      </w:r>
    </w:p>
    <w:bookmarkEnd w:id="1"/>
    <w:p w14:paraId="27B4ED99" w14:textId="4E11EC13" w:rsidR="004E7E08" w:rsidRDefault="004E7E08" w:rsidP="008A6553">
      <w:pPr>
        <w:jc w:val="center"/>
        <w:rPr>
          <w:rFonts w:ascii="Arial" w:eastAsia="Calibri" w:hAnsi="Arial" w:cs="Arial"/>
          <w:bCs/>
          <w:sz w:val="18"/>
          <w:lang w:val="es-ES"/>
        </w:rPr>
      </w:pPr>
    </w:p>
    <w:p w14:paraId="630BD8A0" w14:textId="77777777" w:rsidR="004E7E08" w:rsidRPr="00C44D47" w:rsidRDefault="004E7E08" w:rsidP="004E7E08">
      <w:pPr>
        <w:rPr>
          <w:rFonts w:ascii="Arial" w:eastAsia="Calibri" w:hAnsi="Arial" w:cs="Arial"/>
          <w:bCs/>
          <w:sz w:val="18"/>
          <w:lang w:val="es-ES"/>
        </w:rPr>
      </w:pPr>
      <w:r w:rsidRPr="00C44D47">
        <w:rPr>
          <w:rFonts w:ascii="Arial" w:eastAsia="Calibri" w:hAnsi="Arial" w:cs="Arial"/>
          <w:bCs/>
          <w:sz w:val="18"/>
          <w:lang w:val="es-ES"/>
        </w:rPr>
        <w:t xml:space="preserve">Proyecto: </w:t>
      </w:r>
    </w:p>
    <w:p w14:paraId="58826E5B" w14:textId="77777777" w:rsidR="004E7E08" w:rsidRPr="00460637" w:rsidRDefault="004E7E08" w:rsidP="004E7E08"/>
    <w:p w14:paraId="38DD9563" w14:textId="470901A7" w:rsidR="00EF1E29" w:rsidRPr="004E7E08" w:rsidRDefault="00EF1E29" w:rsidP="004E7E08"/>
    <w:sectPr w:rsidR="00EF1E29" w:rsidRPr="004E7E08" w:rsidSect="003D449E">
      <w:headerReference w:type="default" r:id="rId7"/>
      <w:footerReference w:type="default" r:id="rId8"/>
      <w:pgSz w:w="12240" w:h="15840"/>
      <w:pgMar w:top="2159" w:right="1701" w:bottom="182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6CB961" w14:textId="77777777" w:rsidR="00322F34" w:rsidRDefault="00322F34" w:rsidP="009D055A">
      <w:r>
        <w:separator/>
      </w:r>
    </w:p>
  </w:endnote>
  <w:endnote w:type="continuationSeparator" w:id="0">
    <w:p w14:paraId="79BC0194" w14:textId="77777777" w:rsidR="00322F34" w:rsidRDefault="00322F34" w:rsidP="009D0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inherit">
    <w:altName w:val="Cambria"/>
    <w:panose1 w:val="00000000000000000000"/>
    <w:charset w:val="00"/>
    <w:family w:val="roman"/>
    <w:notTrueType/>
    <w:pitch w:val="default"/>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57D83F" w14:textId="694E5763" w:rsidR="00CB73F3" w:rsidRDefault="00CB73F3">
    <w:pPr>
      <w:pStyle w:val="Piedepgina"/>
    </w:pPr>
    <w:r>
      <w:rPr>
        <w:noProof/>
        <w:lang w:eastAsia="es-CO"/>
      </w:rPr>
      <mc:AlternateContent>
        <mc:Choice Requires="wps">
          <w:drawing>
            <wp:anchor distT="0" distB="0" distL="114300" distR="114300" simplePos="0" relativeHeight="251659264" behindDoc="0" locked="0" layoutInCell="1" allowOverlap="1" wp14:anchorId="7D7B7236" wp14:editId="3FBB75E3">
              <wp:simplePos x="0" y="0"/>
              <wp:positionH relativeFrom="column">
                <wp:posOffset>5301615</wp:posOffset>
              </wp:positionH>
              <wp:positionV relativeFrom="paragraph">
                <wp:posOffset>-383540</wp:posOffset>
              </wp:positionV>
              <wp:extent cx="1028700" cy="619125"/>
              <wp:effectExtent l="0" t="0" r="19050" b="28575"/>
              <wp:wrapNone/>
              <wp:docPr id="2" name="Rectángulo 2"/>
              <wp:cNvGraphicFramePr/>
              <a:graphic xmlns:a="http://schemas.openxmlformats.org/drawingml/2006/main">
                <a:graphicData uri="http://schemas.microsoft.com/office/word/2010/wordprocessingShape">
                  <wps:wsp>
                    <wps:cNvSpPr/>
                    <wps:spPr>
                      <a:xfrm>
                        <a:off x="0" y="0"/>
                        <a:ext cx="1028700" cy="61912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5F289B3B" id="Rectángulo 2" o:spid="_x0000_s1026" style="position:absolute;margin-left:417.45pt;margin-top:-30.2pt;width:81pt;height:48.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" fillcolor="white [3201]" strokecolor="white [3212]"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F6D407" w14:textId="77777777" w:rsidR="00322F34" w:rsidRDefault="00322F34" w:rsidP="009D055A">
      <w:r>
        <w:separator/>
      </w:r>
    </w:p>
  </w:footnote>
  <w:footnote w:type="continuationSeparator" w:id="0">
    <w:p w14:paraId="319D05CE" w14:textId="77777777" w:rsidR="00322F34" w:rsidRDefault="00322F34" w:rsidP="009D05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441" w:type="pct"/>
      <w:tblInd w:w="-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7"/>
      <w:gridCol w:w="5090"/>
      <w:gridCol w:w="1850"/>
    </w:tblGrid>
    <w:tr w:rsidR="00E4274A" w:rsidRPr="00CF6285" w14:paraId="26F323B5" w14:textId="77777777" w:rsidTr="00E4274A">
      <w:trPr>
        <w:cantSplit/>
        <w:trHeight w:val="39"/>
      </w:trPr>
      <w:tc>
        <w:tcPr>
          <w:tcW w:w="1388" w:type="pct"/>
          <w:vMerge w:val="restart"/>
          <w:shd w:val="clear" w:color="auto" w:fill="auto"/>
          <w:vAlign w:val="center"/>
        </w:tcPr>
        <w:p w14:paraId="2E869238" w14:textId="77777777" w:rsidR="00E4274A" w:rsidRPr="00CF6285" w:rsidRDefault="00E4274A" w:rsidP="00E4274A">
          <w:pPr>
            <w:pStyle w:val="Encabezado"/>
            <w:jc w:val="center"/>
            <w:rPr>
              <w:rFonts w:ascii="Arial" w:hAnsi="Arial" w:cs="Arial"/>
            </w:rPr>
          </w:pPr>
          <w:r>
            <w:object w:dxaOrig="2235" w:dyaOrig="1155" w14:anchorId="07038E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45pt;height:52.6pt">
                <v:imagedata r:id="rId1" o:title=""/>
              </v:shape>
              <o:OLEObject Type="Embed" ProgID="PBrush" ShapeID="_x0000_i1025" DrawAspect="Content" ObjectID="_1840283351" r:id="rId2"/>
            </w:object>
          </w:r>
        </w:p>
      </w:tc>
      <w:tc>
        <w:tcPr>
          <w:tcW w:w="2649" w:type="pct"/>
          <w:vMerge w:val="restart"/>
          <w:vAlign w:val="center"/>
        </w:tcPr>
        <w:p w14:paraId="7BA4275C" w14:textId="77777777" w:rsidR="00E4274A" w:rsidRPr="00CF6285" w:rsidRDefault="00E4274A" w:rsidP="00E4274A">
          <w:pPr>
            <w:pStyle w:val="Encabezado"/>
            <w:jc w:val="center"/>
            <w:rPr>
              <w:rFonts w:ascii="Arial" w:hAnsi="Arial" w:cs="Arial"/>
              <w:b/>
            </w:rPr>
          </w:pPr>
          <w:r w:rsidRPr="00593BB9">
            <w:rPr>
              <w:rFonts w:ascii="Arial" w:hAnsi="Arial" w:cs="Arial"/>
              <w:b/>
              <w:szCs w:val="16"/>
            </w:rPr>
            <w:t>INSTITUTO DE FINANCIAMIENTO, PROMO</w:t>
          </w:r>
          <w:r>
            <w:rPr>
              <w:rFonts w:ascii="Arial" w:hAnsi="Arial" w:cs="Arial"/>
              <w:b/>
              <w:szCs w:val="16"/>
            </w:rPr>
            <w:t>CIÓ</w:t>
          </w:r>
          <w:r w:rsidRPr="00593BB9">
            <w:rPr>
              <w:rFonts w:ascii="Arial" w:hAnsi="Arial" w:cs="Arial"/>
              <w:b/>
              <w:szCs w:val="16"/>
            </w:rPr>
            <w:t>N Y DESARROLLO DE IBAGUÉ</w:t>
          </w:r>
          <w:r>
            <w:rPr>
              <w:rFonts w:ascii="Arial" w:hAnsi="Arial" w:cs="Arial"/>
              <w:b/>
              <w:szCs w:val="16"/>
            </w:rPr>
            <w:t xml:space="preserve"> - </w:t>
          </w:r>
          <w:r w:rsidRPr="00593BB9">
            <w:rPr>
              <w:rFonts w:ascii="Arial" w:hAnsi="Arial" w:cs="Arial"/>
              <w:b/>
              <w:szCs w:val="16"/>
            </w:rPr>
            <w:t>INFIBAGUE</w:t>
          </w:r>
          <w:r w:rsidRPr="00CF6285">
            <w:rPr>
              <w:rFonts w:ascii="Arial" w:hAnsi="Arial" w:cs="Arial"/>
              <w:b/>
            </w:rPr>
            <w:t xml:space="preserve"> </w:t>
          </w:r>
          <w:r>
            <w:rPr>
              <w:rFonts w:ascii="Arial" w:hAnsi="Arial" w:cs="Arial"/>
              <w:b/>
            </w:rPr>
            <w:t>-</w:t>
          </w:r>
        </w:p>
      </w:tc>
      <w:tc>
        <w:tcPr>
          <w:tcW w:w="963" w:type="pct"/>
          <w:vAlign w:val="center"/>
        </w:tcPr>
        <w:p w14:paraId="4CB3C0AA" w14:textId="0A5E830E" w:rsidR="00E4274A" w:rsidRPr="00CF6285" w:rsidRDefault="00E4274A" w:rsidP="00E4274A">
          <w:pPr>
            <w:pStyle w:val="Encabezado"/>
            <w:jc w:val="center"/>
            <w:rPr>
              <w:rFonts w:ascii="Arial" w:hAnsi="Arial" w:cs="Arial"/>
              <w:b/>
            </w:rPr>
          </w:pPr>
          <w:r>
            <w:rPr>
              <w:rFonts w:ascii="Arial" w:hAnsi="Arial" w:cs="Arial"/>
              <w:b/>
            </w:rPr>
            <w:t>FOR-CD-001</w:t>
          </w:r>
        </w:p>
      </w:tc>
    </w:tr>
    <w:tr w:rsidR="00E4274A" w:rsidRPr="00CF6285" w14:paraId="625EBDF1" w14:textId="77777777" w:rsidTr="00E4274A">
      <w:trPr>
        <w:cantSplit/>
        <w:trHeight w:val="258"/>
      </w:trPr>
      <w:tc>
        <w:tcPr>
          <w:tcW w:w="1388" w:type="pct"/>
          <w:vMerge/>
          <w:shd w:val="clear" w:color="auto" w:fill="auto"/>
          <w:vAlign w:val="center"/>
        </w:tcPr>
        <w:p w14:paraId="58ADAA73" w14:textId="77777777" w:rsidR="00E4274A" w:rsidRPr="00CF6285" w:rsidRDefault="00E4274A" w:rsidP="00E4274A">
          <w:pPr>
            <w:pStyle w:val="Encabezado"/>
            <w:jc w:val="center"/>
            <w:rPr>
              <w:rFonts w:ascii="Arial" w:hAnsi="Arial" w:cs="Arial"/>
            </w:rPr>
          </w:pPr>
        </w:p>
      </w:tc>
      <w:tc>
        <w:tcPr>
          <w:tcW w:w="2649" w:type="pct"/>
          <w:vMerge/>
          <w:vAlign w:val="center"/>
        </w:tcPr>
        <w:p w14:paraId="1970D37F" w14:textId="77777777" w:rsidR="00E4274A" w:rsidRPr="00CF6285" w:rsidRDefault="00E4274A" w:rsidP="00E4274A">
          <w:pPr>
            <w:pStyle w:val="Encabezado"/>
            <w:jc w:val="center"/>
            <w:rPr>
              <w:rFonts w:ascii="Arial" w:hAnsi="Arial" w:cs="Arial"/>
              <w:b/>
              <w:noProof/>
            </w:rPr>
          </w:pPr>
        </w:p>
      </w:tc>
      <w:tc>
        <w:tcPr>
          <w:tcW w:w="963" w:type="pct"/>
          <w:vAlign w:val="center"/>
        </w:tcPr>
        <w:p w14:paraId="186E8130" w14:textId="7EF74EFE" w:rsidR="00E4274A" w:rsidRPr="00CF6285" w:rsidRDefault="00E4274A" w:rsidP="00E4274A">
          <w:pPr>
            <w:pStyle w:val="Encabezado"/>
            <w:jc w:val="center"/>
            <w:rPr>
              <w:rFonts w:ascii="Arial" w:hAnsi="Arial" w:cs="Arial"/>
              <w:b/>
            </w:rPr>
          </w:pPr>
          <w:r w:rsidRPr="00CF6285">
            <w:rPr>
              <w:rFonts w:ascii="Arial" w:hAnsi="Arial" w:cs="Arial"/>
              <w:b/>
            </w:rPr>
            <w:t>Versión: 0</w:t>
          </w:r>
          <w:r w:rsidR="00AE45EA">
            <w:rPr>
              <w:rFonts w:ascii="Arial" w:hAnsi="Arial" w:cs="Arial"/>
              <w:b/>
            </w:rPr>
            <w:t>2</w:t>
          </w:r>
        </w:p>
      </w:tc>
    </w:tr>
    <w:tr w:rsidR="00E4274A" w:rsidRPr="00CF6285" w14:paraId="6E2EB9CD" w14:textId="77777777" w:rsidTr="00E4274A">
      <w:tblPrEx>
        <w:tblCellMar>
          <w:left w:w="70" w:type="dxa"/>
          <w:right w:w="70" w:type="dxa"/>
        </w:tblCellMar>
      </w:tblPrEx>
      <w:trPr>
        <w:cantSplit/>
        <w:trHeight w:val="338"/>
      </w:trPr>
      <w:tc>
        <w:tcPr>
          <w:tcW w:w="1388" w:type="pct"/>
          <w:vMerge/>
          <w:shd w:val="clear" w:color="auto" w:fill="auto"/>
        </w:tcPr>
        <w:p w14:paraId="67A9A688" w14:textId="77777777" w:rsidR="00E4274A" w:rsidRPr="00CF6285" w:rsidRDefault="00E4274A" w:rsidP="00E4274A">
          <w:pPr>
            <w:pStyle w:val="Encabezado"/>
            <w:rPr>
              <w:rFonts w:ascii="Arial" w:hAnsi="Arial" w:cs="Arial"/>
            </w:rPr>
          </w:pPr>
        </w:p>
      </w:tc>
      <w:tc>
        <w:tcPr>
          <w:tcW w:w="2649" w:type="pct"/>
          <w:vMerge w:val="restart"/>
          <w:shd w:val="clear" w:color="auto" w:fill="auto"/>
          <w:vAlign w:val="center"/>
        </w:tcPr>
        <w:p w14:paraId="66973A6C" w14:textId="57688271" w:rsidR="00E4274A" w:rsidRPr="00CF6285" w:rsidRDefault="00E4274A" w:rsidP="00E4274A">
          <w:pPr>
            <w:pStyle w:val="Encabezado"/>
            <w:jc w:val="center"/>
            <w:rPr>
              <w:rFonts w:ascii="Arial" w:hAnsi="Arial" w:cs="Arial"/>
              <w:b/>
            </w:rPr>
          </w:pPr>
          <w:r>
            <w:rPr>
              <w:rFonts w:ascii="Arial" w:hAnsi="Arial" w:cs="Arial"/>
              <w:b/>
            </w:rPr>
            <w:t>AUTO DE INDAGACIÓN PREVIA</w:t>
          </w:r>
        </w:p>
      </w:tc>
      <w:tc>
        <w:tcPr>
          <w:tcW w:w="963" w:type="pct"/>
          <w:vAlign w:val="center"/>
        </w:tcPr>
        <w:p w14:paraId="52A92E41" w14:textId="77777777" w:rsidR="00E4274A" w:rsidRDefault="00E4274A" w:rsidP="00E4274A">
          <w:pPr>
            <w:rPr>
              <w:rFonts w:ascii="Arial" w:hAnsi="Arial" w:cs="Arial"/>
              <w:b/>
              <w:bCs/>
              <w:color w:val="000000"/>
              <w:lang w:eastAsia="es-CO"/>
            </w:rPr>
          </w:pPr>
          <w:r>
            <w:rPr>
              <w:rFonts w:ascii="Arial" w:hAnsi="Arial" w:cs="Arial"/>
              <w:b/>
              <w:bCs/>
              <w:color w:val="000000"/>
              <w:lang w:eastAsia="es-CO"/>
            </w:rPr>
            <w:t>Vigente desde:</w:t>
          </w:r>
        </w:p>
        <w:p w14:paraId="3F605878" w14:textId="5D3A7829" w:rsidR="00E4274A" w:rsidRPr="00CF6285" w:rsidRDefault="00E4274A" w:rsidP="00AE45EA">
          <w:pPr>
            <w:pStyle w:val="Encabezado"/>
            <w:jc w:val="center"/>
            <w:rPr>
              <w:rFonts w:ascii="Arial" w:hAnsi="Arial" w:cs="Arial"/>
              <w:b/>
            </w:rPr>
          </w:pPr>
          <w:r>
            <w:rPr>
              <w:rFonts w:ascii="Arial" w:hAnsi="Arial" w:cs="Arial"/>
              <w:b/>
              <w:bCs/>
              <w:color w:val="000000"/>
              <w:lang w:eastAsia="es-CO"/>
            </w:rPr>
            <w:t xml:space="preserve"> 202</w:t>
          </w:r>
          <w:r w:rsidR="00AE45EA">
            <w:rPr>
              <w:rFonts w:ascii="Arial" w:hAnsi="Arial" w:cs="Arial"/>
              <w:b/>
              <w:bCs/>
              <w:color w:val="000000"/>
              <w:lang w:eastAsia="es-CO"/>
            </w:rPr>
            <w:t>6</w:t>
          </w:r>
          <w:r>
            <w:rPr>
              <w:rFonts w:ascii="Arial" w:hAnsi="Arial" w:cs="Arial"/>
              <w:b/>
              <w:bCs/>
              <w:color w:val="000000"/>
              <w:lang w:eastAsia="es-CO"/>
            </w:rPr>
            <w:t>/0</w:t>
          </w:r>
          <w:r w:rsidR="00AE45EA">
            <w:rPr>
              <w:rFonts w:ascii="Arial" w:hAnsi="Arial" w:cs="Arial"/>
              <w:b/>
              <w:bCs/>
              <w:color w:val="000000"/>
              <w:lang w:eastAsia="es-CO"/>
            </w:rPr>
            <w:t>5</w:t>
          </w:r>
          <w:r>
            <w:rPr>
              <w:rFonts w:ascii="Arial" w:hAnsi="Arial" w:cs="Arial"/>
              <w:b/>
              <w:bCs/>
              <w:color w:val="000000"/>
              <w:lang w:eastAsia="es-CO"/>
            </w:rPr>
            <w:t>/</w:t>
          </w:r>
          <w:r w:rsidR="00AE45EA">
            <w:rPr>
              <w:rFonts w:ascii="Arial" w:hAnsi="Arial" w:cs="Arial"/>
              <w:b/>
              <w:bCs/>
              <w:color w:val="000000"/>
              <w:lang w:eastAsia="es-CO"/>
            </w:rPr>
            <w:t>13</w:t>
          </w:r>
        </w:p>
      </w:tc>
    </w:tr>
    <w:tr w:rsidR="00E4274A" w:rsidRPr="00CF6285" w14:paraId="6DF544CA" w14:textId="77777777" w:rsidTr="00E4274A">
      <w:trPr>
        <w:cantSplit/>
        <w:trHeight w:val="71"/>
      </w:trPr>
      <w:tc>
        <w:tcPr>
          <w:tcW w:w="1388" w:type="pct"/>
          <w:vMerge/>
          <w:shd w:val="clear" w:color="auto" w:fill="auto"/>
        </w:tcPr>
        <w:p w14:paraId="119ACEE2" w14:textId="77777777" w:rsidR="00E4274A" w:rsidRPr="00CF6285" w:rsidRDefault="00E4274A" w:rsidP="00E4274A">
          <w:pPr>
            <w:pStyle w:val="Encabezado"/>
            <w:rPr>
              <w:rFonts w:ascii="Arial" w:hAnsi="Arial" w:cs="Arial"/>
            </w:rPr>
          </w:pPr>
        </w:p>
      </w:tc>
      <w:tc>
        <w:tcPr>
          <w:tcW w:w="2649" w:type="pct"/>
          <w:vMerge/>
          <w:shd w:val="clear" w:color="auto" w:fill="auto"/>
          <w:vAlign w:val="center"/>
        </w:tcPr>
        <w:p w14:paraId="7AFF6CAB" w14:textId="77777777" w:rsidR="00E4274A" w:rsidRDefault="00E4274A" w:rsidP="00E4274A">
          <w:pPr>
            <w:pStyle w:val="Encabezado"/>
            <w:jc w:val="center"/>
            <w:rPr>
              <w:rFonts w:ascii="Arial" w:hAnsi="Arial" w:cs="Arial"/>
              <w:b/>
            </w:rPr>
          </w:pPr>
        </w:p>
      </w:tc>
      <w:tc>
        <w:tcPr>
          <w:tcW w:w="963" w:type="pct"/>
          <w:vAlign w:val="center"/>
        </w:tcPr>
        <w:p w14:paraId="33F8E1A5" w14:textId="7D218C60" w:rsidR="00E4274A" w:rsidRPr="00CF6285" w:rsidRDefault="00E4274A" w:rsidP="00E4274A">
          <w:pPr>
            <w:pStyle w:val="Encabezado"/>
            <w:jc w:val="center"/>
            <w:rPr>
              <w:rFonts w:ascii="Arial" w:hAnsi="Arial" w:cs="Arial"/>
              <w:b/>
            </w:rPr>
          </w:pPr>
          <w:r w:rsidRPr="00CF6285">
            <w:rPr>
              <w:rFonts w:ascii="Arial" w:hAnsi="Arial" w:cs="Arial"/>
              <w:b/>
            </w:rPr>
            <w:t xml:space="preserve">Pág. </w:t>
          </w:r>
          <w:r w:rsidRPr="00CF6285">
            <w:rPr>
              <w:rStyle w:val="Nmerodepgina"/>
              <w:rFonts w:ascii="Arial" w:hAnsi="Arial" w:cs="Arial"/>
              <w:b/>
            </w:rPr>
            <w:fldChar w:fldCharType="begin"/>
          </w:r>
          <w:r w:rsidRPr="00CF6285">
            <w:rPr>
              <w:rStyle w:val="Nmerodepgina"/>
              <w:rFonts w:ascii="Arial" w:hAnsi="Arial" w:cs="Arial"/>
              <w:b/>
            </w:rPr>
            <w:instrText xml:space="preserve"> PAGE </w:instrText>
          </w:r>
          <w:r w:rsidRPr="00CF6285">
            <w:rPr>
              <w:rStyle w:val="Nmerodepgina"/>
              <w:rFonts w:ascii="Arial" w:hAnsi="Arial" w:cs="Arial"/>
              <w:b/>
            </w:rPr>
            <w:fldChar w:fldCharType="separate"/>
          </w:r>
          <w:r w:rsidR="00AE45EA">
            <w:rPr>
              <w:rStyle w:val="Nmerodepgina"/>
              <w:rFonts w:ascii="Arial" w:hAnsi="Arial" w:cs="Arial"/>
              <w:b/>
              <w:noProof/>
            </w:rPr>
            <w:t>1</w:t>
          </w:r>
          <w:r w:rsidRPr="00CF6285">
            <w:rPr>
              <w:rStyle w:val="Nmerodepgina"/>
              <w:rFonts w:ascii="Arial" w:hAnsi="Arial" w:cs="Arial"/>
              <w:b/>
            </w:rPr>
            <w:fldChar w:fldCharType="end"/>
          </w:r>
          <w:r w:rsidRPr="00CF6285">
            <w:rPr>
              <w:rStyle w:val="Nmerodepgina"/>
              <w:rFonts w:ascii="Arial" w:hAnsi="Arial" w:cs="Arial"/>
              <w:b/>
            </w:rPr>
            <w:t xml:space="preserve"> de </w:t>
          </w:r>
          <w:r w:rsidRPr="00CF6285">
            <w:rPr>
              <w:rStyle w:val="Nmerodepgina"/>
              <w:rFonts w:ascii="Arial" w:hAnsi="Arial" w:cs="Arial"/>
              <w:b/>
            </w:rPr>
            <w:fldChar w:fldCharType="begin"/>
          </w:r>
          <w:r w:rsidRPr="00CF6285">
            <w:rPr>
              <w:rStyle w:val="Nmerodepgina"/>
              <w:rFonts w:ascii="Arial" w:hAnsi="Arial" w:cs="Arial"/>
              <w:b/>
            </w:rPr>
            <w:instrText xml:space="preserve"> NUMPAGES </w:instrText>
          </w:r>
          <w:r w:rsidRPr="00CF6285">
            <w:rPr>
              <w:rStyle w:val="Nmerodepgina"/>
              <w:rFonts w:ascii="Arial" w:hAnsi="Arial" w:cs="Arial"/>
              <w:b/>
            </w:rPr>
            <w:fldChar w:fldCharType="separate"/>
          </w:r>
          <w:r w:rsidR="00AE45EA">
            <w:rPr>
              <w:rStyle w:val="Nmerodepgina"/>
              <w:rFonts w:ascii="Arial" w:hAnsi="Arial" w:cs="Arial"/>
              <w:b/>
              <w:noProof/>
            </w:rPr>
            <w:t>3</w:t>
          </w:r>
          <w:r w:rsidRPr="00CF6285">
            <w:rPr>
              <w:rStyle w:val="Nmerodepgina"/>
              <w:rFonts w:ascii="Arial" w:hAnsi="Arial" w:cs="Arial"/>
              <w:b/>
            </w:rPr>
            <w:fldChar w:fldCharType="end"/>
          </w:r>
        </w:p>
      </w:tc>
    </w:tr>
  </w:tbl>
  <w:p w14:paraId="24940ABF" w14:textId="7A8A8C6C" w:rsidR="009D055A" w:rsidRDefault="009D055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957FAD"/>
    <w:multiLevelType w:val="hybridMultilevel"/>
    <w:tmpl w:val="A460AA1E"/>
    <w:lvl w:ilvl="0" w:tplc="3ED83DA0">
      <w:start w:val="16"/>
      <w:numFmt w:val="bullet"/>
      <w:lvlText w:val="-"/>
      <w:lvlJc w:val="left"/>
      <w:pPr>
        <w:ind w:left="720" w:hanging="360"/>
      </w:pPr>
      <w:rPr>
        <w:rFonts w:ascii="inherit" w:eastAsia="Times New Roman" w:hAnsi="inherit" w:cs="Segoe UI" w:hint="default"/>
        <w:sz w:val="2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30282230"/>
    <w:multiLevelType w:val="hybridMultilevel"/>
    <w:tmpl w:val="8DDCB74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es-ES" w:vendorID="64" w:dllVersion="131078" w:nlCheck="1" w:checkStyle="0"/>
  <w:activeWritingStyle w:appName="MSWord" w:lang="es-CO"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55A"/>
    <w:rsid w:val="00056893"/>
    <w:rsid w:val="000617B6"/>
    <w:rsid w:val="000A63F3"/>
    <w:rsid w:val="000B7189"/>
    <w:rsid w:val="000F67B3"/>
    <w:rsid w:val="00157D25"/>
    <w:rsid w:val="00184375"/>
    <w:rsid w:val="0018684B"/>
    <w:rsid w:val="001929D6"/>
    <w:rsid w:val="001E0215"/>
    <w:rsid w:val="0022404E"/>
    <w:rsid w:val="00247CAF"/>
    <w:rsid w:val="002635C4"/>
    <w:rsid w:val="002B0041"/>
    <w:rsid w:val="002F309A"/>
    <w:rsid w:val="0031022D"/>
    <w:rsid w:val="00322F34"/>
    <w:rsid w:val="0032564C"/>
    <w:rsid w:val="00344B3C"/>
    <w:rsid w:val="0038281D"/>
    <w:rsid w:val="003D449E"/>
    <w:rsid w:val="003D4F74"/>
    <w:rsid w:val="0045158A"/>
    <w:rsid w:val="00473C72"/>
    <w:rsid w:val="004A5D90"/>
    <w:rsid w:val="004B1E53"/>
    <w:rsid w:val="004D4829"/>
    <w:rsid w:val="004E7E08"/>
    <w:rsid w:val="005320BA"/>
    <w:rsid w:val="005E64CE"/>
    <w:rsid w:val="00612A2D"/>
    <w:rsid w:val="006352F0"/>
    <w:rsid w:val="00660E08"/>
    <w:rsid w:val="006A13BA"/>
    <w:rsid w:val="006B5E7B"/>
    <w:rsid w:val="00710C2B"/>
    <w:rsid w:val="00715BE3"/>
    <w:rsid w:val="00743A56"/>
    <w:rsid w:val="007E0014"/>
    <w:rsid w:val="007F3274"/>
    <w:rsid w:val="007F7F9B"/>
    <w:rsid w:val="008444B7"/>
    <w:rsid w:val="00845C00"/>
    <w:rsid w:val="008673CD"/>
    <w:rsid w:val="00877C53"/>
    <w:rsid w:val="00897CEB"/>
    <w:rsid w:val="008A6553"/>
    <w:rsid w:val="008B3C45"/>
    <w:rsid w:val="008B4105"/>
    <w:rsid w:val="008E4216"/>
    <w:rsid w:val="008F4B19"/>
    <w:rsid w:val="009666AE"/>
    <w:rsid w:val="0099662D"/>
    <w:rsid w:val="009A5FB9"/>
    <w:rsid w:val="009C0FB6"/>
    <w:rsid w:val="009D055A"/>
    <w:rsid w:val="009F35F0"/>
    <w:rsid w:val="00A31BDF"/>
    <w:rsid w:val="00A62CC7"/>
    <w:rsid w:val="00A733EE"/>
    <w:rsid w:val="00A96C0F"/>
    <w:rsid w:val="00A97B28"/>
    <w:rsid w:val="00AA4038"/>
    <w:rsid w:val="00AC5335"/>
    <w:rsid w:val="00AC7FB2"/>
    <w:rsid w:val="00AE45EA"/>
    <w:rsid w:val="00AE763C"/>
    <w:rsid w:val="00B517C8"/>
    <w:rsid w:val="00BB0491"/>
    <w:rsid w:val="00BE5029"/>
    <w:rsid w:val="00BF5941"/>
    <w:rsid w:val="00C37FC6"/>
    <w:rsid w:val="00C4449B"/>
    <w:rsid w:val="00C7083B"/>
    <w:rsid w:val="00CB73F3"/>
    <w:rsid w:val="00D609B7"/>
    <w:rsid w:val="00D6190B"/>
    <w:rsid w:val="00D775FE"/>
    <w:rsid w:val="00D86741"/>
    <w:rsid w:val="00D97B91"/>
    <w:rsid w:val="00E04FD5"/>
    <w:rsid w:val="00E403A2"/>
    <w:rsid w:val="00E4274A"/>
    <w:rsid w:val="00E65062"/>
    <w:rsid w:val="00E72EC8"/>
    <w:rsid w:val="00EB3CD4"/>
    <w:rsid w:val="00ED7730"/>
    <w:rsid w:val="00EF1E29"/>
    <w:rsid w:val="00F576DB"/>
    <w:rsid w:val="00F60BE5"/>
    <w:rsid w:val="00F80C61"/>
    <w:rsid w:val="00FA1395"/>
    <w:rsid w:val="00FB29D6"/>
    <w:rsid w:val="00FB344B"/>
    <w:rsid w:val="00FE70F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4F2458"/>
  <w15:chartTrackingRefBased/>
  <w15:docId w15:val="{65105BB2-A9AA-AD41-87F5-B309CDBC0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9D055A"/>
    <w:pPr>
      <w:tabs>
        <w:tab w:val="center" w:pos="4252"/>
        <w:tab w:val="right" w:pos="8504"/>
      </w:tabs>
    </w:pPr>
  </w:style>
  <w:style w:type="character" w:customStyle="1" w:styleId="EncabezadoCar">
    <w:name w:val="Encabezado Car"/>
    <w:basedOn w:val="Fuentedeprrafopredeter"/>
    <w:link w:val="Encabezado"/>
    <w:rsid w:val="009D055A"/>
  </w:style>
  <w:style w:type="paragraph" w:styleId="Piedepgina">
    <w:name w:val="footer"/>
    <w:basedOn w:val="Normal"/>
    <w:link w:val="PiedepginaCar"/>
    <w:uiPriority w:val="99"/>
    <w:unhideWhenUsed/>
    <w:rsid w:val="009D055A"/>
    <w:pPr>
      <w:tabs>
        <w:tab w:val="center" w:pos="4252"/>
        <w:tab w:val="right" w:pos="8504"/>
      </w:tabs>
    </w:pPr>
  </w:style>
  <w:style w:type="character" w:customStyle="1" w:styleId="PiedepginaCar">
    <w:name w:val="Pie de página Car"/>
    <w:basedOn w:val="Fuentedeprrafopredeter"/>
    <w:link w:val="Piedepgina"/>
    <w:uiPriority w:val="99"/>
    <w:rsid w:val="009D055A"/>
  </w:style>
  <w:style w:type="character" w:customStyle="1" w:styleId="Ninguno">
    <w:name w:val="Ninguno"/>
    <w:rsid w:val="008B4105"/>
    <w:rPr>
      <w:lang w:val="es-ES_tradnl"/>
    </w:rPr>
  </w:style>
  <w:style w:type="paragraph" w:customStyle="1" w:styleId="CuerpoA">
    <w:name w:val="Cuerpo A"/>
    <w:rsid w:val="008B4105"/>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en-US" w:eastAsia="es-CO"/>
    </w:rPr>
  </w:style>
  <w:style w:type="paragraph" w:styleId="Prrafodelista">
    <w:name w:val="List Paragraph"/>
    <w:basedOn w:val="Normal"/>
    <w:uiPriority w:val="34"/>
    <w:qFormat/>
    <w:rsid w:val="008B4105"/>
    <w:pPr>
      <w:ind w:left="720"/>
      <w:contextualSpacing/>
    </w:pPr>
  </w:style>
  <w:style w:type="paragraph" w:styleId="Textodeglobo">
    <w:name w:val="Balloon Text"/>
    <w:basedOn w:val="Normal"/>
    <w:link w:val="TextodegloboCar"/>
    <w:uiPriority w:val="99"/>
    <w:semiHidden/>
    <w:unhideWhenUsed/>
    <w:rsid w:val="0031022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1022D"/>
    <w:rPr>
      <w:rFonts w:ascii="Segoe UI" w:eastAsiaTheme="minorEastAsia" w:hAnsi="Segoe UI" w:cs="Segoe UI"/>
      <w:sz w:val="18"/>
      <w:szCs w:val="18"/>
    </w:rPr>
  </w:style>
  <w:style w:type="paragraph" w:styleId="NormalWeb">
    <w:name w:val="Normal (Web)"/>
    <w:basedOn w:val="Normal"/>
    <w:uiPriority w:val="99"/>
    <w:unhideWhenUsed/>
    <w:rsid w:val="00C7083B"/>
    <w:pPr>
      <w:spacing w:before="100" w:beforeAutospacing="1" w:after="100" w:afterAutospacing="1"/>
    </w:pPr>
    <w:rPr>
      <w:rFonts w:ascii="Times New Roman" w:eastAsia="Times New Roman" w:hAnsi="Times New Roman" w:cs="Times New Roman"/>
      <w:lang w:eastAsia="es-CO"/>
    </w:rPr>
  </w:style>
  <w:style w:type="character" w:styleId="Textoennegrita">
    <w:name w:val="Strong"/>
    <w:basedOn w:val="Fuentedeprrafopredeter"/>
    <w:uiPriority w:val="22"/>
    <w:qFormat/>
    <w:rsid w:val="00C7083B"/>
    <w:rPr>
      <w:b/>
      <w:bCs/>
    </w:rPr>
  </w:style>
  <w:style w:type="character" w:styleId="Hipervnculo">
    <w:name w:val="Hyperlink"/>
    <w:basedOn w:val="Fuentedeprrafopredeter"/>
    <w:uiPriority w:val="99"/>
    <w:semiHidden/>
    <w:unhideWhenUsed/>
    <w:rsid w:val="00C7083B"/>
    <w:rPr>
      <w:color w:val="0000FF"/>
      <w:u w:val="single"/>
    </w:rPr>
  </w:style>
  <w:style w:type="character" w:styleId="nfasis">
    <w:name w:val="Emphasis"/>
    <w:basedOn w:val="Fuentedeprrafopredeter"/>
    <w:uiPriority w:val="20"/>
    <w:qFormat/>
    <w:rsid w:val="00C7083B"/>
    <w:rPr>
      <w:i/>
      <w:iCs/>
    </w:rPr>
  </w:style>
  <w:style w:type="table" w:styleId="Tablaconcuadrcula">
    <w:name w:val="Table Grid"/>
    <w:basedOn w:val="Tablanormal"/>
    <w:uiPriority w:val="39"/>
    <w:rsid w:val="003D4F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rsid w:val="00E427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839060">
      <w:bodyDiv w:val="1"/>
      <w:marLeft w:val="0"/>
      <w:marRight w:val="0"/>
      <w:marTop w:val="0"/>
      <w:marBottom w:val="0"/>
      <w:divBdr>
        <w:top w:val="none" w:sz="0" w:space="0" w:color="auto"/>
        <w:left w:val="none" w:sz="0" w:space="0" w:color="auto"/>
        <w:bottom w:val="none" w:sz="0" w:space="0" w:color="auto"/>
        <w:right w:val="none" w:sz="0" w:space="0" w:color="auto"/>
      </w:divBdr>
    </w:div>
    <w:div w:id="230430721">
      <w:bodyDiv w:val="1"/>
      <w:marLeft w:val="0"/>
      <w:marRight w:val="0"/>
      <w:marTop w:val="0"/>
      <w:marBottom w:val="0"/>
      <w:divBdr>
        <w:top w:val="none" w:sz="0" w:space="0" w:color="auto"/>
        <w:left w:val="none" w:sz="0" w:space="0" w:color="auto"/>
        <w:bottom w:val="none" w:sz="0" w:space="0" w:color="auto"/>
        <w:right w:val="none" w:sz="0" w:space="0" w:color="auto"/>
      </w:divBdr>
    </w:div>
    <w:div w:id="1589776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207</TotalTime>
  <Pages>1</Pages>
  <Words>551</Words>
  <Characters>3033</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Guillermo Jaramillo Ayala</dc:creator>
  <cp:keywords/>
  <dc:description/>
  <cp:lastModifiedBy>ANDRES LAMPREA ARROYO</cp:lastModifiedBy>
  <cp:revision>11</cp:revision>
  <cp:lastPrinted>2024-01-11T18:26:00Z</cp:lastPrinted>
  <dcterms:created xsi:type="dcterms:W3CDTF">2026-02-27T19:33:00Z</dcterms:created>
  <dcterms:modified xsi:type="dcterms:W3CDTF">2026-05-14T22:03:00Z</dcterms:modified>
</cp:coreProperties>
</file>