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46"/>
        <w:tblW w:w="8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6519"/>
      </w:tblGrid>
      <w:tr w:rsidR="000F67CF" w14:paraId="2E6C0566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0C1B6FB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DEPENDENCIA: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2958DC1" w14:textId="77B9171C" w:rsidR="000F67CF" w:rsidRDefault="000F67CF" w:rsidP="00C4463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ES"/>
              </w:rPr>
              <w:t>O</w:t>
            </w:r>
            <w:r w:rsidR="00C4463E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ES"/>
              </w:rPr>
              <w:t xml:space="preserve">ficina de Control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ES"/>
              </w:rPr>
              <w:t>Disciplinario</w:t>
            </w:r>
          </w:p>
        </w:tc>
      </w:tr>
      <w:tr w:rsidR="000F67CF" w14:paraId="4C36C7CE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117DD32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RADICACIÓN: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B8D710D" w14:textId="77777777" w:rsidR="000F67CF" w:rsidRDefault="000F67CF" w:rsidP="00114A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67CF" w14:paraId="507BA982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C9C0522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INVESTIGADO(A):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87DE309" w14:textId="77777777" w:rsidR="000F67CF" w:rsidRDefault="000F67CF" w:rsidP="00114A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67CF" w14:paraId="702EEC86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322C6E1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CARGO: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83479BB" w14:textId="77777777" w:rsidR="000F67CF" w:rsidRDefault="000F67CF" w:rsidP="00114A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67CF" w14:paraId="5A06439D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334B89B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ENTIDAD: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89AE9C0" w14:textId="052B2407" w:rsidR="000F67CF" w:rsidRDefault="000F67CF" w:rsidP="00114A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67CF" w14:paraId="6F7777E9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D5CC836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HECHOS: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B7981DB" w14:textId="77777777" w:rsidR="000F67CF" w:rsidRDefault="000F67CF" w:rsidP="00114A6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0F67CF" w14:paraId="449568BA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5401F2D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QUEJOSO(A):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7F8F32B" w14:textId="77777777" w:rsidR="000F67CF" w:rsidRDefault="000F67CF" w:rsidP="00114A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67CF" w14:paraId="19BCC6F7" w14:textId="77777777" w:rsidTr="00114A66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32DF7293" w14:textId="77777777" w:rsidR="000F67CF" w:rsidRDefault="000F67CF" w:rsidP="00114A66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ASUNTO.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13B446C" w14:textId="77777777" w:rsidR="000F67CF" w:rsidRDefault="000F67CF" w:rsidP="00114A66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0" w:right="3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</w:t>
            </w:r>
            <w:r w:rsidR="00131C26">
              <w:rPr>
                <w:rFonts w:ascii="Arial" w:hAnsi="Arial" w:cs="Arial"/>
                <w:b/>
                <w:bCs/>
                <w:color w:val="000000"/>
                <w:szCs w:val="24"/>
              </w:rPr>
              <w:t>UTO DE ACUMULACION</w:t>
            </w:r>
          </w:p>
        </w:tc>
      </w:tr>
    </w:tbl>
    <w:p w14:paraId="7A29C280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 w:right="30"/>
        <w:rPr>
          <w:rFonts w:ascii="Arial" w:hAnsi="Arial" w:cs="Arial"/>
          <w:color w:val="000000"/>
          <w:szCs w:val="24"/>
        </w:rPr>
      </w:pPr>
      <w:bookmarkStart w:id="0" w:name="_GoBack"/>
      <w:bookmarkEnd w:id="0"/>
    </w:p>
    <w:p w14:paraId="3DAC393D" w14:textId="77777777" w:rsidR="003B1598" w:rsidRDefault="003B1598" w:rsidP="000F67CF">
      <w:pPr>
        <w:widowControl w:val="0"/>
        <w:autoSpaceDE w:val="0"/>
        <w:autoSpaceDN w:val="0"/>
        <w:adjustRightInd w:val="0"/>
        <w:spacing w:line="240" w:lineRule="atLeast"/>
        <w:ind w:left="30"/>
        <w:rPr>
          <w:rFonts w:ascii="Arial" w:hAnsi="Arial" w:cs="Arial"/>
          <w:color w:val="000000"/>
          <w:szCs w:val="24"/>
        </w:rPr>
      </w:pPr>
    </w:p>
    <w:p w14:paraId="2F17A15C" w14:textId="6311D1D8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(Ciudad), (día mes año)</w:t>
      </w:r>
    </w:p>
    <w:p w14:paraId="38961FD0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</w:p>
    <w:p w14:paraId="724F3CC9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El día ____________, se recibió en esta dependencia solicitud de adelantar la actuación disciplinaria pertinente, relacionada con los siguientes hechos: _______. </w:t>
      </w:r>
    </w:p>
    <w:p w14:paraId="64DBDD22" w14:textId="2F096E34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Con base en esos hechos este Despacho ordenó a</w:t>
      </w:r>
      <w:r w:rsidR="000876DA">
        <w:rPr>
          <w:rFonts w:ascii="Arial" w:hAnsi="Arial" w:cs="Arial"/>
          <w:color w:val="000000"/>
          <w:szCs w:val="24"/>
        </w:rPr>
        <w:t>pertura de indagación previa y/o Investigación Disciplinaria</w:t>
      </w:r>
      <w:r>
        <w:rPr>
          <w:rFonts w:ascii="Arial" w:hAnsi="Arial" w:cs="Arial"/>
          <w:color w:val="000000"/>
          <w:szCs w:val="24"/>
        </w:rPr>
        <w:t xml:space="preserve"> el día ________, en contra de __________________, siendo radicado el expediente con el número _____/___. </w:t>
      </w:r>
    </w:p>
    <w:p w14:paraId="61BF53C4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</w:p>
    <w:p w14:paraId="03FD6E0F" w14:textId="5363F7E3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No </w:t>
      </w:r>
      <w:r w:rsidR="00C4463E">
        <w:rPr>
          <w:rFonts w:ascii="Arial" w:hAnsi="Arial" w:cs="Arial"/>
          <w:color w:val="000000"/>
          <w:szCs w:val="24"/>
        </w:rPr>
        <w:t>obstante,</w:t>
      </w:r>
      <w:r>
        <w:rPr>
          <w:rFonts w:ascii="Arial" w:hAnsi="Arial" w:cs="Arial"/>
          <w:color w:val="000000"/>
          <w:szCs w:val="24"/>
        </w:rPr>
        <w:t xml:space="preserve"> lo anterior, se evidencia que en este mismo despacho cursan diligencias radicadas con el No ____/__, por los mismos hechos y en contra del mismo implicado. </w:t>
      </w:r>
    </w:p>
    <w:p w14:paraId="2C73DF7C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</w:p>
    <w:p w14:paraId="74516E10" w14:textId="630E3326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Por lo anterior y con el fin de evitar decisiones contradictorias y para garantizar la vigencia del principio </w:t>
      </w:r>
      <w:r w:rsidR="00C4463E">
        <w:rPr>
          <w:rFonts w:ascii="Arial" w:hAnsi="Arial" w:cs="Arial"/>
          <w:color w:val="000000"/>
          <w:szCs w:val="24"/>
        </w:rPr>
        <w:t>de la non bis in</w:t>
      </w:r>
      <w:r>
        <w:rPr>
          <w:rFonts w:ascii="Arial" w:hAnsi="Arial" w:cs="Arial"/>
          <w:color w:val="000000"/>
          <w:szCs w:val="24"/>
        </w:rPr>
        <w:t xml:space="preserve"> </w:t>
      </w:r>
      <w:r w:rsidR="00C4463E">
        <w:rPr>
          <w:rFonts w:ascii="Arial" w:hAnsi="Arial" w:cs="Arial"/>
          <w:color w:val="000000"/>
          <w:szCs w:val="24"/>
        </w:rPr>
        <w:t>ídem</w:t>
      </w:r>
      <w:r>
        <w:rPr>
          <w:rFonts w:ascii="Arial" w:hAnsi="Arial" w:cs="Arial"/>
          <w:color w:val="000000"/>
          <w:szCs w:val="24"/>
        </w:rPr>
        <w:t xml:space="preserve">, se hace necesario unificar estas dos actuaciones. En </w:t>
      </w:r>
      <w:r w:rsidR="000876DA">
        <w:rPr>
          <w:rFonts w:ascii="Arial" w:hAnsi="Arial" w:cs="Arial"/>
          <w:color w:val="000000"/>
          <w:szCs w:val="24"/>
        </w:rPr>
        <w:t>consecuencia,</w:t>
      </w:r>
      <w:r>
        <w:rPr>
          <w:rFonts w:ascii="Arial" w:hAnsi="Arial" w:cs="Arial"/>
          <w:color w:val="000000"/>
          <w:szCs w:val="24"/>
        </w:rPr>
        <w:t xml:space="preserve"> se ordena la acumulación del expediente ____/___ (radicación más reciente) al expediente _____/___, donde se continuará su trámite</w:t>
      </w:r>
      <w:r w:rsidR="000876DA">
        <w:rPr>
          <w:rFonts w:ascii="Arial" w:hAnsi="Arial" w:cs="Arial"/>
          <w:color w:val="000000"/>
          <w:szCs w:val="24"/>
        </w:rPr>
        <w:t xml:space="preserve"> bajo una sola cuerda procesal, conforme al artículo 98 de la Ley 1952 de 2019. </w:t>
      </w:r>
    </w:p>
    <w:p w14:paraId="72F849BB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</w:p>
    <w:p w14:paraId="3A3176C2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Líbrense las comunicaciones informativas de la incorporación a los sujetos procesales.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16A5B2A4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Arial" w:hAnsi="Arial" w:cs="Arial"/>
          <w:color w:val="000000"/>
          <w:szCs w:val="24"/>
        </w:rPr>
      </w:pPr>
    </w:p>
    <w:p w14:paraId="2C8C0060" w14:textId="77777777" w:rsidR="007155D9" w:rsidRDefault="007155D9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C1FD718" w14:textId="77777777" w:rsidR="007155D9" w:rsidRDefault="007155D9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C2FFF6" w14:textId="622A3C34" w:rsidR="000F67CF" w:rsidRDefault="00C4463E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NOTIFIQUESE, </w:t>
      </w:r>
      <w:r w:rsidR="000F67CF">
        <w:rPr>
          <w:rFonts w:ascii="Arial" w:hAnsi="Arial" w:cs="Arial"/>
          <w:b/>
          <w:bCs/>
          <w:color w:val="000000"/>
          <w:szCs w:val="24"/>
        </w:rPr>
        <w:t>COMUNÍQUESE Y CÚMPLASE</w:t>
      </w:r>
    </w:p>
    <w:p w14:paraId="4809772F" w14:textId="11F72DF5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ab/>
      </w:r>
    </w:p>
    <w:p w14:paraId="39887152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Cs w:val="24"/>
        </w:rPr>
      </w:pPr>
    </w:p>
    <w:p w14:paraId="42702371" w14:textId="77777777" w:rsidR="000F67CF" w:rsidRPr="00347701" w:rsidRDefault="000F67CF" w:rsidP="000F67CF">
      <w:pPr>
        <w:pStyle w:val="Sinespaciado"/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xxxxxxxxxxxx</w:t>
      </w:r>
      <w:proofErr w:type="spellEnd"/>
    </w:p>
    <w:p w14:paraId="2497D30F" w14:textId="455BA4D3" w:rsidR="000F67CF" w:rsidRDefault="00610D17" w:rsidP="003B0579">
      <w:pPr>
        <w:widowControl w:val="0"/>
        <w:autoSpaceDE w:val="0"/>
        <w:autoSpaceDN w:val="0"/>
        <w:adjustRightInd w:val="0"/>
        <w:spacing w:line="240" w:lineRule="atLeast"/>
        <w:ind w:left="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Profesional universitario 219 – 02 con funciones de instrucción </w:t>
      </w:r>
    </w:p>
    <w:p w14:paraId="67CF17BA" w14:textId="75607831" w:rsidR="00610D17" w:rsidRPr="000F67CF" w:rsidRDefault="00610D17" w:rsidP="003B0579">
      <w:pPr>
        <w:widowControl w:val="0"/>
        <w:autoSpaceDE w:val="0"/>
        <w:autoSpaceDN w:val="0"/>
        <w:adjustRightInd w:val="0"/>
        <w:spacing w:line="240" w:lineRule="atLeast"/>
        <w:ind w:left="30"/>
        <w:jc w:val="center"/>
        <w:rPr>
          <w:rFonts w:ascii="Arial" w:hAnsi="Arial" w:cs="Arial"/>
          <w:color w:val="000000"/>
          <w:szCs w:val="24"/>
          <w:lang w:val="es-MX"/>
        </w:rPr>
      </w:pPr>
      <w:r>
        <w:rPr>
          <w:rFonts w:ascii="Arial" w:hAnsi="Arial" w:cs="Arial"/>
          <w:b/>
          <w:bCs/>
        </w:rPr>
        <w:t xml:space="preserve">OFICINA DE CONTROL DISCIPLINARIO </w:t>
      </w:r>
    </w:p>
    <w:p w14:paraId="6F88B832" w14:textId="77777777" w:rsidR="000F67CF" w:rsidRDefault="000F67CF" w:rsidP="000F67CF">
      <w:pPr>
        <w:widowControl w:val="0"/>
        <w:autoSpaceDE w:val="0"/>
        <w:autoSpaceDN w:val="0"/>
        <w:adjustRightInd w:val="0"/>
        <w:spacing w:line="240" w:lineRule="atLeast"/>
        <w:ind w:left="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Elaboró: ______/____</w:t>
      </w:r>
    </w:p>
    <w:p w14:paraId="6B0F3685" w14:textId="77777777" w:rsidR="00B74E9A" w:rsidRPr="000F67CF" w:rsidRDefault="00B74E9A" w:rsidP="000F67CF"/>
    <w:sectPr w:rsidR="00B74E9A" w:rsidRPr="000F67C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7F919" w14:textId="77777777" w:rsidR="00ED0192" w:rsidRDefault="00ED0192" w:rsidP="00FB6740">
      <w:r>
        <w:separator/>
      </w:r>
    </w:p>
  </w:endnote>
  <w:endnote w:type="continuationSeparator" w:id="0">
    <w:p w14:paraId="55E0D3C5" w14:textId="77777777" w:rsidR="00ED0192" w:rsidRDefault="00ED0192" w:rsidP="00F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97590" w14:textId="4B44EDCD" w:rsidR="00815C41" w:rsidRDefault="00815C41">
    <w:pPr>
      <w:pStyle w:val="Piedepgina"/>
    </w:pPr>
  </w:p>
  <w:p w14:paraId="2F0A498F" w14:textId="7DF98505" w:rsidR="00815C41" w:rsidRDefault="00815C41" w:rsidP="00815C41">
    <w:pPr>
      <w:pStyle w:val="Textoindependiente"/>
      <w:spacing w:line="14" w:lineRule="auto"/>
      <w:rPr>
        <w:sz w:val="20"/>
      </w:rPr>
    </w:pPr>
  </w:p>
  <w:p w14:paraId="34091F87" w14:textId="425C3A77" w:rsidR="00815C41" w:rsidRDefault="00815C41">
    <w:pPr>
      <w:pStyle w:val="Piedepgina"/>
    </w:pPr>
  </w:p>
  <w:p w14:paraId="141DEE78" w14:textId="56A67D61" w:rsidR="00815C41" w:rsidRDefault="00815C41">
    <w:pPr>
      <w:pStyle w:val="Piedepgina"/>
    </w:pPr>
  </w:p>
  <w:p w14:paraId="7D0E0B0C" w14:textId="1ECACA5D" w:rsidR="00815C41" w:rsidRDefault="00815C41">
    <w:pPr>
      <w:pStyle w:val="Piedepgina"/>
    </w:pPr>
  </w:p>
  <w:p w14:paraId="64C22720" w14:textId="77777777" w:rsidR="00815C41" w:rsidRDefault="00815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0C9A3" w14:textId="77777777" w:rsidR="00ED0192" w:rsidRDefault="00ED0192" w:rsidP="00FB6740">
      <w:r>
        <w:separator/>
      </w:r>
    </w:p>
  </w:footnote>
  <w:footnote w:type="continuationSeparator" w:id="0">
    <w:p w14:paraId="50D94081" w14:textId="77777777" w:rsidR="00ED0192" w:rsidRDefault="00ED0192" w:rsidP="00FB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114A66" w:rsidRPr="009952FC" w14:paraId="790B5224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6D331140" w14:textId="77777777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3F4E39FB" wp14:editId="37131F5C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5B29AFFF" w14:textId="77777777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6951AB44" w14:textId="77777777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7D24438A" w14:textId="77777777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733FFE4A" w14:textId="1501F360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12</w:t>
          </w:r>
        </w:p>
      </w:tc>
    </w:tr>
    <w:tr w:rsidR="00114A66" w:rsidRPr="009952FC" w14:paraId="6CA70DE0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425B399F" w14:textId="77777777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40BE5D0E" w14:textId="77777777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6204C92F" w14:textId="5F958896" w:rsidR="00114A66" w:rsidRPr="009952FC" w:rsidRDefault="00766BA1" w:rsidP="00114A6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114A66" w:rsidRPr="009952FC" w14:paraId="691711A2" w14:textId="77777777" w:rsidTr="00253A29">
      <w:trPr>
        <w:cantSplit/>
        <w:trHeight w:val="213"/>
      </w:trPr>
      <w:tc>
        <w:tcPr>
          <w:tcW w:w="1044" w:type="pct"/>
          <w:vMerge/>
        </w:tcPr>
        <w:p w14:paraId="5FCC499A" w14:textId="77777777" w:rsidR="00114A66" w:rsidRPr="009952FC" w:rsidRDefault="00114A66" w:rsidP="00114A66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3B308345" w14:textId="34BF8765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DE ACUMULACION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4F28BE3D" w14:textId="4A95FDCC" w:rsidR="00114A66" w:rsidRPr="009952FC" w:rsidRDefault="00114A66" w:rsidP="00766BA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Vigente desde: 202</w:t>
          </w:r>
          <w:r w:rsidR="00766BA1">
            <w:rPr>
              <w:rFonts w:ascii="Arial" w:hAnsi="Arial" w:cs="Arial"/>
              <w:b/>
            </w:rPr>
            <w:t>6/05/13</w:t>
          </w:r>
        </w:p>
      </w:tc>
    </w:tr>
    <w:tr w:rsidR="00114A66" w:rsidRPr="009952FC" w14:paraId="6513AFDA" w14:textId="77777777" w:rsidTr="00253A29">
      <w:trPr>
        <w:cantSplit/>
        <w:trHeight w:val="164"/>
      </w:trPr>
      <w:tc>
        <w:tcPr>
          <w:tcW w:w="1044" w:type="pct"/>
          <w:vMerge/>
        </w:tcPr>
        <w:p w14:paraId="350C6E23" w14:textId="77777777" w:rsidR="00114A66" w:rsidRPr="009952FC" w:rsidRDefault="00114A66" w:rsidP="00114A66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38E9F8FA" w14:textId="77777777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03015482" w14:textId="29A783A1" w:rsidR="00114A66" w:rsidRPr="009952FC" w:rsidRDefault="00114A66" w:rsidP="00114A6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766BA1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766BA1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6EC9F0FD" w14:textId="77777777" w:rsidR="00A414DC" w:rsidRDefault="00A414DC" w:rsidP="00A414DC">
    <w:pPr>
      <w:pStyle w:val="Encabezado"/>
    </w:pPr>
  </w:p>
  <w:p w14:paraId="542F1A56" w14:textId="77777777" w:rsidR="00FB6740" w:rsidRPr="00A414DC" w:rsidRDefault="00FB6740" w:rsidP="00A414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40"/>
    <w:rsid w:val="000400CF"/>
    <w:rsid w:val="00070EE1"/>
    <w:rsid w:val="000876DA"/>
    <w:rsid w:val="000B6275"/>
    <w:rsid w:val="000F67CF"/>
    <w:rsid w:val="00114A66"/>
    <w:rsid w:val="00117C09"/>
    <w:rsid w:val="00131C26"/>
    <w:rsid w:val="0013498C"/>
    <w:rsid w:val="0014325A"/>
    <w:rsid w:val="00221301"/>
    <w:rsid w:val="0022326F"/>
    <w:rsid w:val="0024118B"/>
    <w:rsid w:val="002571D9"/>
    <w:rsid w:val="002600EE"/>
    <w:rsid w:val="002B4712"/>
    <w:rsid w:val="003005F2"/>
    <w:rsid w:val="003B0579"/>
    <w:rsid w:val="003B1598"/>
    <w:rsid w:val="004169F3"/>
    <w:rsid w:val="00432523"/>
    <w:rsid w:val="00496A36"/>
    <w:rsid w:val="005975C0"/>
    <w:rsid w:val="00610D17"/>
    <w:rsid w:val="007155D9"/>
    <w:rsid w:val="00766BA1"/>
    <w:rsid w:val="007C3D3C"/>
    <w:rsid w:val="00815C41"/>
    <w:rsid w:val="00936E15"/>
    <w:rsid w:val="009B36E0"/>
    <w:rsid w:val="009B763F"/>
    <w:rsid w:val="00A00BEE"/>
    <w:rsid w:val="00A10CC9"/>
    <w:rsid w:val="00A414DC"/>
    <w:rsid w:val="00B74E9A"/>
    <w:rsid w:val="00BD41D9"/>
    <w:rsid w:val="00C36112"/>
    <w:rsid w:val="00C4463E"/>
    <w:rsid w:val="00C65719"/>
    <w:rsid w:val="00C953B8"/>
    <w:rsid w:val="00CD7F67"/>
    <w:rsid w:val="00D63983"/>
    <w:rsid w:val="00E3397F"/>
    <w:rsid w:val="00E87E80"/>
    <w:rsid w:val="00ED0192"/>
    <w:rsid w:val="00EE14A7"/>
    <w:rsid w:val="00F664D0"/>
    <w:rsid w:val="00FB6740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BFEB6D"/>
  <w15:chartTrackingRefBased/>
  <w15:docId w15:val="{4F60B6E2-D62D-4911-B34A-834CF81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B8"/>
    <w:pPr>
      <w:spacing w:after="0" w:line="240" w:lineRule="auto"/>
    </w:pPr>
    <w:rPr>
      <w:rFonts w:ascii="Arial Narrow" w:eastAsia="Calibri" w:hAnsi="Arial Narrow" w:cs="Tahoma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7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C65719"/>
    <w:pPr>
      <w:keepNext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FB6740"/>
  </w:style>
  <w:style w:type="paragraph" w:styleId="Piedepgina">
    <w:name w:val="footer"/>
    <w:basedOn w:val="Normal"/>
    <w:link w:val="PiedepginaCar"/>
    <w:uiPriority w:val="99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740"/>
  </w:style>
  <w:style w:type="paragraph" w:customStyle="1" w:styleId="Textoindependiente21">
    <w:name w:val="Texto independiente 21"/>
    <w:basedOn w:val="Normal"/>
    <w:rsid w:val="00C953B8"/>
    <w:pPr>
      <w:widowControl w:val="0"/>
      <w:jc w:val="center"/>
    </w:pPr>
    <w:rPr>
      <w:rFonts w:ascii="Arial" w:eastAsia="Times New Roman" w:hAnsi="Arial" w:cs="Times New Roman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65719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65719"/>
    <w:pPr>
      <w:jc w:val="both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5719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7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496A3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496A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0F67CF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11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Delgado</dc:creator>
  <cp:keywords/>
  <dc:description/>
  <cp:lastModifiedBy>ANDRES LAMPREA ARROYO</cp:lastModifiedBy>
  <cp:revision>6</cp:revision>
  <dcterms:created xsi:type="dcterms:W3CDTF">2026-03-03T15:21:00Z</dcterms:created>
  <dcterms:modified xsi:type="dcterms:W3CDTF">2026-05-14T22:07:00Z</dcterms:modified>
</cp:coreProperties>
</file>