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498" w:type="dxa"/>
        <w:tblInd w:w="-176" w:type="dxa"/>
        <w:tblLook w:val="04A0" w:firstRow="1" w:lastRow="0" w:firstColumn="1" w:lastColumn="0" w:noHBand="0" w:noVBand="1"/>
      </w:tblPr>
      <w:tblGrid>
        <w:gridCol w:w="3149"/>
        <w:gridCol w:w="6349"/>
      </w:tblGrid>
      <w:tr w:rsidR="00980B7D" w:rsidRPr="00AD4549" w14:paraId="41AA9A3D" w14:textId="77777777" w:rsidTr="0036361E">
        <w:trPr>
          <w:trHeight w:val="363"/>
        </w:trPr>
        <w:tc>
          <w:tcPr>
            <w:tcW w:w="3149" w:type="dxa"/>
            <w:hideMark/>
          </w:tcPr>
          <w:p w14:paraId="5FF05163" w14:textId="4B6A55DE" w:rsidR="00980B7D" w:rsidRPr="00AD4549" w:rsidRDefault="00980B7D" w:rsidP="0036361E">
            <w:pPr>
              <w:widowControl w:val="0"/>
              <w:autoSpaceDE w:val="0"/>
              <w:autoSpaceDN w:val="0"/>
              <w:adjustRightInd w:val="0"/>
              <w:spacing w:line="240" w:lineRule="atLeast"/>
              <w:rPr>
                <w:rFonts w:ascii="Arial" w:hAnsi="Arial" w:cs="Arial"/>
                <w:color w:val="000000"/>
              </w:rPr>
            </w:pPr>
            <w:r w:rsidRPr="00AD4549">
              <w:rPr>
                <w:rFonts w:ascii="Arial" w:hAnsi="Arial" w:cs="Arial"/>
                <w:b/>
              </w:rPr>
              <w:t>DEPENDENCIA:</w:t>
            </w:r>
          </w:p>
        </w:tc>
        <w:tc>
          <w:tcPr>
            <w:tcW w:w="6349" w:type="dxa"/>
            <w:hideMark/>
          </w:tcPr>
          <w:p w14:paraId="216F30A9" w14:textId="78E92BA3" w:rsidR="00980B7D" w:rsidRPr="00AD4549" w:rsidRDefault="00980B7D" w:rsidP="0036361E">
            <w:pPr>
              <w:widowControl w:val="0"/>
              <w:autoSpaceDE w:val="0"/>
              <w:autoSpaceDN w:val="0"/>
              <w:adjustRightInd w:val="0"/>
              <w:spacing w:line="240" w:lineRule="atLeast"/>
              <w:rPr>
                <w:rFonts w:ascii="Arial" w:hAnsi="Arial" w:cs="Arial"/>
                <w:color w:val="000000"/>
              </w:rPr>
            </w:pPr>
            <w:r w:rsidRPr="00AD4549">
              <w:rPr>
                <w:rFonts w:ascii="Arial" w:hAnsi="Arial" w:cs="Arial"/>
                <w:b/>
                <w:bCs/>
              </w:rPr>
              <w:t>OFICINA DE CONTROL DISCIPLINARIO</w:t>
            </w:r>
          </w:p>
        </w:tc>
      </w:tr>
      <w:tr w:rsidR="00980B7D" w:rsidRPr="00AD4549" w14:paraId="4DE0A5A9" w14:textId="77777777" w:rsidTr="0036361E">
        <w:trPr>
          <w:trHeight w:val="363"/>
        </w:trPr>
        <w:tc>
          <w:tcPr>
            <w:tcW w:w="3149" w:type="dxa"/>
            <w:hideMark/>
          </w:tcPr>
          <w:p w14:paraId="48EBDDA4" w14:textId="2C5F5185" w:rsidR="00980B7D" w:rsidRPr="00AD4549" w:rsidRDefault="00980B7D" w:rsidP="0036361E">
            <w:pPr>
              <w:widowControl w:val="0"/>
              <w:autoSpaceDE w:val="0"/>
              <w:autoSpaceDN w:val="0"/>
              <w:adjustRightInd w:val="0"/>
              <w:spacing w:line="240" w:lineRule="atLeast"/>
              <w:rPr>
                <w:rFonts w:ascii="Arial" w:hAnsi="Arial" w:cs="Arial"/>
                <w:color w:val="000000"/>
              </w:rPr>
            </w:pPr>
            <w:r w:rsidRPr="00AD4549">
              <w:rPr>
                <w:rFonts w:ascii="Arial" w:hAnsi="Arial" w:cs="Arial"/>
                <w:b/>
              </w:rPr>
              <w:t>RADICACIÓN Nº</w:t>
            </w:r>
          </w:p>
        </w:tc>
        <w:tc>
          <w:tcPr>
            <w:tcW w:w="6349" w:type="dxa"/>
            <w:hideMark/>
          </w:tcPr>
          <w:p w14:paraId="1BA2C15C" w14:textId="75835167" w:rsidR="00980B7D" w:rsidRPr="00AD4549" w:rsidRDefault="00980B7D" w:rsidP="0036361E">
            <w:pPr>
              <w:widowControl w:val="0"/>
              <w:autoSpaceDE w:val="0"/>
              <w:autoSpaceDN w:val="0"/>
              <w:adjustRightInd w:val="0"/>
              <w:spacing w:line="240" w:lineRule="atLeast"/>
              <w:rPr>
                <w:rFonts w:ascii="Arial" w:hAnsi="Arial" w:cs="Arial"/>
                <w:color w:val="000000"/>
              </w:rPr>
            </w:pPr>
            <w:r w:rsidRPr="00AD4549">
              <w:rPr>
                <w:rFonts w:ascii="Arial" w:hAnsi="Arial" w:cs="Arial"/>
                <w:color w:val="000000"/>
              </w:rPr>
              <w:t>XXXXXX</w:t>
            </w:r>
          </w:p>
        </w:tc>
      </w:tr>
      <w:tr w:rsidR="00980B7D" w:rsidRPr="00AD4549" w14:paraId="7A2B1CEC" w14:textId="77777777" w:rsidTr="0036361E">
        <w:trPr>
          <w:trHeight w:val="363"/>
        </w:trPr>
        <w:tc>
          <w:tcPr>
            <w:tcW w:w="3149" w:type="dxa"/>
            <w:hideMark/>
          </w:tcPr>
          <w:p w14:paraId="3E4029EC" w14:textId="515682E4" w:rsidR="00980B7D" w:rsidRPr="00AD4549" w:rsidRDefault="00980B7D" w:rsidP="0036361E">
            <w:pPr>
              <w:widowControl w:val="0"/>
              <w:autoSpaceDE w:val="0"/>
              <w:autoSpaceDN w:val="0"/>
              <w:adjustRightInd w:val="0"/>
              <w:spacing w:line="240" w:lineRule="atLeast"/>
              <w:rPr>
                <w:rFonts w:ascii="Arial" w:hAnsi="Arial" w:cs="Arial"/>
                <w:color w:val="000000"/>
              </w:rPr>
            </w:pPr>
            <w:r w:rsidRPr="00AD4549">
              <w:rPr>
                <w:rFonts w:ascii="Arial" w:hAnsi="Arial" w:cs="Arial"/>
                <w:b/>
              </w:rPr>
              <w:t>VINCULADO:</w:t>
            </w:r>
          </w:p>
        </w:tc>
        <w:tc>
          <w:tcPr>
            <w:tcW w:w="6349" w:type="dxa"/>
            <w:hideMark/>
          </w:tcPr>
          <w:p w14:paraId="3E95214B" w14:textId="318A7755" w:rsidR="00980B7D" w:rsidRPr="00AD4549" w:rsidRDefault="00980B7D" w:rsidP="0036361E">
            <w:pPr>
              <w:widowControl w:val="0"/>
              <w:autoSpaceDE w:val="0"/>
              <w:autoSpaceDN w:val="0"/>
              <w:adjustRightInd w:val="0"/>
              <w:spacing w:line="240" w:lineRule="atLeast"/>
              <w:rPr>
                <w:rFonts w:ascii="Arial" w:hAnsi="Arial" w:cs="Arial"/>
                <w:color w:val="000000"/>
              </w:rPr>
            </w:pPr>
            <w:r w:rsidRPr="00AD4549">
              <w:rPr>
                <w:rFonts w:ascii="Arial" w:hAnsi="Arial" w:cs="Arial"/>
                <w:color w:val="000000"/>
              </w:rPr>
              <w:t>XXXXXX</w:t>
            </w:r>
          </w:p>
        </w:tc>
      </w:tr>
      <w:tr w:rsidR="00980B7D" w:rsidRPr="00AD4549" w14:paraId="7C04C7F4" w14:textId="77777777" w:rsidTr="0036361E">
        <w:trPr>
          <w:trHeight w:val="363"/>
        </w:trPr>
        <w:tc>
          <w:tcPr>
            <w:tcW w:w="3149" w:type="dxa"/>
            <w:hideMark/>
          </w:tcPr>
          <w:p w14:paraId="63019267" w14:textId="28728FB5" w:rsidR="00980B7D" w:rsidRPr="00AD4549" w:rsidRDefault="00980B7D" w:rsidP="0036361E">
            <w:pPr>
              <w:widowControl w:val="0"/>
              <w:autoSpaceDE w:val="0"/>
              <w:autoSpaceDN w:val="0"/>
              <w:adjustRightInd w:val="0"/>
              <w:spacing w:line="240" w:lineRule="atLeast"/>
              <w:rPr>
                <w:rFonts w:ascii="Arial" w:hAnsi="Arial" w:cs="Arial"/>
                <w:color w:val="000000"/>
              </w:rPr>
            </w:pPr>
            <w:r w:rsidRPr="00AD4549">
              <w:rPr>
                <w:rFonts w:ascii="Arial" w:hAnsi="Arial" w:cs="Arial"/>
                <w:b/>
              </w:rPr>
              <w:t>CARGO Y DEPENDENCIA:</w:t>
            </w:r>
          </w:p>
        </w:tc>
        <w:tc>
          <w:tcPr>
            <w:tcW w:w="6349" w:type="dxa"/>
            <w:hideMark/>
          </w:tcPr>
          <w:p w14:paraId="4E5A5F3F" w14:textId="6B2D7708" w:rsidR="00980B7D" w:rsidRPr="00AD4549" w:rsidRDefault="00980B7D" w:rsidP="0036361E">
            <w:pPr>
              <w:widowControl w:val="0"/>
              <w:autoSpaceDE w:val="0"/>
              <w:autoSpaceDN w:val="0"/>
              <w:adjustRightInd w:val="0"/>
              <w:spacing w:line="240" w:lineRule="atLeast"/>
              <w:rPr>
                <w:rFonts w:ascii="Arial" w:hAnsi="Arial" w:cs="Arial"/>
                <w:color w:val="000000"/>
              </w:rPr>
            </w:pPr>
            <w:r w:rsidRPr="00AD4549">
              <w:rPr>
                <w:rFonts w:ascii="Arial" w:hAnsi="Arial" w:cs="Arial"/>
                <w:color w:val="000000"/>
              </w:rPr>
              <w:t>XXXXXX</w:t>
            </w:r>
          </w:p>
        </w:tc>
      </w:tr>
      <w:tr w:rsidR="00980B7D" w:rsidRPr="00AD4549" w14:paraId="4D5B507D" w14:textId="77777777" w:rsidTr="0036361E">
        <w:trPr>
          <w:trHeight w:val="363"/>
        </w:trPr>
        <w:tc>
          <w:tcPr>
            <w:tcW w:w="3149" w:type="dxa"/>
            <w:hideMark/>
          </w:tcPr>
          <w:p w14:paraId="5E77D433" w14:textId="0798E51E" w:rsidR="00980B7D" w:rsidRPr="00AD4549" w:rsidRDefault="00980B7D" w:rsidP="0036361E">
            <w:pPr>
              <w:widowControl w:val="0"/>
              <w:autoSpaceDE w:val="0"/>
              <w:autoSpaceDN w:val="0"/>
              <w:adjustRightInd w:val="0"/>
              <w:spacing w:line="240" w:lineRule="atLeast"/>
              <w:rPr>
                <w:rFonts w:ascii="Arial" w:hAnsi="Arial" w:cs="Arial"/>
                <w:color w:val="000000"/>
              </w:rPr>
            </w:pPr>
            <w:r w:rsidRPr="00AD4549">
              <w:rPr>
                <w:rFonts w:ascii="Arial" w:hAnsi="Arial" w:cs="Arial"/>
                <w:b/>
              </w:rPr>
              <w:t>QUEJOSO:</w:t>
            </w:r>
          </w:p>
        </w:tc>
        <w:tc>
          <w:tcPr>
            <w:tcW w:w="6349" w:type="dxa"/>
            <w:hideMark/>
          </w:tcPr>
          <w:p w14:paraId="36148C68" w14:textId="312B0851" w:rsidR="00980B7D" w:rsidRPr="00AD4549" w:rsidRDefault="00980B7D" w:rsidP="0036361E">
            <w:pPr>
              <w:widowControl w:val="0"/>
              <w:autoSpaceDE w:val="0"/>
              <w:autoSpaceDN w:val="0"/>
              <w:adjustRightInd w:val="0"/>
              <w:spacing w:line="240" w:lineRule="atLeast"/>
              <w:rPr>
                <w:rFonts w:ascii="Arial" w:hAnsi="Arial" w:cs="Arial"/>
                <w:color w:val="000000"/>
              </w:rPr>
            </w:pPr>
            <w:r w:rsidRPr="00AD4549">
              <w:rPr>
                <w:rFonts w:ascii="Arial" w:hAnsi="Arial" w:cs="Arial"/>
                <w:color w:val="000000"/>
              </w:rPr>
              <w:t>XXXXXX</w:t>
            </w:r>
          </w:p>
        </w:tc>
      </w:tr>
      <w:tr w:rsidR="00980B7D" w:rsidRPr="00AD4549" w14:paraId="4A774AE3" w14:textId="77777777" w:rsidTr="0036361E">
        <w:trPr>
          <w:trHeight w:val="363"/>
        </w:trPr>
        <w:tc>
          <w:tcPr>
            <w:tcW w:w="3149" w:type="dxa"/>
            <w:hideMark/>
          </w:tcPr>
          <w:p w14:paraId="432BBC07" w14:textId="7C68018A" w:rsidR="00980B7D" w:rsidRPr="00AD4549" w:rsidRDefault="00980B7D" w:rsidP="0036361E">
            <w:pPr>
              <w:widowControl w:val="0"/>
              <w:autoSpaceDE w:val="0"/>
              <w:autoSpaceDN w:val="0"/>
              <w:adjustRightInd w:val="0"/>
              <w:spacing w:line="240" w:lineRule="atLeast"/>
              <w:rPr>
                <w:rFonts w:ascii="Arial" w:hAnsi="Arial" w:cs="Arial"/>
                <w:color w:val="000000"/>
              </w:rPr>
            </w:pPr>
            <w:r w:rsidRPr="00AD4549">
              <w:rPr>
                <w:rFonts w:ascii="Arial" w:hAnsi="Arial" w:cs="Arial"/>
                <w:b/>
              </w:rPr>
              <w:t>FECHA DE LOS HECHOS:</w:t>
            </w:r>
          </w:p>
        </w:tc>
        <w:tc>
          <w:tcPr>
            <w:tcW w:w="6349" w:type="dxa"/>
            <w:hideMark/>
          </w:tcPr>
          <w:p w14:paraId="7FD9329A" w14:textId="2D80FD8B" w:rsidR="00980B7D" w:rsidRPr="00AD4549" w:rsidRDefault="00980B7D" w:rsidP="0036361E">
            <w:pPr>
              <w:widowControl w:val="0"/>
              <w:autoSpaceDE w:val="0"/>
              <w:autoSpaceDN w:val="0"/>
              <w:adjustRightInd w:val="0"/>
              <w:spacing w:line="240" w:lineRule="atLeast"/>
              <w:rPr>
                <w:rFonts w:ascii="Arial" w:hAnsi="Arial" w:cs="Arial"/>
                <w:color w:val="000000"/>
              </w:rPr>
            </w:pPr>
            <w:r w:rsidRPr="00AD4549">
              <w:rPr>
                <w:rFonts w:ascii="Arial" w:hAnsi="Arial" w:cs="Arial"/>
              </w:rPr>
              <w:t>POR DETERMINAR.</w:t>
            </w:r>
          </w:p>
        </w:tc>
      </w:tr>
      <w:tr w:rsidR="00980B7D" w:rsidRPr="00AD4549" w14:paraId="1354CEB5" w14:textId="77777777" w:rsidTr="00980B7D">
        <w:trPr>
          <w:trHeight w:val="503"/>
        </w:trPr>
        <w:tc>
          <w:tcPr>
            <w:tcW w:w="3149" w:type="dxa"/>
            <w:hideMark/>
          </w:tcPr>
          <w:p w14:paraId="5D80B391" w14:textId="2ACCD75C" w:rsidR="00980B7D" w:rsidRPr="00AD4549" w:rsidRDefault="00980B7D" w:rsidP="0036361E">
            <w:pPr>
              <w:widowControl w:val="0"/>
              <w:autoSpaceDE w:val="0"/>
              <w:autoSpaceDN w:val="0"/>
              <w:adjustRightInd w:val="0"/>
              <w:spacing w:line="240" w:lineRule="atLeast"/>
              <w:rPr>
                <w:rFonts w:ascii="Arial" w:hAnsi="Arial" w:cs="Arial"/>
                <w:color w:val="000000"/>
              </w:rPr>
            </w:pPr>
            <w:r w:rsidRPr="00AD4549">
              <w:rPr>
                <w:rFonts w:ascii="Arial" w:hAnsi="Arial" w:cs="Arial"/>
                <w:b/>
              </w:rPr>
              <w:t>ASUNTO:</w:t>
            </w:r>
          </w:p>
        </w:tc>
        <w:tc>
          <w:tcPr>
            <w:tcW w:w="6349" w:type="dxa"/>
            <w:hideMark/>
          </w:tcPr>
          <w:p w14:paraId="2D7597FF" w14:textId="006694FC" w:rsidR="00980B7D" w:rsidRPr="00A92179" w:rsidRDefault="004B60C2" w:rsidP="004B60C2">
            <w:pPr>
              <w:widowControl w:val="0"/>
              <w:autoSpaceDE w:val="0"/>
              <w:autoSpaceDN w:val="0"/>
              <w:adjustRightInd w:val="0"/>
              <w:spacing w:line="240" w:lineRule="atLeast"/>
              <w:jc w:val="both"/>
              <w:rPr>
                <w:rFonts w:ascii="Arial" w:hAnsi="Arial" w:cs="Arial"/>
                <w:i/>
                <w:color w:val="000000"/>
              </w:rPr>
            </w:pPr>
            <w:r w:rsidRPr="00A92179">
              <w:rPr>
                <w:rFonts w:ascii="Arial" w:hAnsi="Arial" w:cs="Arial"/>
                <w:b/>
                <w:bCs/>
                <w:i/>
              </w:rPr>
              <w:t>“Por el cual se profiere fallo de primera instancia en el procedimiento ordinario” (artículo 225 F de la Ley 1952 de 2019</w:t>
            </w:r>
            <w:r w:rsidRPr="00A92179">
              <w:rPr>
                <w:rStyle w:val="Refdenotaalfinal"/>
                <w:rFonts w:ascii="Arial" w:hAnsi="Arial" w:cs="Arial"/>
                <w:b/>
                <w:bCs/>
                <w:i/>
              </w:rPr>
              <w:endnoteReference w:id="1"/>
            </w:r>
            <w:r w:rsidRPr="00A92179">
              <w:rPr>
                <w:rFonts w:ascii="Arial" w:hAnsi="Arial" w:cs="Arial"/>
                <w:b/>
                <w:bCs/>
                <w:i/>
              </w:rPr>
              <w:t xml:space="preserve">  – adicionado por el artículo 45 de la Ley 2094 del 2021</w:t>
            </w:r>
            <w:r w:rsidRPr="00A92179">
              <w:rPr>
                <w:rStyle w:val="Refdenotaalfinal"/>
                <w:rFonts w:ascii="Arial" w:hAnsi="Arial" w:cs="Arial"/>
                <w:b/>
                <w:bCs/>
                <w:i/>
              </w:rPr>
              <w:endnoteReference w:id="2"/>
            </w:r>
            <w:r w:rsidRPr="00A92179">
              <w:rPr>
                <w:rFonts w:ascii="Arial" w:hAnsi="Arial" w:cs="Arial"/>
                <w:b/>
                <w:bCs/>
                <w:i/>
              </w:rPr>
              <w:t>)</w:t>
            </w:r>
          </w:p>
        </w:tc>
      </w:tr>
    </w:tbl>
    <w:p w14:paraId="3327B7CA" w14:textId="77777777" w:rsidR="008678B9" w:rsidRPr="00980B7D" w:rsidRDefault="008678B9" w:rsidP="008678B9">
      <w:pPr>
        <w:jc w:val="both"/>
        <w:rPr>
          <w:rFonts w:ascii="Arial" w:hAnsi="Arial" w:cs="Arial"/>
        </w:rPr>
      </w:pPr>
    </w:p>
    <w:p w14:paraId="15C28BD7" w14:textId="085FD3B7" w:rsidR="008678B9" w:rsidRDefault="00704351" w:rsidP="008678B9">
      <w:pPr>
        <w:jc w:val="both"/>
        <w:rPr>
          <w:rFonts w:ascii="Arial" w:hAnsi="Arial" w:cs="Arial"/>
        </w:rPr>
      </w:pPr>
      <w:bookmarkStart w:id="0" w:name="Texto167"/>
      <w:r w:rsidRPr="00980B7D">
        <w:rPr>
          <w:rFonts w:ascii="Arial" w:hAnsi="Arial" w:cs="Arial"/>
        </w:rPr>
        <w:t>Ibagué</w:t>
      </w:r>
      <w:bookmarkEnd w:id="0"/>
      <w:r w:rsidRPr="00980B7D">
        <w:rPr>
          <w:rFonts w:ascii="Arial" w:hAnsi="Arial" w:cs="Arial"/>
        </w:rPr>
        <w:t>,</w:t>
      </w:r>
      <w:r w:rsidR="008678B9" w:rsidRPr="00980B7D">
        <w:rPr>
          <w:rFonts w:ascii="Arial" w:hAnsi="Arial" w:cs="Arial"/>
        </w:rPr>
        <w:t xml:space="preserve"> </w:t>
      </w:r>
      <w:r w:rsidR="004B60C2">
        <w:rPr>
          <w:rFonts w:ascii="Arial" w:hAnsi="Arial" w:cs="Arial"/>
        </w:rPr>
        <w:t>XXXX</w:t>
      </w:r>
    </w:p>
    <w:p w14:paraId="5F49D843" w14:textId="2AC3D184" w:rsidR="004B60C2" w:rsidRDefault="004B60C2" w:rsidP="008678B9">
      <w:pPr>
        <w:jc w:val="both"/>
        <w:rPr>
          <w:rFonts w:ascii="Arial" w:hAnsi="Arial" w:cs="Arial"/>
        </w:rPr>
      </w:pPr>
    </w:p>
    <w:p w14:paraId="35498055" w14:textId="1DFD74B3" w:rsidR="004B60C2" w:rsidRDefault="004B60C2" w:rsidP="008678B9">
      <w:pPr>
        <w:jc w:val="both"/>
        <w:rPr>
          <w:rFonts w:ascii="Arial" w:hAnsi="Arial" w:cs="Arial"/>
        </w:rPr>
      </w:pPr>
    </w:p>
    <w:p w14:paraId="1F72A9E8" w14:textId="24999E59" w:rsidR="004B60C2" w:rsidRPr="004B60C2" w:rsidRDefault="004B60C2" w:rsidP="004B60C2">
      <w:pPr>
        <w:jc w:val="both"/>
        <w:rPr>
          <w:rFonts w:ascii="Arial" w:hAnsi="Arial" w:cs="Arial"/>
        </w:rPr>
      </w:pPr>
      <w:r w:rsidRPr="004B60C2">
        <w:rPr>
          <w:rFonts w:ascii="Arial" w:hAnsi="Arial" w:cs="Arial"/>
        </w:rPr>
        <w:t xml:space="preserve">El Jefe de la Oficina de Control Disciplinario del Instituto de Financiamiento, Promoción y Desarrollo de Ibagué – Infibagué-, en ejercicio de las funciones de juzgamiento en primera instancia de los procesos disciplinarios, adelantados en contra de los servidores públicos de la planta de personal de esta entidad del orden territorial, asignadas en el artículo 4 literal a) del acuerdo del consejo directivo </w:t>
      </w:r>
      <w:proofErr w:type="spellStart"/>
      <w:r w:rsidRPr="004B60C2">
        <w:rPr>
          <w:rFonts w:ascii="Arial" w:hAnsi="Arial" w:cs="Arial"/>
        </w:rPr>
        <w:t>N.o</w:t>
      </w:r>
      <w:proofErr w:type="spellEnd"/>
      <w:r w:rsidRPr="004B60C2">
        <w:rPr>
          <w:rFonts w:ascii="Arial" w:hAnsi="Arial" w:cs="Arial"/>
        </w:rPr>
        <w:t xml:space="preserve"> 004 del 14 de noviembre de 2024 en cumplimiento de lo previsto en la Ley 1952 del 2019 y en uso de sus atribuciones legales en especial las conferidas en los artículos 2, 83, y 93 del Código General Disciplinario y de conformidad con el contenido de los artículos 225A, 225 H, 226, 227, 228, 229, 230, 231, 232, se permitirá estudiar en profundidad el expediente del proceso disciplinario de referencia en aras de tomar una decisión de fondo frente a la responsabilidad de los disciplinados XXXXX.</w:t>
      </w:r>
    </w:p>
    <w:p w14:paraId="637B6735" w14:textId="4298E1A4" w:rsidR="008678B9" w:rsidRDefault="008678B9" w:rsidP="008678B9">
      <w:pPr>
        <w:jc w:val="both"/>
        <w:rPr>
          <w:rFonts w:ascii="Arial" w:hAnsi="Arial" w:cs="Arial"/>
          <w:b/>
        </w:rPr>
      </w:pPr>
    </w:p>
    <w:p w14:paraId="653A7046" w14:textId="77777777" w:rsidR="004B60C2" w:rsidRPr="004B60C2" w:rsidRDefault="004B60C2" w:rsidP="004B60C2">
      <w:pPr>
        <w:jc w:val="both"/>
        <w:rPr>
          <w:rFonts w:ascii="Arial" w:eastAsia="Arial" w:hAnsi="Arial" w:cs="Arial"/>
        </w:rPr>
      </w:pPr>
    </w:p>
    <w:p w14:paraId="0DF217AE" w14:textId="77777777" w:rsidR="004B60C2" w:rsidRPr="004B60C2" w:rsidRDefault="004B60C2" w:rsidP="004B60C2">
      <w:pPr>
        <w:pStyle w:val="Prrafodelista"/>
        <w:numPr>
          <w:ilvl w:val="0"/>
          <w:numId w:val="4"/>
        </w:numPr>
        <w:ind w:left="0" w:firstLine="0"/>
        <w:jc w:val="center"/>
        <w:rPr>
          <w:rFonts w:ascii="Arial" w:eastAsia="Arial" w:hAnsi="Arial" w:cs="Arial"/>
          <w:b/>
        </w:rPr>
      </w:pPr>
      <w:r w:rsidRPr="004B60C2">
        <w:rPr>
          <w:rFonts w:ascii="Arial" w:eastAsia="Arial" w:hAnsi="Arial" w:cs="Arial"/>
          <w:b/>
        </w:rPr>
        <w:t>IDENTIFICACIÓN DEL-LA (LOS) DISCIPLINADO-A(S)</w:t>
      </w:r>
    </w:p>
    <w:p w14:paraId="1B83376B" w14:textId="77777777" w:rsidR="004B60C2" w:rsidRPr="004B60C2" w:rsidRDefault="004B60C2" w:rsidP="004B60C2">
      <w:pPr>
        <w:pStyle w:val="Prrafodelista"/>
        <w:ind w:left="0"/>
        <w:rPr>
          <w:rFonts w:ascii="Arial" w:eastAsia="Arial" w:hAnsi="Arial" w:cs="Arial"/>
          <w:b/>
        </w:rPr>
      </w:pPr>
    </w:p>
    <w:p w14:paraId="13F1C91C" w14:textId="103D142E" w:rsidR="004B60C2" w:rsidRPr="004B60C2" w:rsidRDefault="004B60C2" w:rsidP="004B60C2">
      <w:pPr>
        <w:jc w:val="both"/>
        <w:rPr>
          <w:rFonts w:ascii="Arial" w:eastAsia="Arial" w:hAnsi="Arial" w:cs="Arial"/>
        </w:rPr>
      </w:pPr>
      <w:r w:rsidRPr="004B60C2">
        <w:rPr>
          <w:rFonts w:ascii="Arial" w:eastAsia="Arial" w:hAnsi="Arial" w:cs="Arial"/>
        </w:rPr>
        <w:t xml:space="preserve">Conforme a la prueba remitida por </w:t>
      </w:r>
      <w:r>
        <w:rPr>
          <w:rFonts w:ascii="Arial" w:eastAsia="Arial" w:hAnsi="Arial" w:cs="Arial"/>
        </w:rPr>
        <w:t>(</w:t>
      </w:r>
      <w:r>
        <w:rPr>
          <w:rFonts w:ascii="Arial" w:eastAsia="Arial" w:hAnsi="Arial" w:cs="Arial"/>
          <w:i/>
        </w:rPr>
        <w:t>Dirección de Servicios Administrativos</w:t>
      </w:r>
      <w:r>
        <w:rPr>
          <w:rFonts w:ascii="Arial" w:eastAsia="Arial" w:hAnsi="Arial" w:cs="Arial"/>
        </w:rPr>
        <w:t>)</w:t>
      </w:r>
      <w:r w:rsidRPr="004B60C2">
        <w:rPr>
          <w:rFonts w:ascii="Arial" w:eastAsia="Arial" w:hAnsi="Arial" w:cs="Arial"/>
        </w:rPr>
        <w:t>, se ha logrado establecer la identidad del sujeto destinatario del régimen disciplinario, así:</w:t>
      </w:r>
    </w:p>
    <w:p w14:paraId="3DBCE45B" w14:textId="77777777" w:rsidR="004B60C2" w:rsidRPr="004B60C2" w:rsidRDefault="004B60C2" w:rsidP="004B60C2">
      <w:pPr>
        <w:jc w:val="both"/>
        <w:rPr>
          <w:rFonts w:ascii="Arial" w:eastAsia="Arial" w:hAnsi="Arial" w:cs="Arial"/>
        </w:rPr>
      </w:pPr>
    </w:p>
    <w:p w14:paraId="12913ED8" w14:textId="77777777" w:rsidR="004B60C2" w:rsidRPr="004B60C2" w:rsidRDefault="004B60C2" w:rsidP="004B60C2">
      <w:pPr>
        <w:jc w:val="both"/>
        <w:rPr>
          <w:rFonts w:ascii="Arial" w:eastAsia="Arial" w:hAnsi="Arial" w:cs="Arial"/>
        </w:rPr>
      </w:pPr>
      <w:r w:rsidRPr="004B60C2">
        <w:rPr>
          <w:rFonts w:ascii="Arial" w:eastAsia="Arial" w:hAnsi="Arial" w:cs="Arial"/>
          <w:highlight w:val="darkGray"/>
        </w:rPr>
        <w:t>(Relacionar nombre, identificación, cargo desempeñado para la fecha de los hechos, fecha de vinculación (fecha de desvinculación sí hay)</w:t>
      </w:r>
    </w:p>
    <w:p w14:paraId="69249864" w14:textId="77777777" w:rsidR="004B60C2" w:rsidRPr="004B60C2" w:rsidRDefault="004B60C2" w:rsidP="004B60C2">
      <w:pPr>
        <w:jc w:val="both"/>
        <w:rPr>
          <w:rFonts w:ascii="Arial" w:eastAsia="Arial" w:hAnsi="Arial" w:cs="Arial"/>
        </w:rPr>
      </w:pPr>
    </w:p>
    <w:p w14:paraId="3BF72FCF" w14:textId="72EED4EC" w:rsidR="004B60C2" w:rsidRPr="004B60C2" w:rsidRDefault="004B60C2" w:rsidP="004B60C2">
      <w:pPr>
        <w:pStyle w:val="Textoindependiente"/>
        <w:rPr>
          <w:rFonts w:cs="Arial"/>
          <w:i w:val="0"/>
          <w:szCs w:val="24"/>
        </w:rPr>
      </w:pPr>
      <w:r w:rsidRPr="004B60C2">
        <w:rPr>
          <w:rFonts w:cs="Arial"/>
          <w:i w:val="0"/>
          <w:szCs w:val="24"/>
        </w:rPr>
        <w:t xml:space="preserve">En la presente actuación disciplinaria se investiga la responsabilidad que le asiste al (los) servidor(es) </w:t>
      </w:r>
      <w:r w:rsidRPr="004B60C2">
        <w:rPr>
          <w:rFonts w:cs="Arial"/>
          <w:b/>
          <w:bCs/>
          <w:i w:val="0"/>
          <w:szCs w:val="24"/>
          <w:highlight w:val="darkGray"/>
        </w:rPr>
        <w:t>NOMBRES Y APELLIDOS DEL DISCIPLINABLE(S)</w:t>
      </w:r>
      <w:r w:rsidRPr="004B60C2">
        <w:rPr>
          <w:rFonts w:cs="Arial"/>
          <w:b/>
          <w:bCs/>
          <w:i w:val="0"/>
          <w:szCs w:val="24"/>
        </w:rPr>
        <w:t xml:space="preserve">, </w:t>
      </w:r>
      <w:r w:rsidRPr="004B60C2">
        <w:rPr>
          <w:rFonts w:cs="Arial"/>
          <w:i w:val="0"/>
          <w:szCs w:val="24"/>
        </w:rPr>
        <w:t xml:space="preserve">identificado(s) (a) con </w:t>
      </w:r>
      <w:r w:rsidRPr="004B60C2">
        <w:rPr>
          <w:rFonts w:cs="Arial"/>
          <w:i w:val="0"/>
          <w:szCs w:val="24"/>
        </w:rPr>
        <w:lastRenderedPageBreak/>
        <w:t>la cédula de ciudadanía N° xxx, quien(</w:t>
      </w:r>
      <w:r w:rsidRPr="004B60C2">
        <w:rPr>
          <w:rFonts w:cs="Arial"/>
          <w:i w:val="0"/>
          <w:szCs w:val="24"/>
          <w:highlight w:val="darkGray"/>
        </w:rPr>
        <w:t>es</w:t>
      </w:r>
      <w:r w:rsidRPr="004B60C2">
        <w:rPr>
          <w:rFonts w:cs="Arial"/>
          <w:i w:val="0"/>
          <w:szCs w:val="24"/>
        </w:rPr>
        <w:t>) se encontraba(</w:t>
      </w:r>
      <w:r w:rsidRPr="004B60C2">
        <w:rPr>
          <w:rFonts w:cs="Arial"/>
          <w:i w:val="0"/>
          <w:szCs w:val="24"/>
          <w:highlight w:val="darkGray"/>
        </w:rPr>
        <w:t>n</w:t>
      </w:r>
      <w:r w:rsidRPr="004B60C2">
        <w:rPr>
          <w:rFonts w:cs="Arial"/>
          <w:i w:val="0"/>
          <w:szCs w:val="24"/>
        </w:rPr>
        <w:t>) vinculado(</w:t>
      </w:r>
      <w:r w:rsidRPr="004B60C2">
        <w:rPr>
          <w:rFonts w:cs="Arial"/>
          <w:i w:val="0"/>
          <w:szCs w:val="24"/>
          <w:highlight w:val="darkGray"/>
        </w:rPr>
        <w:t>a-s</w:t>
      </w:r>
      <w:r w:rsidRPr="004B60C2">
        <w:rPr>
          <w:rFonts w:cs="Arial"/>
          <w:i w:val="0"/>
          <w:szCs w:val="24"/>
        </w:rPr>
        <w:t xml:space="preserve">) en el cargo de </w:t>
      </w:r>
      <w:proofErr w:type="spellStart"/>
      <w:r w:rsidRPr="004B60C2">
        <w:rPr>
          <w:rFonts w:cs="Arial"/>
          <w:i w:val="0"/>
          <w:szCs w:val="24"/>
          <w:highlight w:val="darkGray"/>
        </w:rPr>
        <w:t>xxxxx</w:t>
      </w:r>
      <w:proofErr w:type="spellEnd"/>
      <w:r w:rsidRPr="004B60C2">
        <w:rPr>
          <w:rFonts w:cs="Arial"/>
          <w:i w:val="0"/>
          <w:szCs w:val="24"/>
        </w:rPr>
        <w:t xml:space="preserve">, Código </w:t>
      </w:r>
      <w:proofErr w:type="spellStart"/>
      <w:r w:rsidRPr="004B60C2">
        <w:rPr>
          <w:rFonts w:cs="Arial"/>
          <w:i w:val="0"/>
          <w:szCs w:val="24"/>
          <w:highlight w:val="darkGray"/>
        </w:rPr>
        <w:t>xxxx</w:t>
      </w:r>
      <w:proofErr w:type="spellEnd"/>
      <w:r w:rsidRPr="004B60C2">
        <w:rPr>
          <w:rFonts w:cs="Arial"/>
          <w:i w:val="0"/>
          <w:szCs w:val="24"/>
          <w:highlight w:val="darkGray"/>
        </w:rPr>
        <w:t>,</w:t>
      </w:r>
      <w:r w:rsidRPr="004B60C2">
        <w:rPr>
          <w:rFonts w:cs="Arial"/>
          <w:i w:val="0"/>
          <w:szCs w:val="24"/>
        </w:rPr>
        <w:t xml:space="preserve"> Grado </w:t>
      </w:r>
      <w:r w:rsidRPr="004B60C2">
        <w:rPr>
          <w:rFonts w:cs="Arial"/>
          <w:i w:val="0"/>
          <w:szCs w:val="24"/>
          <w:highlight w:val="darkGray"/>
        </w:rPr>
        <w:t>xxx</w:t>
      </w:r>
      <w:r w:rsidR="002C488C">
        <w:rPr>
          <w:rFonts w:cs="Arial"/>
          <w:i w:val="0"/>
          <w:szCs w:val="24"/>
        </w:rPr>
        <w:t>, en la (</w:t>
      </w:r>
      <w:r w:rsidR="002C488C">
        <w:rPr>
          <w:rFonts w:cs="Arial"/>
          <w:szCs w:val="24"/>
        </w:rPr>
        <w:t>Dependencia</w:t>
      </w:r>
      <w:r w:rsidR="002C488C">
        <w:rPr>
          <w:rFonts w:cs="Arial"/>
          <w:i w:val="0"/>
          <w:szCs w:val="24"/>
        </w:rPr>
        <w:t>)</w:t>
      </w:r>
      <w:r w:rsidRPr="004B60C2">
        <w:rPr>
          <w:rFonts w:cs="Arial"/>
          <w:i w:val="0"/>
          <w:szCs w:val="24"/>
        </w:rPr>
        <w:t xml:space="preserve">, para la época de comisión de la </w:t>
      </w:r>
      <w:bookmarkStart w:id="1" w:name="_GoBack"/>
      <w:bookmarkEnd w:id="1"/>
      <w:r w:rsidRPr="004B60C2">
        <w:rPr>
          <w:rFonts w:cs="Arial"/>
          <w:i w:val="0"/>
          <w:szCs w:val="24"/>
        </w:rPr>
        <w:t xml:space="preserve">conducta objeto de reproche. </w:t>
      </w:r>
    </w:p>
    <w:p w14:paraId="72B9B211" w14:textId="77777777" w:rsidR="002C488C" w:rsidRPr="002C488C" w:rsidRDefault="002C488C" w:rsidP="002C488C">
      <w:pPr>
        <w:widowControl w:val="0"/>
        <w:suppressAutoHyphens/>
        <w:rPr>
          <w:rFonts w:ascii="Arial" w:eastAsia="Arial" w:hAnsi="Arial" w:cs="Arial"/>
        </w:rPr>
      </w:pPr>
    </w:p>
    <w:p w14:paraId="58F126CB" w14:textId="77777777" w:rsidR="002C488C" w:rsidRPr="002C488C" w:rsidRDefault="002C488C" w:rsidP="002C488C">
      <w:pPr>
        <w:pStyle w:val="Prrafodelista"/>
        <w:widowControl w:val="0"/>
        <w:numPr>
          <w:ilvl w:val="0"/>
          <w:numId w:val="4"/>
        </w:numPr>
        <w:suppressAutoHyphens/>
        <w:ind w:left="0" w:firstLine="0"/>
        <w:jc w:val="center"/>
        <w:rPr>
          <w:rFonts w:ascii="Arial" w:eastAsia="Arial" w:hAnsi="Arial" w:cs="Arial"/>
          <w:b/>
        </w:rPr>
      </w:pPr>
      <w:r w:rsidRPr="002C488C">
        <w:rPr>
          <w:rFonts w:ascii="Arial" w:eastAsia="Arial" w:hAnsi="Arial" w:cs="Arial"/>
          <w:b/>
        </w:rPr>
        <w:t>HECHOS</w:t>
      </w:r>
    </w:p>
    <w:p w14:paraId="366A13E3" w14:textId="77777777" w:rsidR="002C488C" w:rsidRPr="002C488C" w:rsidRDefault="002C488C" w:rsidP="002C488C">
      <w:pPr>
        <w:pStyle w:val="Prrafodelista"/>
        <w:widowControl w:val="0"/>
        <w:suppressAutoHyphens/>
        <w:ind w:left="0"/>
        <w:rPr>
          <w:rFonts w:ascii="Arial" w:eastAsia="Arial" w:hAnsi="Arial" w:cs="Arial"/>
          <w:b/>
        </w:rPr>
      </w:pPr>
    </w:p>
    <w:p w14:paraId="1E89B2A6" w14:textId="7669EE8F" w:rsidR="002C488C" w:rsidRPr="002C488C" w:rsidRDefault="002C488C" w:rsidP="002C488C">
      <w:pPr>
        <w:widowControl w:val="0"/>
        <w:autoSpaceDE w:val="0"/>
        <w:autoSpaceDN w:val="0"/>
        <w:adjustRightInd w:val="0"/>
        <w:ind w:right="30"/>
        <w:jc w:val="both"/>
        <w:rPr>
          <w:rFonts w:ascii="Arial" w:hAnsi="Arial" w:cs="Arial"/>
        </w:rPr>
      </w:pPr>
      <w:r w:rsidRPr="002C488C">
        <w:rPr>
          <w:rFonts w:ascii="Arial" w:hAnsi="Arial" w:cs="Arial"/>
        </w:rPr>
        <w:t xml:space="preserve">La presente actuación tuvo origen en la </w:t>
      </w:r>
      <w:r w:rsidRPr="002C488C">
        <w:rPr>
          <w:rFonts w:ascii="Arial" w:hAnsi="Arial" w:cs="Arial"/>
          <w:highlight w:val="darkGray"/>
        </w:rPr>
        <w:t>queja, informe de servidor(a) público(a) o de oficio</w:t>
      </w:r>
      <w:r w:rsidRPr="002C488C">
        <w:rPr>
          <w:rFonts w:ascii="Arial" w:hAnsi="Arial" w:cs="Arial"/>
        </w:rPr>
        <w:t xml:space="preserve">, quien puso en conocimiento de la Oficina de Control Disciplinario </w:t>
      </w:r>
      <w:r>
        <w:rPr>
          <w:rFonts w:ascii="Arial" w:hAnsi="Arial" w:cs="Arial"/>
        </w:rPr>
        <w:t xml:space="preserve">– Profesional universitario 219 – 02 con funciones de instrucción </w:t>
      </w:r>
      <w:r w:rsidRPr="002C488C">
        <w:rPr>
          <w:rFonts w:ascii="Arial" w:hAnsi="Arial" w:cs="Arial"/>
        </w:rPr>
        <w:t xml:space="preserve">de esta </w:t>
      </w:r>
      <w:r>
        <w:rPr>
          <w:rFonts w:ascii="Arial" w:hAnsi="Arial" w:cs="Arial"/>
        </w:rPr>
        <w:t>entidad</w:t>
      </w:r>
      <w:r w:rsidRPr="002C488C">
        <w:rPr>
          <w:rFonts w:ascii="Arial" w:hAnsi="Arial" w:cs="Arial"/>
        </w:rPr>
        <w:t xml:space="preserve"> los hechos que refieren a </w:t>
      </w:r>
      <w:r w:rsidRPr="002C488C">
        <w:rPr>
          <w:rFonts w:ascii="Arial" w:hAnsi="Arial" w:cs="Arial"/>
          <w:highlight w:val="darkGray"/>
        </w:rPr>
        <w:t>(Relacionar el origen del proceso (queja, informe, anónimo) y los hechos relevantes materia de investigación)</w:t>
      </w:r>
      <w:r w:rsidRPr="002C488C">
        <w:rPr>
          <w:rFonts w:ascii="Arial" w:hAnsi="Arial" w:cs="Arial"/>
        </w:rPr>
        <w:t xml:space="preserve">. (Folio </w:t>
      </w:r>
      <w:r w:rsidRPr="002C488C">
        <w:rPr>
          <w:rFonts w:ascii="Arial" w:hAnsi="Arial" w:cs="Arial"/>
          <w:highlight w:val="darkGray"/>
        </w:rPr>
        <w:t>xx</w:t>
      </w:r>
      <w:r w:rsidRPr="002C488C">
        <w:rPr>
          <w:rFonts w:ascii="Arial" w:hAnsi="Arial" w:cs="Arial"/>
        </w:rPr>
        <w:t>)</w:t>
      </w:r>
    </w:p>
    <w:p w14:paraId="23975336" w14:textId="77777777" w:rsidR="002C488C" w:rsidRPr="002C488C" w:rsidRDefault="002C488C" w:rsidP="002C488C">
      <w:pPr>
        <w:widowControl w:val="0"/>
        <w:autoSpaceDE w:val="0"/>
        <w:autoSpaceDN w:val="0"/>
        <w:adjustRightInd w:val="0"/>
        <w:ind w:right="30"/>
        <w:jc w:val="both"/>
        <w:rPr>
          <w:rFonts w:ascii="Arial" w:hAnsi="Arial" w:cs="Arial"/>
        </w:rPr>
      </w:pPr>
    </w:p>
    <w:p w14:paraId="7F600E56" w14:textId="77777777" w:rsidR="002C488C" w:rsidRPr="002C488C" w:rsidRDefault="002C488C" w:rsidP="002C488C">
      <w:pPr>
        <w:widowControl w:val="0"/>
        <w:autoSpaceDE w:val="0"/>
        <w:autoSpaceDN w:val="0"/>
        <w:adjustRightInd w:val="0"/>
        <w:ind w:right="30"/>
        <w:jc w:val="both"/>
        <w:rPr>
          <w:rFonts w:ascii="Arial" w:hAnsi="Arial" w:cs="Arial"/>
        </w:rPr>
      </w:pPr>
    </w:p>
    <w:p w14:paraId="231303A3" w14:textId="77777777" w:rsidR="002C488C" w:rsidRPr="002C488C" w:rsidRDefault="002C488C" w:rsidP="002C488C">
      <w:pPr>
        <w:pStyle w:val="Prrafodelista"/>
        <w:numPr>
          <w:ilvl w:val="0"/>
          <w:numId w:val="4"/>
        </w:numPr>
        <w:ind w:left="0" w:firstLine="0"/>
        <w:jc w:val="center"/>
        <w:rPr>
          <w:rFonts w:ascii="Arial" w:hAnsi="Arial" w:cs="Arial"/>
          <w:b/>
        </w:rPr>
      </w:pPr>
      <w:r w:rsidRPr="002C488C">
        <w:rPr>
          <w:rFonts w:ascii="Arial" w:hAnsi="Arial" w:cs="Arial"/>
          <w:b/>
        </w:rPr>
        <w:t>ANTECEDENTES PROCESALES</w:t>
      </w:r>
    </w:p>
    <w:p w14:paraId="2B7F4A93" w14:textId="77777777" w:rsidR="002C488C" w:rsidRPr="002C488C" w:rsidRDefault="002C488C" w:rsidP="002C488C">
      <w:pPr>
        <w:pStyle w:val="Prrafodelista"/>
        <w:ind w:left="0"/>
        <w:rPr>
          <w:rFonts w:ascii="Arial" w:hAnsi="Arial" w:cs="Arial"/>
          <w:b/>
        </w:rPr>
      </w:pPr>
    </w:p>
    <w:p w14:paraId="4D5CB262" w14:textId="77777777" w:rsidR="002C488C" w:rsidRPr="002C488C" w:rsidRDefault="002C488C" w:rsidP="002C488C">
      <w:pPr>
        <w:jc w:val="both"/>
        <w:rPr>
          <w:rFonts w:ascii="Arial" w:hAnsi="Arial" w:cs="Arial"/>
        </w:rPr>
      </w:pPr>
      <w:r w:rsidRPr="002C488C">
        <w:rPr>
          <w:rFonts w:ascii="Arial" w:hAnsi="Arial" w:cs="Arial"/>
          <w:highlight w:val="darkGray"/>
        </w:rPr>
        <w:t>(Relacionar el trámite procesal, importante la relación de notificación de decisiones hasta el auto que fija procedimiento – art 225 A y las variaciones de cargos, sí las hubo)</w:t>
      </w:r>
    </w:p>
    <w:p w14:paraId="7834304A" w14:textId="77777777" w:rsidR="002C488C" w:rsidRPr="002C488C" w:rsidRDefault="002C488C" w:rsidP="002C488C">
      <w:pPr>
        <w:jc w:val="both"/>
        <w:rPr>
          <w:rFonts w:ascii="Arial" w:hAnsi="Arial" w:cs="Arial"/>
        </w:rPr>
      </w:pPr>
    </w:p>
    <w:p w14:paraId="052D8D29" w14:textId="2E0F7C7C" w:rsidR="002C488C" w:rsidRPr="002C488C" w:rsidRDefault="002C488C" w:rsidP="002C488C">
      <w:pPr>
        <w:widowControl w:val="0"/>
        <w:autoSpaceDE w:val="0"/>
        <w:autoSpaceDN w:val="0"/>
        <w:adjustRightInd w:val="0"/>
        <w:ind w:right="30"/>
        <w:jc w:val="both"/>
        <w:rPr>
          <w:rFonts w:ascii="Arial" w:hAnsi="Arial" w:cs="Arial"/>
        </w:rPr>
      </w:pPr>
      <w:r w:rsidRPr="002C488C">
        <w:rPr>
          <w:rFonts w:ascii="Arial" w:hAnsi="Arial" w:cs="Arial"/>
        </w:rPr>
        <w:t>Con fundamento en la noticia disciplinaria antes señalada, mediante Auto N° xx de fecha</w:t>
      </w:r>
      <w:r w:rsidRPr="002C488C">
        <w:rPr>
          <w:rFonts w:ascii="Arial" w:hAnsi="Arial" w:cs="Arial"/>
          <w:highlight w:val="darkGray"/>
        </w:rPr>
        <w:t>________</w:t>
      </w:r>
      <w:r w:rsidRPr="002C488C">
        <w:rPr>
          <w:rFonts w:ascii="Arial" w:hAnsi="Arial" w:cs="Arial"/>
        </w:rPr>
        <w:t>, la Oficina de Control Disciplinario</w:t>
      </w:r>
      <w:r>
        <w:rPr>
          <w:rFonts w:ascii="Arial" w:hAnsi="Arial" w:cs="Arial"/>
        </w:rPr>
        <w:t xml:space="preserve"> – Profesional universitario 219 – 02 con funciones de instrucción</w:t>
      </w:r>
      <w:r w:rsidRPr="002C488C">
        <w:rPr>
          <w:rFonts w:ascii="Arial" w:hAnsi="Arial" w:cs="Arial"/>
        </w:rPr>
        <w:t xml:space="preserve"> ordenó (indagación previa), (Investigación Disciplinaria), contra </w:t>
      </w:r>
      <w:r w:rsidRPr="002C488C">
        <w:rPr>
          <w:rFonts w:ascii="Arial" w:hAnsi="Arial" w:cs="Arial"/>
          <w:b/>
          <w:bCs/>
          <w:highlight w:val="darkGray"/>
        </w:rPr>
        <w:t>NOMBRES Y APELLIDOS DEL DISCIPLINABLE(S</w:t>
      </w:r>
      <w:r w:rsidRPr="002C488C">
        <w:rPr>
          <w:rFonts w:ascii="Arial" w:hAnsi="Arial" w:cs="Arial"/>
          <w:b/>
          <w:bCs/>
        </w:rPr>
        <w:t>)</w:t>
      </w:r>
      <w:r w:rsidRPr="002C488C">
        <w:rPr>
          <w:rFonts w:ascii="Arial" w:hAnsi="Arial" w:cs="Arial"/>
        </w:rPr>
        <w:t xml:space="preserve">, actuación(es) notificadas personalmente o por Edicto N° </w:t>
      </w:r>
      <w:r w:rsidRPr="002C488C">
        <w:rPr>
          <w:rFonts w:ascii="Arial" w:hAnsi="Arial" w:cs="Arial"/>
          <w:highlight w:val="darkGray"/>
        </w:rPr>
        <w:t>xx</w:t>
      </w:r>
      <w:r w:rsidRPr="002C488C">
        <w:rPr>
          <w:rFonts w:ascii="Arial" w:hAnsi="Arial" w:cs="Arial"/>
        </w:rPr>
        <w:t xml:space="preserve">, el </w:t>
      </w:r>
      <w:r w:rsidRPr="002C488C">
        <w:rPr>
          <w:rFonts w:ascii="Arial" w:hAnsi="Arial" w:cs="Arial"/>
          <w:highlight w:val="darkGray"/>
        </w:rPr>
        <w:t>xx</w:t>
      </w:r>
      <w:r w:rsidRPr="002C488C">
        <w:rPr>
          <w:rFonts w:ascii="Arial" w:hAnsi="Arial" w:cs="Arial"/>
        </w:rPr>
        <w:t xml:space="preserve"> de </w:t>
      </w:r>
      <w:r w:rsidRPr="002C488C">
        <w:rPr>
          <w:rFonts w:ascii="Arial" w:hAnsi="Arial" w:cs="Arial"/>
          <w:highlight w:val="darkGray"/>
        </w:rPr>
        <w:t>xxx</w:t>
      </w:r>
      <w:r w:rsidRPr="002C488C">
        <w:rPr>
          <w:rFonts w:ascii="Arial" w:hAnsi="Arial" w:cs="Arial"/>
        </w:rPr>
        <w:t xml:space="preserve"> de 20</w:t>
      </w:r>
      <w:r w:rsidRPr="002C488C">
        <w:rPr>
          <w:rFonts w:ascii="Arial" w:hAnsi="Arial" w:cs="Arial"/>
          <w:highlight w:val="darkGray"/>
        </w:rPr>
        <w:t>xx</w:t>
      </w:r>
      <w:r w:rsidRPr="002C488C">
        <w:rPr>
          <w:rFonts w:ascii="Arial" w:hAnsi="Arial" w:cs="Arial"/>
        </w:rPr>
        <w:t xml:space="preserve">. (Folio </w:t>
      </w:r>
      <w:r w:rsidRPr="002C488C">
        <w:rPr>
          <w:rFonts w:ascii="Arial" w:hAnsi="Arial" w:cs="Arial"/>
          <w:highlight w:val="darkGray"/>
        </w:rPr>
        <w:t>xx</w:t>
      </w:r>
      <w:r w:rsidRPr="002C488C">
        <w:rPr>
          <w:rFonts w:ascii="Arial" w:hAnsi="Arial" w:cs="Arial"/>
        </w:rPr>
        <w:t>)</w:t>
      </w:r>
    </w:p>
    <w:p w14:paraId="3F8CFE30" w14:textId="77777777" w:rsidR="002C488C" w:rsidRPr="002C488C" w:rsidRDefault="002C488C" w:rsidP="002C488C">
      <w:pPr>
        <w:widowControl w:val="0"/>
        <w:autoSpaceDE w:val="0"/>
        <w:autoSpaceDN w:val="0"/>
        <w:adjustRightInd w:val="0"/>
        <w:ind w:right="30"/>
        <w:jc w:val="both"/>
        <w:rPr>
          <w:rFonts w:ascii="Arial" w:hAnsi="Arial" w:cs="Arial"/>
        </w:rPr>
      </w:pPr>
    </w:p>
    <w:p w14:paraId="1F005C4B" w14:textId="77777777" w:rsidR="002C488C" w:rsidRPr="002C488C" w:rsidRDefault="002C488C" w:rsidP="002C488C">
      <w:pPr>
        <w:widowControl w:val="0"/>
        <w:autoSpaceDE w:val="0"/>
        <w:autoSpaceDN w:val="0"/>
        <w:adjustRightInd w:val="0"/>
        <w:ind w:right="30"/>
        <w:jc w:val="both"/>
        <w:rPr>
          <w:rFonts w:ascii="Arial" w:hAnsi="Arial" w:cs="Arial"/>
        </w:rPr>
      </w:pPr>
      <w:r w:rsidRPr="002C488C">
        <w:rPr>
          <w:rFonts w:ascii="Arial" w:hAnsi="Arial" w:cs="Arial"/>
        </w:rPr>
        <w:t xml:space="preserve">Mediante Auto N° </w:t>
      </w:r>
      <w:r w:rsidRPr="002C488C">
        <w:rPr>
          <w:rFonts w:ascii="Arial" w:hAnsi="Arial" w:cs="Arial"/>
          <w:highlight w:val="darkGray"/>
        </w:rPr>
        <w:t>xx</w:t>
      </w:r>
      <w:r w:rsidRPr="002C488C">
        <w:rPr>
          <w:rFonts w:ascii="Arial" w:hAnsi="Arial" w:cs="Arial"/>
        </w:rPr>
        <w:t xml:space="preserve"> de </w:t>
      </w:r>
      <w:r w:rsidRPr="002C488C">
        <w:rPr>
          <w:rFonts w:ascii="Arial" w:hAnsi="Arial" w:cs="Arial"/>
          <w:highlight w:val="darkGray"/>
        </w:rPr>
        <w:t>xx</w:t>
      </w:r>
      <w:r w:rsidRPr="002C488C">
        <w:rPr>
          <w:rFonts w:ascii="Arial" w:hAnsi="Arial" w:cs="Arial"/>
        </w:rPr>
        <w:t xml:space="preserve"> de </w:t>
      </w:r>
      <w:r w:rsidRPr="002C488C">
        <w:rPr>
          <w:rFonts w:ascii="Arial" w:hAnsi="Arial" w:cs="Arial"/>
          <w:highlight w:val="darkGray"/>
        </w:rPr>
        <w:t>xxx</w:t>
      </w:r>
      <w:r w:rsidRPr="002C488C">
        <w:rPr>
          <w:rFonts w:ascii="Arial" w:hAnsi="Arial" w:cs="Arial"/>
        </w:rPr>
        <w:t xml:space="preserve"> de 20</w:t>
      </w:r>
      <w:r w:rsidRPr="002C488C">
        <w:rPr>
          <w:rFonts w:ascii="Arial" w:hAnsi="Arial" w:cs="Arial"/>
          <w:highlight w:val="darkGray"/>
        </w:rPr>
        <w:t>xx</w:t>
      </w:r>
      <w:r w:rsidRPr="002C488C">
        <w:rPr>
          <w:rFonts w:ascii="Arial" w:hAnsi="Arial" w:cs="Arial"/>
        </w:rPr>
        <w:t xml:space="preserve">, se cerró la investigación y se corrió traslado para la presentación de alegatos </w:t>
      </w:r>
      <w:proofErr w:type="spellStart"/>
      <w:r w:rsidRPr="002C488C">
        <w:rPr>
          <w:rFonts w:ascii="Arial" w:hAnsi="Arial" w:cs="Arial"/>
        </w:rPr>
        <w:t>precalificatorios</w:t>
      </w:r>
      <w:proofErr w:type="spellEnd"/>
      <w:r w:rsidRPr="002C488C">
        <w:rPr>
          <w:rFonts w:ascii="Arial" w:hAnsi="Arial" w:cs="Arial"/>
        </w:rPr>
        <w:t xml:space="preserve"> </w:t>
      </w:r>
      <w:r w:rsidRPr="002C488C">
        <w:rPr>
          <w:rFonts w:ascii="Arial" w:hAnsi="Arial" w:cs="Arial"/>
          <w:highlight w:val="darkGray"/>
        </w:rPr>
        <w:t>(artículo 220 Ley 1952 de 2019,)</w:t>
      </w:r>
      <w:r w:rsidRPr="002C488C">
        <w:rPr>
          <w:rFonts w:ascii="Arial" w:hAnsi="Arial" w:cs="Arial"/>
        </w:rPr>
        <w:t xml:space="preserve"> los cuales fueron presentados </w:t>
      </w:r>
      <w:r w:rsidRPr="002C488C">
        <w:rPr>
          <w:rFonts w:ascii="Arial" w:hAnsi="Arial" w:cs="Arial"/>
          <w:highlight w:val="darkGray"/>
        </w:rPr>
        <w:t>por el disciplinado(a), apoderado(a) o defensor(a) de oficio</w:t>
      </w:r>
      <w:r w:rsidRPr="002C488C">
        <w:rPr>
          <w:rFonts w:ascii="Arial" w:hAnsi="Arial" w:cs="Arial"/>
        </w:rPr>
        <w:t xml:space="preserve">, el día xx de xxx de 20xx. (Folio </w:t>
      </w:r>
      <w:r w:rsidRPr="002C488C">
        <w:rPr>
          <w:rFonts w:ascii="Arial" w:hAnsi="Arial" w:cs="Arial"/>
          <w:highlight w:val="darkGray"/>
        </w:rPr>
        <w:t>xx)</w:t>
      </w:r>
    </w:p>
    <w:p w14:paraId="6BE16F74" w14:textId="77777777" w:rsidR="002C488C" w:rsidRPr="002C488C" w:rsidRDefault="002C488C" w:rsidP="002C488C">
      <w:pPr>
        <w:widowControl w:val="0"/>
        <w:autoSpaceDE w:val="0"/>
        <w:autoSpaceDN w:val="0"/>
        <w:adjustRightInd w:val="0"/>
        <w:ind w:right="30"/>
        <w:jc w:val="both"/>
        <w:rPr>
          <w:rFonts w:ascii="Arial" w:hAnsi="Arial" w:cs="Arial"/>
        </w:rPr>
      </w:pPr>
    </w:p>
    <w:p w14:paraId="427D968C" w14:textId="4CFE38FE" w:rsidR="002C488C" w:rsidRPr="002C488C" w:rsidRDefault="002C488C" w:rsidP="002C488C">
      <w:pPr>
        <w:widowControl w:val="0"/>
        <w:autoSpaceDE w:val="0"/>
        <w:autoSpaceDN w:val="0"/>
        <w:adjustRightInd w:val="0"/>
        <w:ind w:right="30"/>
        <w:jc w:val="both"/>
        <w:rPr>
          <w:rFonts w:ascii="Arial" w:hAnsi="Arial" w:cs="Arial"/>
        </w:rPr>
      </w:pPr>
      <w:r w:rsidRPr="002C488C">
        <w:rPr>
          <w:rFonts w:ascii="Arial" w:hAnsi="Arial" w:cs="Arial"/>
        </w:rPr>
        <w:t xml:space="preserve">Por Auto N° </w:t>
      </w:r>
      <w:r w:rsidRPr="002C488C">
        <w:rPr>
          <w:rFonts w:ascii="Arial" w:hAnsi="Arial" w:cs="Arial"/>
          <w:highlight w:val="darkGray"/>
        </w:rPr>
        <w:t>xxx</w:t>
      </w:r>
      <w:r w:rsidRPr="002C488C">
        <w:rPr>
          <w:rFonts w:ascii="Arial" w:hAnsi="Arial" w:cs="Arial"/>
        </w:rPr>
        <w:t xml:space="preserve"> de </w:t>
      </w:r>
      <w:r w:rsidRPr="002C488C">
        <w:rPr>
          <w:rFonts w:ascii="Arial" w:hAnsi="Arial" w:cs="Arial"/>
          <w:highlight w:val="darkGray"/>
        </w:rPr>
        <w:t>(fecha)</w:t>
      </w:r>
      <w:r w:rsidRPr="002C488C">
        <w:rPr>
          <w:rFonts w:ascii="Arial" w:hAnsi="Arial" w:cs="Arial"/>
        </w:rPr>
        <w:t xml:space="preserve"> la Oficina de Control Disciplinario </w:t>
      </w:r>
      <w:r>
        <w:rPr>
          <w:rFonts w:ascii="Arial" w:hAnsi="Arial" w:cs="Arial"/>
        </w:rPr>
        <w:t>- Profesional universitario 219 – 02 con funciones de instrucción</w:t>
      </w:r>
      <w:r w:rsidRPr="002C488C">
        <w:rPr>
          <w:rFonts w:ascii="Arial" w:hAnsi="Arial" w:cs="Arial"/>
        </w:rPr>
        <w:t xml:space="preserve"> formuló pliego de cargos a los(as) disciplinados(as) </w:t>
      </w:r>
      <w:r w:rsidRPr="002C488C">
        <w:rPr>
          <w:rFonts w:ascii="Arial" w:hAnsi="Arial" w:cs="Arial"/>
          <w:b/>
          <w:bCs/>
          <w:highlight w:val="darkGray"/>
        </w:rPr>
        <w:t>NOMBRES Y APELLIDOS</w:t>
      </w:r>
      <w:r w:rsidRPr="002C488C">
        <w:rPr>
          <w:rFonts w:ascii="Arial" w:hAnsi="Arial" w:cs="Arial"/>
        </w:rPr>
        <w:t xml:space="preserve">, decisión que fue notificada personalmente al disciplinado(a) / apoderado(a) / defensor de oficio </w:t>
      </w:r>
      <w:r w:rsidRPr="002C488C">
        <w:rPr>
          <w:rFonts w:ascii="Arial" w:hAnsi="Arial" w:cs="Arial"/>
          <w:b/>
          <w:bCs/>
          <w:highlight w:val="darkGray"/>
        </w:rPr>
        <w:t>NOMBRES Y APELLIDOS</w:t>
      </w:r>
      <w:r w:rsidRPr="002C488C">
        <w:rPr>
          <w:rFonts w:ascii="Arial" w:hAnsi="Arial" w:cs="Arial"/>
          <w:b/>
          <w:bCs/>
        </w:rPr>
        <w:t>,</w:t>
      </w:r>
      <w:r w:rsidRPr="002C488C">
        <w:rPr>
          <w:rFonts w:ascii="Arial" w:hAnsi="Arial" w:cs="Arial"/>
        </w:rPr>
        <w:t xml:space="preserve"> el día </w:t>
      </w:r>
      <w:r w:rsidRPr="002C488C">
        <w:rPr>
          <w:rFonts w:ascii="Arial" w:hAnsi="Arial" w:cs="Arial"/>
          <w:highlight w:val="darkGray"/>
        </w:rPr>
        <w:t>xx</w:t>
      </w:r>
      <w:r w:rsidRPr="002C488C">
        <w:rPr>
          <w:rFonts w:ascii="Arial" w:hAnsi="Arial" w:cs="Arial"/>
        </w:rPr>
        <w:t xml:space="preserve"> de </w:t>
      </w:r>
      <w:r w:rsidRPr="002C488C">
        <w:rPr>
          <w:rFonts w:ascii="Arial" w:hAnsi="Arial" w:cs="Arial"/>
          <w:highlight w:val="darkGray"/>
        </w:rPr>
        <w:t>xxx</w:t>
      </w:r>
      <w:r w:rsidRPr="002C488C">
        <w:rPr>
          <w:rFonts w:ascii="Arial" w:hAnsi="Arial" w:cs="Arial"/>
        </w:rPr>
        <w:t xml:space="preserve"> de 20</w:t>
      </w:r>
      <w:r w:rsidRPr="002C488C">
        <w:rPr>
          <w:rFonts w:ascii="Arial" w:hAnsi="Arial" w:cs="Arial"/>
          <w:highlight w:val="darkGray"/>
        </w:rPr>
        <w:t>xx</w:t>
      </w:r>
      <w:r w:rsidRPr="002C488C">
        <w:rPr>
          <w:rFonts w:ascii="Arial" w:hAnsi="Arial" w:cs="Arial"/>
        </w:rPr>
        <w:t>. (Folios xx -xx)</w:t>
      </w:r>
    </w:p>
    <w:p w14:paraId="670557CB" w14:textId="77777777" w:rsidR="002C488C" w:rsidRPr="002C488C" w:rsidRDefault="002C488C" w:rsidP="002C488C">
      <w:pPr>
        <w:widowControl w:val="0"/>
        <w:autoSpaceDE w:val="0"/>
        <w:autoSpaceDN w:val="0"/>
        <w:adjustRightInd w:val="0"/>
        <w:ind w:right="30"/>
        <w:jc w:val="both"/>
        <w:rPr>
          <w:rFonts w:ascii="Arial" w:hAnsi="Arial" w:cs="Arial"/>
        </w:rPr>
      </w:pPr>
    </w:p>
    <w:p w14:paraId="5305E5E7" w14:textId="77777777" w:rsidR="002C488C" w:rsidRPr="002C488C" w:rsidRDefault="002C488C" w:rsidP="002C488C">
      <w:pPr>
        <w:widowControl w:val="0"/>
        <w:autoSpaceDE w:val="0"/>
        <w:autoSpaceDN w:val="0"/>
        <w:adjustRightInd w:val="0"/>
        <w:ind w:right="30"/>
        <w:jc w:val="both"/>
        <w:rPr>
          <w:rFonts w:ascii="Arial" w:hAnsi="Arial" w:cs="Arial"/>
        </w:rPr>
      </w:pPr>
      <w:r w:rsidRPr="002C488C">
        <w:rPr>
          <w:rFonts w:ascii="Arial" w:hAnsi="Arial" w:cs="Arial"/>
        </w:rPr>
        <w:t xml:space="preserve">Por Auto N° </w:t>
      </w:r>
      <w:r w:rsidRPr="002C488C">
        <w:rPr>
          <w:rFonts w:ascii="Arial" w:hAnsi="Arial" w:cs="Arial"/>
          <w:highlight w:val="darkGray"/>
        </w:rPr>
        <w:t>xxx</w:t>
      </w:r>
      <w:r w:rsidRPr="002C488C">
        <w:rPr>
          <w:rFonts w:ascii="Arial" w:hAnsi="Arial" w:cs="Arial"/>
        </w:rPr>
        <w:t xml:space="preserve"> de </w:t>
      </w:r>
      <w:r w:rsidRPr="002C488C">
        <w:rPr>
          <w:rFonts w:ascii="Arial" w:hAnsi="Arial" w:cs="Arial"/>
          <w:highlight w:val="darkGray"/>
        </w:rPr>
        <w:t>(fecha)</w:t>
      </w:r>
      <w:r w:rsidRPr="002C488C">
        <w:rPr>
          <w:rFonts w:ascii="Arial" w:hAnsi="Arial" w:cs="Arial"/>
        </w:rPr>
        <w:t xml:space="preserve">, se designó apoderado de oficio a quien el día xxx de xxx de 20xx se le notificó personalmente </w:t>
      </w:r>
      <w:r w:rsidRPr="002C488C">
        <w:rPr>
          <w:rFonts w:ascii="Arial" w:hAnsi="Arial" w:cs="Arial"/>
          <w:highlight w:val="darkGray"/>
        </w:rPr>
        <w:t>o por correo electrónico previa autorización</w:t>
      </w:r>
      <w:r w:rsidRPr="002C488C">
        <w:rPr>
          <w:rFonts w:ascii="Arial" w:hAnsi="Arial" w:cs="Arial"/>
        </w:rPr>
        <w:t>, el pliego de cargos. (Folio xx)</w:t>
      </w:r>
    </w:p>
    <w:p w14:paraId="2451C2FC" w14:textId="77777777" w:rsidR="002C488C" w:rsidRPr="002C488C" w:rsidRDefault="002C488C" w:rsidP="002C488C">
      <w:pPr>
        <w:widowControl w:val="0"/>
        <w:autoSpaceDE w:val="0"/>
        <w:autoSpaceDN w:val="0"/>
        <w:adjustRightInd w:val="0"/>
        <w:ind w:right="30"/>
        <w:jc w:val="both"/>
        <w:rPr>
          <w:rFonts w:ascii="Arial" w:hAnsi="Arial" w:cs="Arial"/>
        </w:rPr>
      </w:pPr>
    </w:p>
    <w:p w14:paraId="6FB1FEE2" w14:textId="1951354C" w:rsidR="002C488C" w:rsidRPr="002C488C" w:rsidRDefault="002C488C" w:rsidP="002C488C">
      <w:pPr>
        <w:widowControl w:val="0"/>
        <w:autoSpaceDE w:val="0"/>
        <w:autoSpaceDN w:val="0"/>
        <w:adjustRightInd w:val="0"/>
        <w:ind w:right="30"/>
        <w:jc w:val="both"/>
        <w:rPr>
          <w:rFonts w:ascii="Arial" w:hAnsi="Arial" w:cs="Arial"/>
        </w:rPr>
      </w:pPr>
      <w:r w:rsidRPr="002C488C">
        <w:rPr>
          <w:rFonts w:ascii="Arial" w:hAnsi="Arial" w:cs="Arial"/>
        </w:rPr>
        <w:lastRenderedPageBreak/>
        <w:t xml:space="preserve">Con Memorando de ID </w:t>
      </w:r>
      <w:proofErr w:type="spellStart"/>
      <w:r w:rsidRPr="002C488C">
        <w:rPr>
          <w:rFonts w:ascii="Arial" w:hAnsi="Arial" w:cs="Arial"/>
        </w:rPr>
        <w:t>xxxxx</w:t>
      </w:r>
      <w:proofErr w:type="spellEnd"/>
      <w:r w:rsidRPr="002C488C">
        <w:rPr>
          <w:rFonts w:ascii="Arial" w:hAnsi="Arial" w:cs="Arial"/>
        </w:rPr>
        <w:t xml:space="preserve"> del xx de xxx de 20xx, e</w:t>
      </w:r>
      <w:r>
        <w:rPr>
          <w:rFonts w:ascii="Arial" w:hAnsi="Arial" w:cs="Arial"/>
        </w:rPr>
        <w:t>l (la) Operador(a) Disciplinario</w:t>
      </w:r>
      <w:r w:rsidRPr="002C488C">
        <w:rPr>
          <w:rFonts w:ascii="Arial" w:hAnsi="Arial" w:cs="Arial"/>
        </w:rPr>
        <w:t xml:space="preserve"> de Instrucción remitió el expediente a esta instancia de juzgamiento. (Folios xx - xx)</w:t>
      </w:r>
    </w:p>
    <w:p w14:paraId="1A8C0CEE" w14:textId="77777777" w:rsidR="002C488C" w:rsidRPr="002C488C" w:rsidRDefault="002C488C" w:rsidP="002C488C">
      <w:pPr>
        <w:widowControl w:val="0"/>
        <w:autoSpaceDE w:val="0"/>
        <w:autoSpaceDN w:val="0"/>
        <w:adjustRightInd w:val="0"/>
        <w:ind w:right="30"/>
        <w:jc w:val="both"/>
        <w:rPr>
          <w:rFonts w:ascii="Arial" w:hAnsi="Arial" w:cs="Arial"/>
        </w:rPr>
      </w:pPr>
    </w:p>
    <w:p w14:paraId="09D8BE70" w14:textId="77777777" w:rsidR="002C488C" w:rsidRPr="002C488C" w:rsidRDefault="002C488C" w:rsidP="002C488C">
      <w:pPr>
        <w:widowControl w:val="0"/>
        <w:autoSpaceDE w:val="0"/>
        <w:autoSpaceDN w:val="0"/>
        <w:adjustRightInd w:val="0"/>
        <w:ind w:right="30"/>
        <w:jc w:val="both"/>
        <w:rPr>
          <w:rFonts w:ascii="Arial" w:hAnsi="Arial" w:cs="Arial"/>
        </w:rPr>
      </w:pPr>
      <w:r w:rsidRPr="002C488C">
        <w:rPr>
          <w:rFonts w:ascii="Arial" w:hAnsi="Arial" w:cs="Arial"/>
        </w:rPr>
        <w:t xml:space="preserve">A través del Auto N° XX de fecha </w:t>
      </w:r>
      <w:r w:rsidRPr="002C488C">
        <w:rPr>
          <w:rFonts w:ascii="Arial" w:hAnsi="Arial" w:cs="Arial"/>
          <w:highlight w:val="darkGray"/>
        </w:rPr>
        <w:t>xx</w:t>
      </w:r>
      <w:r w:rsidRPr="002C488C">
        <w:rPr>
          <w:rFonts w:ascii="Arial" w:hAnsi="Arial" w:cs="Arial"/>
        </w:rPr>
        <w:t xml:space="preserve"> de </w:t>
      </w:r>
      <w:r w:rsidRPr="002C488C">
        <w:rPr>
          <w:rFonts w:ascii="Arial" w:hAnsi="Arial" w:cs="Arial"/>
          <w:highlight w:val="darkGray"/>
        </w:rPr>
        <w:t>xxx</w:t>
      </w:r>
      <w:r w:rsidRPr="002C488C">
        <w:rPr>
          <w:rFonts w:ascii="Arial" w:hAnsi="Arial" w:cs="Arial"/>
        </w:rPr>
        <w:t xml:space="preserve"> de 20</w:t>
      </w:r>
      <w:r w:rsidRPr="002C488C">
        <w:rPr>
          <w:rFonts w:ascii="Arial" w:hAnsi="Arial" w:cs="Arial"/>
          <w:highlight w:val="darkGray"/>
        </w:rPr>
        <w:t>xx</w:t>
      </w:r>
      <w:r w:rsidRPr="002C488C">
        <w:rPr>
          <w:rFonts w:ascii="Arial" w:hAnsi="Arial" w:cs="Arial"/>
        </w:rPr>
        <w:t>, este Despacho determinó la fijación del Juzgamiento ordenando continuar con el juicio ordinario, poniendo a disposición de los sujetos procesales el expediente con el fin de que presentaran descargos y solicitaran o aportaran pruebas. (Folios xx al xx)</w:t>
      </w:r>
    </w:p>
    <w:p w14:paraId="5B0E7619" w14:textId="77777777" w:rsidR="002C488C" w:rsidRPr="002C488C" w:rsidRDefault="002C488C" w:rsidP="002C488C">
      <w:pPr>
        <w:widowControl w:val="0"/>
        <w:autoSpaceDE w:val="0"/>
        <w:autoSpaceDN w:val="0"/>
        <w:adjustRightInd w:val="0"/>
        <w:ind w:right="30"/>
        <w:jc w:val="both"/>
        <w:rPr>
          <w:rFonts w:ascii="Arial" w:hAnsi="Arial" w:cs="Arial"/>
        </w:rPr>
      </w:pPr>
    </w:p>
    <w:p w14:paraId="54D58BC0" w14:textId="77777777" w:rsidR="002C488C" w:rsidRPr="002C488C" w:rsidRDefault="002C488C" w:rsidP="002C488C">
      <w:pPr>
        <w:widowControl w:val="0"/>
        <w:autoSpaceDE w:val="0"/>
        <w:autoSpaceDN w:val="0"/>
        <w:adjustRightInd w:val="0"/>
        <w:ind w:right="30"/>
        <w:jc w:val="both"/>
        <w:rPr>
          <w:rFonts w:ascii="Arial" w:hAnsi="Arial" w:cs="Arial"/>
        </w:rPr>
      </w:pPr>
      <w:r w:rsidRPr="002C488C">
        <w:rPr>
          <w:rFonts w:ascii="Arial" w:hAnsi="Arial" w:cs="Arial"/>
        </w:rPr>
        <w:t xml:space="preserve">El (a) disciplinado(a) directamente </w:t>
      </w:r>
      <w:r w:rsidRPr="002C488C">
        <w:rPr>
          <w:rFonts w:ascii="Arial" w:hAnsi="Arial" w:cs="Arial"/>
          <w:highlight w:val="darkGray"/>
        </w:rPr>
        <w:t>o a través de apoderado(a) / defensor(a)</w:t>
      </w:r>
      <w:r w:rsidRPr="002C488C">
        <w:rPr>
          <w:rFonts w:ascii="Arial" w:hAnsi="Arial" w:cs="Arial"/>
        </w:rPr>
        <w:t>, dentro de los términos presentó memorial de descargos en el que además de argumentar su defensa solicitó la práctica de pruebas</w:t>
      </w:r>
      <w:r w:rsidRPr="002C488C">
        <w:rPr>
          <w:rFonts w:ascii="Arial" w:hAnsi="Arial" w:cs="Arial"/>
          <w:highlight w:val="darkGray"/>
        </w:rPr>
        <w:t xml:space="preserve"> y la nulidad del proceso</w:t>
      </w:r>
      <w:r w:rsidRPr="002C488C">
        <w:rPr>
          <w:rFonts w:ascii="Arial" w:hAnsi="Arial" w:cs="Arial"/>
        </w:rPr>
        <w:t xml:space="preserve">. </w:t>
      </w:r>
      <w:bookmarkStart w:id="2" w:name="_Int_VrEhRoKw"/>
      <w:r w:rsidRPr="002C488C">
        <w:rPr>
          <w:rFonts w:ascii="Arial" w:hAnsi="Arial" w:cs="Arial"/>
          <w:color w:val="FF0000"/>
          <w:highlight w:val="darkGray"/>
        </w:rPr>
        <w:t>(en caso de haberse presentado</w:t>
      </w:r>
      <w:r w:rsidRPr="002C488C">
        <w:rPr>
          <w:rFonts w:ascii="Arial" w:hAnsi="Arial" w:cs="Arial"/>
        </w:rPr>
        <w:t>).</w:t>
      </w:r>
      <w:bookmarkEnd w:id="2"/>
      <w:r w:rsidRPr="002C488C">
        <w:rPr>
          <w:rFonts w:ascii="Arial" w:hAnsi="Arial" w:cs="Arial"/>
        </w:rPr>
        <w:t xml:space="preserve"> (Folio xx) </w:t>
      </w:r>
    </w:p>
    <w:p w14:paraId="1F5F2975" w14:textId="77777777" w:rsidR="002C488C" w:rsidRPr="002C488C" w:rsidRDefault="002C488C" w:rsidP="002C488C">
      <w:pPr>
        <w:widowControl w:val="0"/>
        <w:autoSpaceDE w:val="0"/>
        <w:autoSpaceDN w:val="0"/>
        <w:adjustRightInd w:val="0"/>
        <w:ind w:right="30"/>
        <w:jc w:val="both"/>
        <w:rPr>
          <w:rFonts w:ascii="Arial" w:hAnsi="Arial" w:cs="Arial"/>
        </w:rPr>
      </w:pPr>
    </w:p>
    <w:p w14:paraId="20C625C7" w14:textId="77777777" w:rsidR="002C488C" w:rsidRPr="002C488C" w:rsidRDefault="002C488C" w:rsidP="002C488C">
      <w:pPr>
        <w:widowControl w:val="0"/>
        <w:autoSpaceDE w:val="0"/>
        <w:autoSpaceDN w:val="0"/>
        <w:adjustRightInd w:val="0"/>
        <w:ind w:right="30"/>
        <w:jc w:val="both"/>
        <w:rPr>
          <w:rFonts w:ascii="Arial" w:hAnsi="Arial" w:cs="Arial"/>
        </w:rPr>
      </w:pPr>
      <w:r w:rsidRPr="002C488C">
        <w:rPr>
          <w:rFonts w:ascii="Arial" w:hAnsi="Arial" w:cs="Arial"/>
        </w:rPr>
        <w:t xml:space="preserve">Mediante proveído N° xxx de fecha </w:t>
      </w:r>
      <w:r w:rsidRPr="002C488C">
        <w:rPr>
          <w:rFonts w:ascii="Arial" w:hAnsi="Arial" w:cs="Arial"/>
          <w:highlight w:val="darkGray"/>
        </w:rPr>
        <w:t>xx</w:t>
      </w:r>
      <w:r w:rsidRPr="002C488C">
        <w:rPr>
          <w:rFonts w:ascii="Arial" w:hAnsi="Arial" w:cs="Arial"/>
        </w:rPr>
        <w:t xml:space="preserve"> de </w:t>
      </w:r>
      <w:r w:rsidRPr="002C488C">
        <w:rPr>
          <w:rFonts w:ascii="Arial" w:hAnsi="Arial" w:cs="Arial"/>
          <w:highlight w:val="darkGray"/>
        </w:rPr>
        <w:t>xxx</w:t>
      </w:r>
      <w:r w:rsidRPr="002C488C">
        <w:rPr>
          <w:rFonts w:ascii="Arial" w:hAnsi="Arial" w:cs="Arial"/>
        </w:rPr>
        <w:t xml:space="preserve"> de 20</w:t>
      </w:r>
      <w:r w:rsidRPr="002C488C">
        <w:rPr>
          <w:rFonts w:ascii="Arial" w:hAnsi="Arial" w:cs="Arial"/>
          <w:highlight w:val="darkGray"/>
        </w:rPr>
        <w:t>xx</w:t>
      </w:r>
      <w:r w:rsidRPr="002C488C">
        <w:rPr>
          <w:rFonts w:ascii="Arial" w:hAnsi="Arial" w:cs="Arial"/>
        </w:rPr>
        <w:t xml:space="preserve"> se resolvieron las nulidades solicitadas </w:t>
      </w:r>
      <w:r w:rsidRPr="002C488C">
        <w:rPr>
          <w:rFonts w:ascii="Arial" w:hAnsi="Arial" w:cs="Arial"/>
          <w:highlight w:val="darkGray"/>
        </w:rPr>
        <w:t>(de oficio),</w:t>
      </w:r>
      <w:r w:rsidRPr="002C488C">
        <w:rPr>
          <w:rFonts w:ascii="Arial" w:hAnsi="Arial" w:cs="Arial"/>
        </w:rPr>
        <w:t xml:space="preserve"> decisión que </w:t>
      </w:r>
      <w:r w:rsidRPr="002C488C">
        <w:rPr>
          <w:rFonts w:ascii="Arial" w:hAnsi="Arial" w:cs="Arial"/>
          <w:color w:val="FF0000"/>
          <w:highlight w:val="darkGray"/>
        </w:rPr>
        <w:t>(no)</w:t>
      </w:r>
      <w:r w:rsidRPr="002C488C">
        <w:rPr>
          <w:rFonts w:ascii="Arial" w:hAnsi="Arial" w:cs="Arial"/>
          <w:color w:val="FF0000"/>
        </w:rPr>
        <w:t xml:space="preserve"> </w:t>
      </w:r>
      <w:r w:rsidRPr="002C488C">
        <w:rPr>
          <w:rFonts w:ascii="Arial" w:hAnsi="Arial" w:cs="Arial"/>
          <w:highlight w:val="darkGray"/>
        </w:rPr>
        <w:t>fue objeto de reposición por parte del</w:t>
      </w:r>
      <w:r w:rsidRPr="002C488C">
        <w:rPr>
          <w:rFonts w:ascii="Arial" w:hAnsi="Arial" w:cs="Arial"/>
        </w:rPr>
        <w:t xml:space="preserve"> (de la) disciplinado(a) o de su apoderado(a) /defensor(a) y confirmada en Auto N° de </w:t>
      </w:r>
      <w:r w:rsidRPr="002C488C">
        <w:rPr>
          <w:rFonts w:ascii="Arial" w:hAnsi="Arial" w:cs="Arial"/>
          <w:highlight w:val="darkGray"/>
        </w:rPr>
        <w:t>xx</w:t>
      </w:r>
      <w:r w:rsidRPr="002C488C">
        <w:rPr>
          <w:rFonts w:ascii="Arial" w:hAnsi="Arial" w:cs="Arial"/>
        </w:rPr>
        <w:t xml:space="preserve"> de </w:t>
      </w:r>
      <w:r w:rsidRPr="002C488C">
        <w:rPr>
          <w:rFonts w:ascii="Arial" w:hAnsi="Arial" w:cs="Arial"/>
          <w:highlight w:val="darkGray"/>
        </w:rPr>
        <w:t>xxx</w:t>
      </w:r>
      <w:r w:rsidRPr="002C488C">
        <w:rPr>
          <w:rFonts w:ascii="Arial" w:hAnsi="Arial" w:cs="Arial"/>
        </w:rPr>
        <w:t xml:space="preserve"> de 20</w:t>
      </w:r>
      <w:r w:rsidRPr="002C488C">
        <w:rPr>
          <w:rFonts w:ascii="Arial" w:hAnsi="Arial" w:cs="Arial"/>
          <w:highlight w:val="darkGray"/>
        </w:rPr>
        <w:t>xx</w:t>
      </w:r>
      <w:r w:rsidRPr="002C488C">
        <w:rPr>
          <w:rFonts w:ascii="Arial" w:hAnsi="Arial" w:cs="Arial"/>
        </w:rPr>
        <w:t>. (Folio xx)</w:t>
      </w:r>
    </w:p>
    <w:p w14:paraId="6CA40694" w14:textId="77777777" w:rsidR="002C488C" w:rsidRPr="002C488C" w:rsidRDefault="002C488C" w:rsidP="002C488C">
      <w:pPr>
        <w:widowControl w:val="0"/>
        <w:autoSpaceDE w:val="0"/>
        <w:autoSpaceDN w:val="0"/>
        <w:adjustRightInd w:val="0"/>
        <w:ind w:right="30"/>
        <w:jc w:val="both"/>
        <w:rPr>
          <w:rFonts w:ascii="Arial" w:hAnsi="Arial" w:cs="Arial"/>
        </w:rPr>
      </w:pPr>
    </w:p>
    <w:p w14:paraId="6B9D39F3" w14:textId="77777777" w:rsidR="002C488C" w:rsidRPr="002C488C" w:rsidRDefault="002C488C" w:rsidP="002C488C">
      <w:pPr>
        <w:widowControl w:val="0"/>
        <w:autoSpaceDE w:val="0"/>
        <w:autoSpaceDN w:val="0"/>
        <w:adjustRightInd w:val="0"/>
        <w:ind w:right="30"/>
        <w:jc w:val="both"/>
        <w:rPr>
          <w:rFonts w:ascii="Arial" w:hAnsi="Arial" w:cs="Arial"/>
        </w:rPr>
      </w:pPr>
      <w:r w:rsidRPr="002C488C">
        <w:rPr>
          <w:rFonts w:ascii="Arial" w:hAnsi="Arial" w:cs="Arial"/>
        </w:rPr>
        <w:t xml:space="preserve">Mediante Auto N° xxx de fecha </w:t>
      </w:r>
      <w:r w:rsidRPr="002C488C">
        <w:rPr>
          <w:rFonts w:ascii="Arial" w:hAnsi="Arial" w:cs="Arial"/>
          <w:highlight w:val="darkGray"/>
        </w:rPr>
        <w:t>xx</w:t>
      </w:r>
      <w:r w:rsidRPr="002C488C">
        <w:rPr>
          <w:rFonts w:ascii="Arial" w:hAnsi="Arial" w:cs="Arial"/>
        </w:rPr>
        <w:t xml:space="preserve"> de </w:t>
      </w:r>
      <w:r w:rsidRPr="002C488C">
        <w:rPr>
          <w:rFonts w:ascii="Arial" w:hAnsi="Arial" w:cs="Arial"/>
          <w:highlight w:val="darkGray"/>
        </w:rPr>
        <w:t>xxx</w:t>
      </w:r>
      <w:r w:rsidRPr="002C488C">
        <w:rPr>
          <w:rFonts w:ascii="Arial" w:hAnsi="Arial" w:cs="Arial"/>
        </w:rPr>
        <w:t xml:space="preserve"> de 20</w:t>
      </w:r>
      <w:r w:rsidRPr="002C488C">
        <w:rPr>
          <w:rFonts w:ascii="Arial" w:hAnsi="Arial" w:cs="Arial"/>
          <w:highlight w:val="darkGray"/>
        </w:rPr>
        <w:t>xx, se</w:t>
      </w:r>
      <w:r w:rsidRPr="002C488C">
        <w:rPr>
          <w:rFonts w:ascii="Arial" w:hAnsi="Arial" w:cs="Arial"/>
        </w:rPr>
        <w:t xml:space="preserve"> decretaron las pruebas solicitadas por los(as) sujetos procesales y el despacho oficiosamente ordenó otras. (Folio xx)</w:t>
      </w:r>
    </w:p>
    <w:p w14:paraId="09C5058F" w14:textId="77777777" w:rsidR="002C488C" w:rsidRPr="002C488C" w:rsidRDefault="002C488C" w:rsidP="002C488C">
      <w:pPr>
        <w:widowControl w:val="0"/>
        <w:autoSpaceDE w:val="0"/>
        <w:autoSpaceDN w:val="0"/>
        <w:adjustRightInd w:val="0"/>
        <w:ind w:right="30"/>
        <w:jc w:val="both"/>
        <w:rPr>
          <w:rFonts w:ascii="Arial" w:hAnsi="Arial" w:cs="Arial"/>
        </w:rPr>
      </w:pPr>
    </w:p>
    <w:p w14:paraId="6672F02D" w14:textId="77777777" w:rsidR="002C488C" w:rsidRPr="002C488C" w:rsidRDefault="002C488C" w:rsidP="002C488C">
      <w:pPr>
        <w:widowControl w:val="0"/>
        <w:autoSpaceDE w:val="0"/>
        <w:autoSpaceDN w:val="0"/>
        <w:adjustRightInd w:val="0"/>
        <w:ind w:right="30"/>
        <w:jc w:val="both"/>
        <w:rPr>
          <w:rFonts w:ascii="Arial" w:hAnsi="Arial" w:cs="Arial"/>
        </w:rPr>
      </w:pPr>
      <w:r w:rsidRPr="002C488C">
        <w:rPr>
          <w:rFonts w:ascii="Arial" w:hAnsi="Arial" w:cs="Arial"/>
        </w:rPr>
        <w:t xml:space="preserve">Por Auto N° del </w:t>
      </w:r>
      <w:r w:rsidRPr="002C488C">
        <w:rPr>
          <w:rFonts w:ascii="Arial" w:hAnsi="Arial" w:cs="Arial"/>
          <w:highlight w:val="darkGray"/>
        </w:rPr>
        <w:t>xx</w:t>
      </w:r>
      <w:r w:rsidRPr="002C488C">
        <w:rPr>
          <w:rFonts w:ascii="Arial" w:hAnsi="Arial" w:cs="Arial"/>
        </w:rPr>
        <w:t xml:space="preserve"> de </w:t>
      </w:r>
      <w:r w:rsidRPr="002C488C">
        <w:rPr>
          <w:rFonts w:ascii="Arial" w:hAnsi="Arial" w:cs="Arial"/>
          <w:highlight w:val="darkGray"/>
        </w:rPr>
        <w:t>xxx</w:t>
      </w:r>
      <w:r w:rsidRPr="002C488C">
        <w:rPr>
          <w:rFonts w:ascii="Arial" w:hAnsi="Arial" w:cs="Arial"/>
        </w:rPr>
        <w:t xml:space="preserve"> de 20</w:t>
      </w:r>
      <w:r w:rsidRPr="002C488C">
        <w:rPr>
          <w:rFonts w:ascii="Arial" w:hAnsi="Arial" w:cs="Arial"/>
          <w:highlight w:val="darkGray"/>
        </w:rPr>
        <w:t>xx</w:t>
      </w:r>
      <w:r w:rsidRPr="002C488C">
        <w:rPr>
          <w:rFonts w:ascii="Arial" w:hAnsi="Arial" w:cs="Arial"/>
        </w:rPr>
        <w:t xml:space="preserve">, se corrió traslado a los(as) sujetos procesales para que presentaran sus alegatos de conclusión; término dentro del cual el (la) disciplinado(a) </w:t>
      </w:r>
      <w:r w:rsidRPr="002C488C">
        <w:rPr>
          <w:rFonts w:ascii="Arial" w:hAnsi="Arial" w:cs="Arial"/>
          <w:highlight w:val="darkGray"/>
        </w:rPr>
        <w:t>/ su apoderado(a) / defensor(a) de oficio</w:t>
      </w:r>
      <w:r w:rsidRPr="002C488C">
        <w:rPr>
          <w:rFonts w:ascii="Arial" w:hAnsi="Arial" w:cs="Arial"/>
        </w:rPr>
        <w:t xml:space="preserve"> presentaron las respectivas alegaciones de conclusión. (Folios xxx)</w:t>
      </w:r>
    </w:p>
    <w:p w14:paraId="2019DB49" w14:textId="77777777" w:rsidR="002C488C" w:rsidRPr="00FE1F1D" w:rsidRDefault="002C488C" w:rsidP="002C488C">
      <w:pPr>
        <w:widowControl w:val="0"/>
        <w:autoSpaceDE w:val="0"/>
        <w:autoSpaceDN w:val="0"/>
        <w:adjustRightInd w:val="0"/>
        <w:ind w:right="30"/>
        <w:jc w:val="both"/>
        <w:rPr>
          <w:rFonts w:ascii="Arial" w:hAnsi="Arial" w:cs="Arial"/>
          <w:sz w:val="22"/>
          <w:szCs w:val="22"/>
        </w:rPr>
      </w:pPr>
    </w:p>
    <w:p w14:paraId="1AFE4714" w14:textId="77777777" w:rsidR="002C488C" w:rsidRPr="00FE1F1D" w:rsidRDefault="002C488C" w:rsidP="002C488C">
      <w:pPr>
        <w:pStyle w:val="Prrafodelista"/>
        <w:numPr>
          <w:ilvl w:val="0"/>
          <w:numId w:val="4"/>
        </w:numPr>
        <w:suppressAutoHyphens/>
        <w:ind w:left="0" w:firstLine="0"/>
        <w:jc w:val="center"/>
        <w:rPr>
          <w:rFonts w:ascii="Arial" w:hAnsi="Arial" w:cs="Arial"/>
          <w:b/>
          <w:sz w:val="22"/>
        </w:rPr>
      </w:pPr>
      <w:r w:rsidRPr="00FE1F1D">
        <w:rPr>
          <w:rFonts w:ascii="Arial" w:hAnsi="Arial" w:cs="Arial"/>
          <w:b/>
          <w:sz w:val="22"/>
        </w:rPr>
        <w:t>CARGO(S) FORMULADO(S)</w:t>
      </w:r>
    </w:p>
    <w:p w14:paraId="27F98FA7" w14:textId="77777777" w:rsidR="002C488C" w:rsidRPr="00FE1F1D" w:rsidRDefault="002C488C" w:rsidP="002C488C">
      <w:pPr>
        <w:jc w:val="center"/>
        <w:rPr>
          <w:rFonts w:ascii="Arial" w:hAnsi="Arial" w:cs="Arial"/>
          <w:b/>
          <w:sz w:val="22"/>
          <w:szCs w:val="22"/>
        </w:rPr>
      </w:pPr>
    </w:p>
    <w:p w14:paraId="2C08B4CA" w14:textId="77777777" w:rsidR="002C488C" w:rsidRPr="00FE1F1D" w:rsidRDefault="002C488C" w:rsidP="002C488C">
      <w:pPr>
        <w:jc w:val="both"/>
        <w:rPr>
          <w:rFonts w:ascii="Arial" w:hAnsi="Arial" w:cs="Arial"/>
          <w:sz w:val="22"/>
          <w:szCs w:val="22"/>
        </w:rPr>
      </w:pPr>
      <w:r w:rsidRPr="00FE1F1D">
        <w:rPr>
          <w:rFonts w:ascii="Arial" w:hAnsi="Arial" w:cs="Arial"/>
          <w:sz w:val="22"/>
          <w:szCs w:val="22"/>
          <w:highlight w:val="darkGray"/>
        </w:rPr>
        <w:t>(Se consigna el cargo formulado al disciplinado(a), con la calificación de la falta y el título de imputación subjetiva.)</w:t>
      </w:r>
      <w:r w:rsidRPr="00FE1F1D">
        <w:rPr>
          <w:rFonts w:ascii="Arial" w:hAnsi="Arial" w:cs="Arial"/>
          <w:sz w:val="22"/>
          <w:szCs w:val="22"/>
        </w:rPr>
        <w:t xml:space="preserve"> </w:t>
      </w:r>
    </w:p>
    <w:p w14:paraId="650C68EC" w14:textId="77777777" w:rsidR="002C488C" w:rsidRPr="00FE1F1D" w:rsidRDefault="002C488C" w:rsidP="002C488C">
      <w:pPr>
        <w:jc w:val="both"/>
        <w:rPr>
          <w:rFonts w:ascii="Arial" w:hAnsi="Arial" w:cs="Arial"/>
          <w:sz w:val="22"/>
          <w:szCs w:val="22"/>
        </w:rPr>
      </w:pPr>
    </w:p>
    <w:p w14:paraId="282200C6" w14:textId="77777777" w:rsidR="002C488C" w:rsidRPr="00FE1F1D" w:rsidRDefault="002C488C" w:rsidP="002C488C">
      <w:pPr>
        <w:jc w:val="both"/>
        <w:rPr>
          <w:rFonts w:ascii="Arial" w:hAnsi="Arial" w:cs="Arial"/>
          <w:sz w:val="22"/>
          <w:szCs w:val="22"/>
        </w:rPr>
      </w:pPr>
    </w:p>
    <w:p w14:paraId="3B847A01" w14:textId="77777777" w:rsidR="002C488C" w:rsidRPr="00FE1F1D" w:rsidRDefault="002C488C" w:rsidP="002C488C">
      <w:pPr>
        <w:pStyle w:val="Prrafodelista"/>
        <w:numPr>
          <w:ilvl w:val="0"/>
          <w:numId w:val="4"/>
        </w:numPr>
        <w:suppressAutoHyphens/>
        <w:ind w:left="0" w:firstLine="0"/>
        <w:jc w:val="center"/>
        <w:rPr>
          <w:rFonts w:ascii="Arial" w:hAnsi="Arial" w:cs="Arial"/>
          <w:b/>
          <w:sz w:val="22"/>
        </w:rPr>
      </w:pPr>
      <w:r w:rsidRPr="00FE1F1D">
        <w:rPr>
          <w:rFonts w:ascii="Arial" w:hAnsi="Arial" w:cs="Arial"/>
          <w:b/>
          <w:sz w:val="22"/>
        </w:rPr>
        <w:t>DESCARGOS Y ALEGATOS DE CONCLUSIÓN</w:t>
      </w:r>
    </w:p>
    <w:p w14:paraId="64495C8A" w14:textId="77777777" w:rsidR="002C488C" w:rsidRPr="00FE1F1D" w:rsidRDefault="002C488C" w:rsidP="002C488C">
      <w:pPr>
        <w:jc w:val="both"/>
        <w:rPr>
          <w:rFonts w:ascii="Arial" w:hAnsi="Arial" w:cs="Arial"/>
          <w:b/>
          <w:sz w:val="22"/>
          <w:szCs w:val="22"/>
        </w:rPr>
      </w:pPr>
    </w:p>
    <w:p w14:paraId="6D7014B7" w14:textId="77777777" w:rsidR="002C488C" w:rsidRPr="00FE1F1D" w:rsidRDefault="002C488C" w:rsidP="002C488C">
      <w:pPr>
        <w:jc w:val="both"/>
        <w:rPr>
          <w:rFonts w:ascii="Arial" w:hAnsi="Arial" w:cs="Arial"/>
          <w:sz w:val="22"/>
          <w:szCs w:val="22"/>
        </w:rPr>
      </w:pPr>
      <w:r w:rsidRPr="00FE1F1D">
        <w:rPr>
          <w:rFonts w:ascii="Arial" w:hAnsi="Arial" w:cs="Arial"/>
          <w:sz w:val="22"/>
          <w:szCs w:val="22"/>
        </w:rPr>
        <w:t>El (La) apoderado(a) del disciplinado(a) (o el (la) disciplinado(a) o el defensor(a) de oficio</w:t>
      </w:r>
      <w:r w:rsidRPr="00FE1F1D">
        <w:rPr>
          <w:rFonts w:ascii="Arial" w:hAnsi="Arial" w:cs="Arial"/>
          <w:sz w:val="22"/>
          <w:szCs w:val="22"/>
          <w:highlight w:val="darkGray"/>
        </w:rPr>
        <w:t xml:space="preserve"> </w:t>
      </w:r>
      <w:r w:rsidRPr="00FE1F1D">
        <w:rPr>
          <w:rFonts w:ascii="Arial" w:hAnsi="Arial" w:cs="Arial"/>
          <w:b/>
          <w:bCs/>
          <w:sz w:val="22"/>
          <w:szCs w:val="22"/>
          <w:highlight w:val="darkGray"/>
        </w:rPr>
        <w:t>NOMBRES Y APELLIDOS DEL DISCIPLINABLE(S</w:t>
      </w:r>
      <w:r w:rsidRPr="00FE1F1D">
        <w:rPr>
          <w:rFonts w:ascii="Arial" w:hAnsi="Arial" w:cs="Arial"/>
          <w:b/>
          <w:bCs/>
          <w:sz w:val="22"/>
          <w:szCs w:val="22"/>
        </w:rPr>
        <w:t xml:space="preserve">), </w:t>
      </w:r>
      <w:r w:rsidRPr="00FE1F1D">
        <w:rPr>
          <w:rFonts w:ascii="Arial" w:hAnsi="Arial" w:cs="Arial"/>
          <w:sz w:val="22"/>
          <w:szCs w:val="22"/>
        </w:rPr>
        <w:t>directamente presentaron descargos y alegatos de conclusión en los que argumentaron:</w:t>
      </w:r>
    </w:p>
    <w:p w14:paraId="7FD7909C" w14:textId="77777777" w:rsidR="002C488C" w:rsidRPr="00FE1F1D" w:rsidRDefault="002C488C" w:rsidP="002C488C">
      <w:pPr>
        <w:jc w:val="both"/>
        <w:rPr>
          <w:rFonts w:ascii="Arial" w:hAnsi="Arial" w:cs="Arial"/>
          <w:sz w:val="22"/>
          <w:szCs w:val="22"/>
        </w:rPr>
      </w:pPr>
    </w:p>
    <w:p w14:paraId="0BD3B2AD" w14:textId="77777777" w:rsidR="002C488C" w:rsidRPr="00FE1F1D" w:rsidRDefault="002C488C" w:rsidP="002C488C">
      <w:pPr>
        <w:ind w:left="851" w:right="61"/>
        <w:jc w:val="both"/>
        <w:rPr>
          <w:rFonts w:ascii="Arial" w:hAnsi="Arial" w:cs="Arial"/>
          <w:sz w:val="20"/>
        </w:rPr>
      </w:pPr>
      <w:r w:rsidRPr="00FE1F1D">
        <w:rPr>
          <w:rFonts w:ascii="Arial" w:hAnsi="Arial" w:cs="Arial"/>
          <w:sz w:val="20"/>
          <w:highlight w:val="darkGray"/>
        </w:rPr>
        <w:t>Se hace un resumen de los argumentos de descargos y alegatos de conclusión presentados.</w:t>
      </w:r>
      <w:r w:rsidRPr="00FE1F1D">
        <w:rPr>
          <w:rFonts w:ascii="Arial" w:hAnsi="Arial" w:cs="Arial"/>
          <w:sz w:val="20"/>
        </w:rPr>
        <w:t xml:space="preserve"> (Folio xx)</w:t>
      </w:r>
    </w:p>
    <w:p w14:paraId="537A5004" w14:textId="77777777" w:rsidR="002C488C" w:rsidRPr="00FE1F1D" w:rsidRDefault="002C488C" w:rsidP="002C488C">
      <w:pPr>
        <w:ind w:left="851" w:right="61"/>
        <w:jc w:val="both"/>
        <w:rPr>
          <w:rFonts w:ascii="Arial" w:hAnsi="Arial" w:cs="Arial"/>
          <w:sz w:val="20"/>
        </w:rPr>
      </w:pPr>
    </w:p>
    <w:p w14:paraId="165C9A00" w14:textId="77777777" w:rsidR="002C488C" w:rsidRPr="00FE1F1D" w:rsidRDefault="002C488C" w:rsidP="002C488C">
      <w:pPr>
        <w:ind w:left="851" w:right="61"/>
        <w:jc w:val="both"/>
        <w:rPr>
          <w:rFonts w:ascii="Arial" w:hAnsi="Arial" w:cs="Arial"/>
          <w:sz w:val="20"/>
        </w:rPr>
      </w:pPr>
    </w:p>
    <w:p w14:paraId="22B256A2" w14:textId="77777777" w:rsidR="002C488C" w:rsidRPr="00FE1F1D" w:rsidRDefault="002C488C" w:rsidP="002C488C">
      <w:pPr>
        <w:pStyle w:val="Prrafodelista"/>
        <w:numPr>
          <w:ilvl w:val="0"/>
          <w:numId w:val="4"/>
        </w:numPr>
        <w:suppressAutoHyphens/>
        <w:ind w:left="0" w:firstLine="0"/>
        <w:jc w:val="center"/>
        <w:rPr>
          <w:rFonts w:ascii="Arial" w:hAnsi="Arial" w:cs="Arial"/>
          <w:b/>
          <w:sz w:val="22"/>
        </w:rPr>
      </w:pPr>
      <w:r w:rsidRPr="00FE1F1D">
        <w:rPr>
          <w:rFonts w:ascii="Arial" w:hAnsi="Arial" w:cs="Arial"/>
          <w:b/>
          <w:sz w:val="22"/>
        </w:rPr>
        <w:t>CONSIDERACIONES</w:t>
      </w:r>
      <w:r w:rsidRPr="00FE1F1D">
        <w:rPr>
          <w:rFonts w:ascii="Arial" w:hAnsi="Arial" w:cs="Arial"/>
          <w:b/>
          <w:bCs/>
          <w:sz w:val="22"/>
        </w:rPr>
        <w:t xml:space="preserve"> DEL DESPACHO</w:t>
      </w:r>
    </w:p>
    <w:p w14:paraId="2EB25181" w14:textId="77777777" w:rsidR="002C488C" w:rsidRPr="00FE1F1D" w:rsidRDefault="002C488C" w:rsidP="002C488C">
      <w:pPr>
        <w:tabs>
          <w:tab w:val="left" w:pos="2595"/>
          <w:tab w:val="center" w:pos="4419"/>
        </w:tabs>
        <w:rPr>
          <w:rFonts w:ascii="Arial" w:hAnsi="Arial" w:cs="Arial"/>
          <w:b/>
          <w:sz w:val="22"/>
          <w:szCs w:val="22"/>
        </w:rPr>
      </w:pPr>
    </w:p>
    <w:p w14:paraId="09ED94BD" w14:textId="77777777" w:rsidR="002C488C" w:rsidRPr="00FE1F1D" w:rsidRDefault="002C488C" w:rsidP="002C488C">
      <w:pPr>
        <w:ind w:left="567" w:hanging="567"/>
        <w:rPr>
          <w:rFonts w:ascii="Arial" w:eastAsia="Arial" w:hAnsi="Arial" w:cs="Arial"/>
          <w:b/>
          <w:sz w:val="22"/>
          <w:szCs w:val="22"/>
        </w:rPr>
      </w:pPr>
      <w:r w:rsidRPr="00FE1F1D">
        <w:rPr>
          <w:rFonts w:ascii="Arial" w:eastAsia="Arial" w:hAnsi="Arial" w:cs="Arial"/>
          <w:b/>
          <w:sz w:val="22"/>
          <w:szCs w:val="22"/>
        </w:rPr>
        <w:t xml:space="preserve">6.1. </w:t>
      </w:r>
      <w:r w:rsidRPr="00FE1F1D">
        <w:rPr>
          <w:rFonts w:ascii="Arial" w:eastAsia="Arial" w:hAnsi="Arial" w:cs="Arial"/>
          <w:b/>
          <w:sz w:val="22"/>
          <w:szCs w:val="22"/>
        </w:rPr>
        <w:tab/>
        <w:t>De la Competencia:</w:t>
      </w:r>
    </w:p>
    <w:p w14:paraId="7A6FC616" w14:textId="77777777" w:rsidR="002C488C" w:rsidRPr="00FE1F1D" w:rsidRDefault="002C488C" w:rsidP="002C488C">
      <w:pPr>
        <w:jc w:val="both"/>
        <w:rPr>
          <w:rFonts w:ascii="Arial" w:eastAsia="Arial" w:hAnsi="Arial" w:cs="Arial"/>
          <w:bCs/>
          <w:sz w:val="22"/>
          <w:szCs w:val="22"/>
        </w:rPr>
      </w:pPr>
    </w:p>
    <w:p w14:paraId="2D0F395F" w14:textId="2F8D6D2F" w:rsidR="002C488C" w:rsidRPr="00FE1F1D" w:rsidRDefault="002C488C" w:rsidP="002C488C">
      <w:pPr>
        <w:jc w:val="both"/>
        <w:rPr>
          <w:rFonts w:ascii="Arial" w:eastAsia="Arial" w:hAnsi="Arial" w:cs="Arial"/>
          <w:sz w:val="22"/>
          <w:szCs w:val="22"/>
        </w:rPr>
      </w:pPr>
      <w:r w:rsidRPr="00FE1F1D">
        <w:rPr>
          <w:rFonts w:ascii="Arial" w:eastAsia="Arial" w:hAnsi="Arial" w:cs="Arial"/>
          <w:sz w:val="22"/>
          <w:szCs w:val="22"/>
        </w:rPr>
        <w:t xml:space="preserve">El (La) suscrito(a) jefe de la Oficina </w:t>
      </w:r>
      <w:r>
        <w:rPr>
          <w:rFonts w:ascii="Arial" w:eastAsia="Arial" w:hAnsi="Arial" w:cs="Arial"/>
          <w:sz w:val="22"/>
          <w:szCs w:val="22"/>
        </w:rPr>
        <w:t>de Control Disciplinario de</w:t>
      </w:r>
      <w:r w:rsidRPr="00FE1F1D">
        <w:rPr>
          <w:rFonts w:ascii="Arial" w:eastAsia="Arial" w:hAnsi="Arial" w:cs="Arial"/>
          <w:sz w:val="22"/>
          <w:szCs w:val="22"/>
        </w:rPr>
        <w:t xml:space="preserve">l </w:t>
      </w:r>
      <w:r>
        <w:rPr>
          <w:rFonts w:ascii="Arial" w:eastAsia="Arial" w:hAnsi="Arial" w:cs="Arial"/>
          <w:sz w:val="22"/>
          <w:szCs w:val="22"/>
        </w:rPr>
        <w:t xml:space="preserve">Instituto de Financiamiento, Promoción y Desarrollo de Ibagué </w:t>
      </w:r>
      <w:r w:rsidRPr="00FE1F1D">
        <w:rPr>
          <w:rFonts w:ascii="Arial" w:eastAsia="Arial" w:hAnsi="Arial" w:cs="Arial"/>
          <w:sz w:val="22"/>
          <w:szCs w:val="22"/>
        </w:rPr>
        <w:t xml:space="preserve">- </w:t>
      </w:r>
      <w:r>
        <w:rPr>
          <w:rFonts w:ascii="Arial" w:eastAsia="Arial" w:hAnsi="Arial" w:cs="Arial"/>
          <w:sz w:val="22"/>
          <w:szCs w:val="22"/>
        </w:rPr>
        <w:t>INFIBAGUÉ</w:t>
      </w:r>
      <w:r w:rsidRPr="00FE1F1D">
        <w:rPr>
          <w:rFonts w:ascii="Arial" w:eastAsia="Arial" w:hAnsi="Arial" w:cs="Arial"/>
          <w:sz w:val="22"/>
          <w:szCs w:val="22"/>
        </w:rPr>
        <w:t xml:space="preserve"> es competente para adoptar la decisión que en derecho corresponda dentro del presente asunto N° </w:t>
      </w:r>
      <w:r w:rsidRPr="00FE1F1D">
        <w:rPr>
          <w:rFonts w:ascii="Arial" w:eastAsia="Arial" w:hAnsi="Arial" w:cs="Arial"/>
          <w:b/>
          <w:bCs/>
          <w:sz w:val="22"/>
          <w:szCs w:val="22"/>
          <w:highlight w:val="darkGray"/>
        </w:rPr>
        <w:t>20xx-xxx</w:t>
      </w:r>
      <w:r w:rsidRPr="00FE1F1D">
        <w:rPr>
          <w:rFonts w:ascii="Arial" w:eastAsia="Arial" w:hAnsi="Arial" w:cs="Arial"/>
          <w:sz w:val="22"/>
          <w:szCs w:val="22"/>
        </w:rPr>
        <w:t>, de conformidad con lo dispuesto en el artículo 225F de la Ley 1952 de 2019 modificada por la Ley 2094 de 2021 concordantes</w:t>
      </w:r>
      <w:r w:rsidR="00F21316">
        <w:rPr>
          <w:rFonts w:ascii="Arial" w:eastAsia="Arial" w:hAnsi="Arial" w:cs="Arial"/>
          <w:sz w:val="22"/>
          <w:szCs w:val="22"/>
        </w:rPr>
        <w:t xml:space="preserve"> </w:t>
      </w:r>
      <w:r w:rsidR="00F21316" w:rsidRPr="004B60C2">
        <w:rPr>
          <w:rFonts w:ascii="Arial" w:hAnsi="Arial" w:cs="Arial"/>
        </w:rPr>
        <w:t xml:space="preserve">el artículo 4 literal a) del acuerdo del consejo directivo </w:t>
      </w:r>
      <w:proofErr w:type="spellStart"/>
      <w:r w:rsidR="00F21316" w:rsidRPr="004B60C2">
        <w:rPr>
          <w:rFonts w:ascii="Arial" w:hAnsi="Arial" w:cs="Arial"/>
        </w:rPr>
        <w:t>N.o</w:t>
      </w:r>
      <w:proofErr w:type="spellEnd"/>
      <w:r w:rsidR="00F21316" w:rsidRPr="004B60C2">
        <w:rPr>
          <w:rFonts w:ascii="Arial" w:hAnsi="Arial" w:cs="Arial"/>
        </w:rPr>
        <w:t xml:space="preserve"> </w:t>
      </w:r>
      <w:r w:rsidR="00F21316">
        <w:rPr>
          <w:rFonts w:ascii="Arial" w:hAnsi="Arial" w:cs="Arial"/>
        </w:rPr>
        <w:t>004 del 14 de noviembre de 2024</w:t>
      </w:r>
      <w:r w:rsidRPr="00FE1F1D">
        <w:rPr>
          <w:rFonts w:ascii="Arial" w:eastAsia="Arial" w:hAnsi="Arial" w:cs="Arial"/>
          <w:sz w:val="22"/>
          <w:szCs w:val="22"/>
        </w:rPr>
        <w:t xml:space="preserve">. </w:t>
      </w:r>
    </w:p>
    <w:p w14:paraId="3C18C342" w14:textId="77777777" w:rsidR="002C488C" w:rsidRPr="00FE1F1D" w:rsidRDefault="002C488C" w:rsidP="002C488C">
      <w:pPr>
        <w:jc w:val="both"/>
        <w:rPr>
          <w:rFonts w:ascii="Arial" w:eastAsia="Arial" w:hAnsi="Arial" w:cs="Arial"/>
          <w:bCs/>
          <w:sz w:val="22"/>
          <w:szCs w:val="22"/>
        </w:rPr>
      </w:pPr>
    </w:p>
    <w:p w14:paraId="1D079B56" w14:textId="77777777" w:rsidR="002C488C" w:rsidRPr="00F21316" w:rsidRDefault="002C488C" w:rsidP="002C488C">
      <w:pPr>
        <w:jc w:val="both"/>
        <w:rPr>
          <w:rFonts w:ascii="Arial" w:eastAsia="Arial" w:hAnsi="Arial" w:cs="Arial"/>
          <w:bCs/>
          <w:color w:val="FF0000"/>
          <w:sz w:val="22"/>
          <w:szCs w:val="22"/>
        </w:rPr>
      </w:pPr>
      <w:r w:rsidRPr="00F21316">
        <w:rPr>
          <w:rFonts w:ascii="Arial" w:eastAsia="Arial" w:hAnsi="Arial" w:cs="Arial"/>
          <w:bCs/>
          <w:color w:val="FF0000"/>
          <w:sz w:val="22"/>
          <w:szCs w:val="22"/>
        </w:rPr>
        <w:t>Importante en las consideraciones deben estar todos los elementos del contenido del fallo art 225F</w:t>
      </w:r>
    </w:p>
    <w:p w14:paraId="47DEFC59" w14:textId="77777777" w:rsidR="002C488C" w:rsidRPr="00FE1F1D" w:rsidRDefault="002C488C" w:rsidP="002C488C">
      <w:pPr>
        <w:jc w:val="both"/>
        <w:rPr>
          <w:rFonts w:ascii="Arial" w:eastAsia="Arial" w:hAnsi="Arial" w:cs="Arial"/>
          <w:bCs/>
          <w:sz w:val="22"/>
          <w:szCs w:val="22"/>
        </w:rPr>
      </w:pPr>
    </w:p>
    <w:p w14:paraId="5083AE75" w14:textId="77777777" w:rsidR="002C488C" w:rsidRPr="00FE1F1D" w:rsidRDefault="002C488C" w:rsidP="002C488C">
      <w:pPr>
        <w:pStyle w:val="section1"/>
        <w:shd w:val="clear" w:color="auto" w:fill="FFFFFF"/>
        <w:spacing w:before="0" w:beforeAutospacing="0" w:after="0" w:afterAutospacing="0"/>
        <w:ind w:left="567" w:hanging="567"/>
        <w:jc w:val="both"/>
        <w:rPr>
          <w:rFonts w:ascii="Arial" w:hAnsi="Arial" w:cs="Arial"/>
          <w:b/>
          <w:sz w:val="22"/>
          <w:szCs w:val="22"/>
        </w:rPr>
      </w:pPr>
      <w:r w:rsidRPr="00FE1F1D">
        <w:rPr>
          <w:rFonts w:ascii="Arial" w:hAnsi="Arial" w:cs="Arial"/>
          <w:b/>
          <w:sz w:val="22"/>
          <w:szCs w:val="22"/>
        </w:rPr>
        <w:t xml:space="preserve">6.2. </w:t>
      </w:r>
      <w:r w:rsidRPr="00FE1F1D">
        <w:rPr>
          <w:rFonts w:ascii="Arial" w:hAnsi="Arial" w:cs="Arial"/>
          <w:b/>
          <w:sz w:val="22"/>
          <w:szCs w:val="22"/>
        </w:rPr>
        <w:tab/>
        <w:t>Análisis y la valoración jurídica de los cargos, los descargos y de las alegaciones presentadas.</w:t>
      </w:r>
    </w:p>
    <w:p w14:paraId="66C8AD52" w14:textId="77777777" w:rsidR="002C488C" w:rsidRPr="00FE1F1D" w:rsidRDefault="002C488C" w:rsidP="002C488C">
      <w:pPr>
        <w:pStyle w:val="Sinespaciado"/>
        <w:rPr>
          <w:rFonts w:ascii="Arial" w:hAnsi="Arial" w:cs="Arial"/>
          <w:szCs w:val="22"/>
        </w:rPr>
      </w:pPr>
    </w:p>
    <w:p w14:paraId="3BAE156E" w14:textId="77777777" w:rsidR="002C488C" w:rsidRPr="00F21316" w:rsidRDefault="002C488C" w:rsidP="002C488C">
      <w:pPr>
        <w:jc w:val="both"/>
        <w:rPr>
          <w:rFonts w:ascii="Arial" w:hAnsi="Arial" w:cs="Arial"/>
          <w:color w:val="FF0000"/>
          <w:sz w:val="22"/>
          <w:szCs w:val="22"/>
        </w:rPr>
      </w:pPr>
      <w:bookmarkStart w:id="3" w:name="_Int_mmt8LeEe"/>
      <w:r w:rsidRPr="00F21316">
        <w:rPr>
          <w:rFonts w:ascii="Arial" w:hAnsi="Arial" w:cs="Arial"/>
          <w:color w:val="FF0000"/>
          <w:sz w:val="22"/>
          <w:szCs w:val="22"/>
        </w:rPr>
        <w:t>(Hacer una valoración jurídica detallada del cargo tal y como se formuló en etapa e instrucción y norma en que se soporta; así como de la defensa realizada por el investigado(a), su defensor(a) de confianza o de oficio a través de los descargos y alegaciones.</w:t>
      </w:r>
      <w:bookmarkEnd w:id="3"/>
      <w:r w:rsidRPr="00F21316">
        <w:rPr>
          <w:rFonts w:ascii="Arial" w:hAnsi="Arial" w:cs="Arial"/>
          <w:color w:val="FF0000"/>
          <w:sz w:val="22"/>
          <w:szCs w:val="22"/>
        </w:rPr>
        <w:t xml:space="preserve"> Es en este acápite donde deben exponerse los argumentos jurídicos que mantienen o no la acusación.)</w:t>
      </w:r>
    </w:p>
    <w:p w14:paraId="2078F35B" w14:textId="77777777" w:rsidR="002C488C" w:rsidRPr="00FE1F1D" w:rsidRDefault="002C488C" w:rsidP="002C488C">
      <w:pPr>
        <w:jc w:val="both"/>
        <w:rPr>
          <w:rFonts w:ascii="Arial" w:hAnsi="Arial" w:cs="Arial"/>
          <w:sz w:val="22"/>
          <w:szCs w:val="22"/>
        </w:rPr>
      </w:pPr>
    </w:p>
    <w:p w14:paraId="5B1CAE18" w14:textId="77777777" w:rsidR="002C488C" w:rsidRPr="00FE1F1D" w:rsidRDefault="002C488C" w:rsidP="002C488C">
      <w:pPr>
        <w:jc w:val="both"/>
        <w:rPr>
          <w:rFonts w:ascii="Arial" w:hAnsi="Arial" w:cs="Arial"/>
          <w:sz w:val="22"/>
          <w:szCs w:val="22"/>
        </w:rPr>
      </w:pPr>
      <w:r w:rsidRPr="00FE1F1D">
        <w:rPr>
          <w:rFonts w:ascii="Arial" w:hAnsi="Arial" w:cs="Arial"/>
          <w:sz w:val="22"/>
          <w:szCs w:val="22"/>
        </w:rPr>
        <w:t xml:space="preserve">Al </w:t>
      </w:r>
      <w:r w:rsidRPr="00FE1F1D">
        <w:rPr>
          <w:rFonts w:ascii="Arial" w:hAnsi="Arial" w:cs="Arial"/>
          <w:sz w:val="22"/>
          <w:szCs w:val="22"/>
          <w:highlight w:val="darkGray"/>
        </w:rPr>
        <w:t>(A la)</w:t>
      </w:r>
      <w:r w:rsidRPr="00FE1F1D">
        <w:rPr>
          <w:rFonts w:ascii="Arial" w:hAnsi="Arial" w:cs="Arial"/>
          <w:sz w:val="22"/>
          <w:szCs w:val="22"/>
        </w:rPr>
        <w:t xml:space="preserve"> disciplinado</w:t>
      </w:r>
      <w:r w:rsidRPr="00FE1F1D">
        <w:rPr>
          <w:rFonts w:ascii="Arial" w:hAnsi="Arial" w:cs="Arial"/>
          <w:sz w:val="22"/>
          <w:szCs w:val="22"/>
          <w:highlight w:val="darkGray"/>
        </w:rPr>
        <w:t>(a)</w:t>
      </w:r>
      <w:r w:rsidRPr="00FE1F1D">
        <w:rPr>
          <w:rFonts w:ascii="Arial" w:hAnsi="Arial" w:cs="Arial"/>
          <w:sz w:val="22"/>
          <w:szCs w:val="22"/>
        </w:rPr>
        <w:t xml:space="preserve"> se le endilgó el cargo antes señalado, cuya falta se calificó como </w:t>
      </w:r>
      <w:r w:rsidRPr="00FE1F1D">
        <w:rPr>
          <w:rFonts w:ascii="Arial" w:hAnsi="Arial" w:cs="Arial"/>
          <w:sz w:val="22"/>
          <w:szCs w:val="22"/>
          <w:highlight w:val="darkGray"/>
        </w:rPr>
        <w:t>(Gravísima, Grave, Leve)</w:t>
      </w:r>
      <w:r w:rsidRPr="00FE1F1D">
        <w:rPr>
          <w:rFonts w:ascii="Arial" w:hAnsi="Arial" w:cs="Arial"/>
          <w:sz w:val="22"/>
          <w:szCs w:val="22"/>
        </w:rPr>
        <w:t xml:space="preserve"> a título de </w:t>
      </w:r>
      <w:r w:rsidRPr="00FE1F1D">
        <w:rPr>
          <w:rFonts w:ascii="Arial" w:hAnsi="Arial" w:cs="Arial"/>
          <w:sz w:val="22"/>
          <w:szCs w:val="22"/>
          <w:highlight w:val="darkGray"/>
        </w:rPr>
        <w:t>(Dolo, Culpa Gravísima, Culpa Grave).</w:t>
      </w:r>
    </w:p>
    <w:p w14:paraId="764FA5DB" w14:textId="77777777" w:rsidR="002C488C" w:rsidRPr="00FE1F1D" w:rsidRDefault="002C488C" w:rsidP="002C488C">
      <w:pPr>
        <w:jc w:val="both"/>
        <w:rPr>
          <w:rFonts w:ascii="Arial" w:hAnsi="Arial" w:cs="Arial"/>
          <w:sz w:val="22"/>
          <w:szCs w:val="22"/>
        </w:rPr>
      </w:pPr>
    </w:p>
    <w:p w14:paraId="689ACC46" w14:textId="77777777" w:rsidR="002C488C" w:rsidRPr="00FE1F1D" w:rsidRDefault="002C488C" w:rsidP="002C488C">
      <w:pPr>
        <w:jc w:val="both"/>
        <w:rPr>
          <w:rFonts w:ascii="Arial" w:hAnsi="Arial" w:cs="Arial"/>
          <w:sz w:val="22"/>
          <w:szCs w:val="22"/>
        </w:rPr>
      </w:pPr>
      <w:r w:rsidRPr="00FE1F1D">
        <w:rPr>
          <w:rFonts w:ascii="Arial" w:hAnsi="Arial" w:cs="Arial"/>
          <w:sz w:val="22"/>
          <w:szCs w:val="22"/>
        </w:rPr>
        <w:t xml:space="preserve">En lo relacionado con el análisis y la valoración jurídica de los argumentos de defensa planteados por el (la) disciplinado(a) y reseñados en el acápite anterior, el Despacho considera lo siguiente que: </w:t>
      </w:r>
      <w:r w:rsidRPr="00FE1F1D">
        <w:rPr>
          <w:rFonts w:ascii="Arial" w:hAnsi="Arial" w:cs="Arial"/>
          <w:sz w:val="22"/>
          <w:szCs w:val="22"/>
          <w:highlight w:val="darkGray"/>
        </w:rPr>
        <w:t xml:space="preserve">xxx </w:t>
      </w:r>
      <w:proofErr w:type="spellStart"/>
      <w:r w:rsidRPr="00FE1F1D">
        <w:rPr>
          <w:rFonts w:ascii="Arial" w:hAnsi="Arial" w:cs="Arial"/>
          <w:sz w:val="22"/>
          <w:szCs w:val="22"/>
          <w:highlight w:val="darkGray"/>
        </w:rPr>
        <w:t>xxxxxx</w:t>
      </w:r>
      <w:proofErr w:type="spellEnd"/>
      <w:r w:rsidRPr="00FE1F1D">
        <w:rPr>
          <w:rFonts w:ascii="Arial" w:hAnsi="Arial" w:cs="Arial"/>
          <w:sz w:val="22"/>
          <w:szCs w:val="22"/>
          <w:highlight w:val="darkGray"/>
        </w:rPr>
        <w:t xml:space="preserve"> </w:t>
      </w:r>
      <w:proofErr w:type="spellStart"/>
      <w:r w:rsidRPr="00FE1F1D">
        <w:rPr>
          <w:rFonts w:ascii="Arial" w:hAnsi="Arial" w:cs="Arial"/>
          <w:sz w:val="22"/>
          <w:szCs w:val="22"/>
          <w:highlight w:val="darkGray"/>
        </w:rPr>
        <w:t>xxxx</w:t>
      </w:r>
      <w:proofErr w:type="spellEnd"/>
      <w:r w:rsidRPr="00FE1F1D">
        <w:rPr>
          <w:rFonts w:ascii="Arial" w:hAnsi="Arial" w:cs="Arial"/>
          <w:sz w:val="22"/>
          <w:szCs w:val="22"/>
        </w:rPr>
        <w:t xml:space="preserve">. </w:t>
      </w:r>
    </w:p>
    <w:p w14:paraId="159B943D" w14:textId="77777777" w:rsidR="002C488C" w:rsidRPr="00FE1F1D" w:rsidRDefault="002C488C" w:rsidP="002C488C">
      <w:pPr>
        <w:jc w:val="both"/>
        <w:rPr>
          <w:rFonts w:ascii="Arial" w:hAnsi="Arial" w:cs="Arial"/>
          <w:sz w:val="22"/>
          <w:szCs w:val="22"/>
        </w:rPr>
      </w:pPr>
    </w:p>
    <w:p w14:paraId="0C92B6D7" w14:textId="77777777" w:rsidR="002C488C" w:rsidRPr="00F21316" w:rsidRDefault="002C488C" w:rsidP="002C488C">
      <w:pPr>
        <w:jc w:val="both"/>
        <w:rPr>
          <w:rFonts w:ascii="Arial" w:hAnsi="Arial" w:cs="Arial"/>
          <w:color w:val="FF0000"/>
          <w:sz w:val="22"/>
          <w:szCs w:val="22"/>
        </w:rPr>
      </w:pPr>
      <w:r w:rsidRPr="00F21316">
        <w:rPr>
          <w:rFonts w:ascii="Arial" w:hAnsi="Arial" w:cs="Arial"/>
          <w:color w:val="FF0000"/>
          <w:sz w:val="22"/>
          <w:szCs w:val="22"/>
        </w:rPr>
        <w:t>(No se deben incluir argumentos nuevos que no se hayan planteado en el pliego de cargos, así como tampoco agregar conductas nuevas o modificar la que se imputó en tal decisión. Ej.: si se imputó conducta culposa, no se puede argumentar en ninguna parte del fallo que se realizó el comportamiento de manera intencional. Del mismo modo, si se imputó una conducta realizada como único autor, en el fallo no se puede señalar que se obró engañado por otro o en reparto de funciones con otros funcionarios (as). Tampoco se pueden citar como violadas normas diferentes a las que fueron objeto de la imputación en el auto de cargos, o exponer argumentos de violación que sorprendan al disciplinado.</w:t>
      </w:r>
    </w:p>
    <w:p w14:paraId="737CFEF0" w14:textId="77777777" w:rsidR="002C488C" w:rsidRPr="00FE1F1D" w:rsidRDefault="002C488C" w:rsidP="002C488C">
      <w:pPr>
        <w:jc w:val="both"/>
        <w:rPr>
          <w:rFonts w:ascii="Arial" w:hAnsi="Arial" w:cs="Arial"/>
          <w:sz w:val="22"/>
          <w:szCs w:val="22"/>
        </w:rPr>
      </w:pPr>
    </w:p>
    <w:p w14:paraId="1D4D3D2B" w14:textId="77777777" w:rsidR="002C488C" w:rsidRPr="00FE1F1D" w:rsidRDefault="002C488C" w:rsidP="002C488C">
      <w:pPr>
        <w:pStyle w:val="section1"/>
        <w:shd w:val="clear" w:color="auto" w:fill="FFFFFF"/>
        <w:spacing w:before="0" w:beforeAutospacing="0" w:after="0" w:afterAutospacing="0"/>
        <w:ind w:left="567" w:hanging="567"/>
        <w:jc w:val="both"/>
        <w:rPr>
          <w:rFonts w:ascii="Arial" w:hAnsi="Arial" w:cs="Arial"/>
          <w:b/>
          <w:sz w:val="22"/>
          <w:szCs w:val="22"/>
        </w:rPr>
      </w:pPr>
      <w:r w:rsidRPr="00FE1F1D">
        <w:rPr>
          <w:rFonts w:ascii="Arial" w:hAnsi="Arial" w:cs="Arial"/>
          <w:b/>
          <w:sz w:val="22"/>
          <w:szCs w:val="22"/>
        </w:rPr>
        <w:t xml:space="preserve">6.3. </w:t>
      </w:r>
      <w:r w:rsidRPr="00FE1F1D">
        <w:rPr>
          <w:rFonts w:ascii="Arial" w:hAnsi="Arial" w:cs="Arial"/>
          <w:b/>
          <w:sz w:val="22"/>
          <w:szCs w:val="22"/>
        </w:rPr>
        <w:tab/>
        <w:t>Análisis y valoración jurídica de las pruebas que fundamentan la decisión</w:t>
      </w:r>
    </w:p>
    <w:p w14:paraId="37305764" w14:textId="77777777" w:rsidR="002C488C" w:rsidRPr="00FE1F1D" w:rsidRDefault="002C488C" w:rsidP="002C488C">
      <w:pPr>
        <w:pStyle w:val="section1"/>
        <w:shd w:val="clear" w:color="auto" w:fill="FFFFFF"/>
        <w:spacing w:before="0" w:beforeAutospacing="0" w:after="0" w:afterAutospacing="0"/>
        <w:jc w:val="both"/>
        <w:rPr>
          <w:rFonts w:ascii="Arial" w:hAnsi="Arial" w:cs="Arial"/>
          <w:b/>
          <w:sz w:val="22"/>
          <w:szCs w:val="22"/>
        </w:rPr>
      </w:pPr>
    </w:p>
    <w:p w14:paraId="549556B7" w14:textId="77777777" w:rsidR="002C488C" w:rsidRPr="00F21316" w:rsidRDefault="002C488C" w:rsidP="002C488C">
      <w:pPr>
        <w:pStyle w:val="section1"/>
        <w:shd w:val="clear" w:color="auto" w:fill="FFFFFF"/>
        <w:spacing w:before="0" w:beforeAutospacing="0" w:after="0" w:afterAutospacing="0"/>
        <w:jc w:val="both"/>
        <w:rPr>
          <w:rFonts w:ascii="Arial" w:hAnsi="Arial" w:cs="Arial"/>
          <w:bCs/>
          <w:color w:val="FF0000"/>
          <w:sz w:val="22"/>
          <w:szCs w:val="22"/>
        </w:rPr>
      </w:pPr>
      <w:r w:rsidRPr="00F21316">
        <w:rPr>
          <w:rFonts w:ascii="Arial" w:hAnsi="Arial" w:cs="Arial"/>
          <w:bCs/>
          <w:color w:val="FF0000"/>
          <w:sz w:val="22"/>
          <w:szCs w:val="22"/>
        </w:rPr>
        <w:t xml:space="preserve">(Realizar una valoración y análisis detallado de las pruebas legalmente producidas y aportadas al proceso en la instrucción por cualquier sujeto procesal o en forma oficiosa, que van a </w:t>
      </w:r>
      <w:r w:rsidRPr="00F21316">
        <w:rPr>
          <w:rFonts w:ascii="Arial" w:hAnsi="Arial" w:cs="Arial"/>
          <w:bCs/>
          <w:color w:val="FF0000"/>
          <w:sz w:val="22"/>
          <w:szCs w:val="22"/>
        </w:rPr>
        <w:lastRenderedPageBreak/>
        <w:t>fundamentar la decisión del despacho, teniendo en cuenta su conducencia, pertinencia y utilidad, dentro de los principios de la sana critica). Artículo 147 de la Ley 1952 de 2019)</w:t>
      </w:r>
    </w:p>
    <w:p w14:paraId="002C9DF3" w14:textId="77777777" w:rsidR="002C488C" w:rsidRPr="00FE1F1D" w:rsidRDefault="002C488C" w:rsidP="002C488C">
      <w:pPr>
        <w:widowControl w:val="0"/>
        <w:autoSpaceDE w:val="0"/>
        <w:autoSpaceDN w:val="0"/>
        <w:adjustRightInd w:val="0"/>
        <w:ind w:right="30"/>
        <w:jc w:val="both"/>
        <w:rPr>
          <w:rFonts w:ascii="Arial" w:hAnsi="Arial" w:cs="Arial"/>
          <w:sz w:val="22"/>
          <w:szCs w:val="22"/>
        </w:rPr>
      </w:pPr>
    </w:p>
    <w:p w14:paraId="4AB4233B" w14:textId="77777777" w:rsidR="002C488C" w:rsidRPr="00FE1F1D" w:rsidRDefault="002C488C" w:rsidP="002C488C">
      <w:pPr>
        <w:widowControl w:val="0"/>
        <w:autoSpaceDE w:val="0"/>
        <w:autoSpaceDN w:val="0"/>
        <w:adjustRightInd w:val="0"/>
        <w:ind w:right="30"/>
        <w:jc w:val="both"/>
        <w:rPr>
          <w:rFonts w:ascii="Arial" w:hAnsi="Arial" w:cs="Arial"/>
          <w:sz w:val="22"/>
          <w:szCs w:val="22"/>
        </w:rPr>
      </w:pPr>
      <w:r w:rsidRPr="00FE1F1D">
        <w:rPr>
          <w:rFonts w:ascii="Arial" w:hAnsi="Arial" w:cs="Arial"/>
          <w:sz w:val="22"/>
          <w:szCs w:val="22"/>
        </w:rPr>
        <w:t xml:space="preserve">Conforme con las reglas de la sana critica probatoria, el Despacho procede a realizar la valoración razonada de las pruebas tenidas en cuenta para la decisión de fondo, así: </w:t>
      </w:r>
      <w:r w:rsidRPr="00FE1F1D">
        <w:rPr>
          <w:rFonts w:ascii="Arial" w:hAnsi="Arial" w:cs="Arial"/>
          <w:sz w:val="22"/>
          <w:szCs w:val="22"/>
          <w:highlight w:val="darkGray"/>
        </w:rPr>
        <w:t>(exponer argumentos del Despacho)</w:t>
      </w:r>
    </w:p>
    <w:p w14:paraId="1FA99E14" w14:textId="7C497ACC" w:rsidR="004B60C2" w:rsidRDefault="004B60C2" w:rsidP="008678B9">
      <w:pPr>
        <w:jc w:val="both"/>
        <w:rPr>
          <w:rFonts w:ascii="Arial" w:hAnsi="Arial" w:cs="Arial"/>
          <w:b/>
        </w:rPr>
      </w:pPr>
    </w:p>
    <w:p w14:paraId="4DBB6246" w14:textId="77777777" w:rsidR="00F21316" w:rsidRPr="00FE1F1D" w:rsidRDefault="00F21316" w:rsidP="00F21316">
      <w:pPr>
        <w:ind w:left="567" w:hanging="567"/>
        <w:jc w:val="both"/>
        <w:rPr>
          <w:rFonts w:ascii="Arial" w:hAnsi="Arial" w:cs="Arial"/>
          <w:b/>
          <w:sz w:val="22"/>
          <w:szCs w:val="22"/>
        </w:rPr>
      </w:pPr>
      <w:r w:rsidRPr="00FE1F1D">
        <w:rPr>
          <w:rFonts w:ascii="Arial" w:hAnsi="Arial" w:cs="Arial"/>
          <w:b/>
          <w:sz w:val="22"/>
          <w:szCs w:val="22"/>
        </w:rPr>
        <w:t xml:space="preserve">6.4. </w:t>
      </w:r>
      <w:r w:rsidRPr="00FE1F1D">
        <w:rPr>
          <w:rFonts w:ascii="Arial" w:hAnsi="Arial" w:cs="Arial"/>
          <w:b/>
          <w:sz w:val="22"/>
          <w:szCs w:val="22"/>
        </w:rPr>
        <w:tab/>
        <w:t>Análisis de la tipicidad de la conducta</w:t>
      </w:r>
    </w:p>
    <w:p w14:paraId="28B5FB89" w14:textId="77777777" w:rsidR="00F21316" w:rsidRPr="00FE1F1D" w:rsidRDefault="00F21316" w:rsidP="00F21316">
      <w:pPr>
        <w:ind w:left="567" w:hanging="567"/>
        <w:jc w:val="both"/>
        <w:rPr>
          <w:rFonts w:ascii="Arial" w:hAnsi="Arial" w:cs="Arial"/>
          <w:b/>
          <w:sz w:val="22"/>
          <w:szCs w:val="22"/>
        </w:rPr>
      </w:pPr>
    </w:p>
    <w:p w14:paraId="687F8405" w14:textId="77777777" w:rsidR="00F21316" w:rsidRPr="00F21316" w:rsidRDefault="00F21316" w:rsidP="00F21316">
      <w:pPr>
        <w:widowControl w:val="0"/>
        <w:autoSpaceDE w:val="0"/>
        <w:autoSpaceDN w:val="0"/>
        <w:adjustRightInd w:val="0"/>
        <w:ind w:right="30"/>
        <w:jc w:val="both"/>
        <w:rPr>
          <w:rFonts w:ascii="Arial" w:hAnsi="Arial" w:cs="Arial"/>
          <w:color w:val="FF0000"/>
          <w:sz w:val="22"/>
          <w:szCs w:val="22"/>
        </w:rPr>
      </w:pPr>
      <w:r w:rsidRPr="00F21316">
        <w:rPr>
          <w:rFonts w:ascii="Arial" w:hAnsi="Arial" w:cs="Arial"/>
          <w:color w:val="FF0000"/>
          <w:sz w:val="22"/>
          <w:szCs w:val="22"/>
        </w:rPr>
        <w:t>En este acápite, de conformidad con lo establecido en los artículos 26 y 27 de la Ley 1952 de 2019, se verificará si con base en las pruebas se acreditaron los ingredientes normativos y subjetivos del tipo disciplinario por el cual se adecuó la conducta desplegada por el servidor, es decir, analizar si las normas vulneradas y el concepto de ilicitud se ha determinado con certeza y no hay lugar a duda.</w:t>
      </w:r>
    </w:p>
    <w:p w14:paraId="7EF89811" w14:textId="77777777" w:rsidR="00F21316" w:rsidRPr="00F21316" w:rsidRDefault="00F21316" w:rsidP="00F21316">
      <w:pPr>
        <w:widowControl w:val="0"/>
        <w:autoSpaceDE w:val="0"/>
        <w:autoSpaceDN w:val="0"/>
        <w:adjustRightInd w:val="0"/>
        <w:ind w:right="30"/>
        <w:jc w:val="both"/>
        <w:rPr>
          <w:rFonts w:ascii="Arial" w:hAnsi="Arial" w:cs="Arial"/>
          <w:color w:val="FF0000"/>
          <w:sz w:val="22"/>
          <w:szCs w:val="22"/>
        </w:rPr>
      </w:pPr>
    </w:p>
    <w:p w14:paraId="21EEC5BB" w14:textId="77777777" w:rsidR="00F21316" w:rsidRPr="00FE1F1D" w:rsidRDefault="00F21316" w:rsidP="00F21316">
      <w:pPr>
        <w:ind w:left="567" w:hanging="567"/>
        <w:jc w:val="both"/>
        <w:rPr>
          <w:rFonts w:ascii="Arial" w:hAnsi="Arial" w:cs="Arial"/>
          <w:sz w:val="22"/>
          <w:szCs w:val="22"/>
        </w:rPr>
      </w:pPr>
      <w:r w:rsidRPr="00FE1F1D">
        <w:rPr>
          <w:rFonts w:ascii="Arial" w:hAnsi="Arial" w:cs="Arial"/>
          <w:b/>
          <w:sz w:val="22"/>
          <w:szCs w:val="22"/>
        </w:rPr>
        <w:t xml:space="preserve">6.5. </w:t>
      </w:r>
      <w:r w:rsidRPr="00FE1F1D">
        <w:rPr>
          <w:rFonts w:ascii="Arial" w:hAnsi="Arial" w:cs="Arial"/>
          <w:b/>
          <w:sz w:val="22"/>
          <w:szCs w:val="22"/>
        </w:rPr>
        <w:tab/>
        <w:t>Análisis de la ilicitud sustancial del comportamiento.</w:t>
      </w:r>
    </w:p>
    <w:p w14:paraId="60244CA8" w14:textId="77777777" w:rsidR="00F21316" w:rsidRPr="00FE1F1D" w:rsidRDefault="00F21316" w:rsidP="00F21316">
      <w:pPr>
        <w:jc w:val="both"/>
        <w:rPr>
          <w:rFonts w:ascii="Arial" w:hAnsi="Arial" w:cs="Arial"/>
          <w:sz w:val="22"/>
          <w:szCs w:val="22"/>
        </w:rPr>
      </w:pPr>
    </w:p>
    <w:p w14:paraId="6B9DABEF" w14:textId="77777777" w:rsidR="00F21316" w:rsidRPr="00F21316" w:rsidRDefault="00F21316" w:rsidP="00F21316">
      <w:pPr>
        <w:pStyle w:val="Textoindependiente21"/>
        <w:rPr>
          <w:rFonts w:ascii="Arial" w:hAnsi="Arial" w:cs="Arial"/>
          <w:color w:val="FF0000"/>
          <w:sz w:val="22"/>
          <w:szCs w:val="22"/>
          <w:lang w:val="es-ES"/>
        </w:rPr>
      </w:pPr>
      <w:r w:rsidRPr="00F21316">
        <w:rPr>
          <w:rFonts w:ascii="Arial" w:hAnsi="Arial" w:cs="Arial"/>
          <w:color w:val="FF0000"/>
          <w:sz w:val="22"/>
          <w:szCs w:val="22"/>
        </w:rPr>
        <w:t>Se indica porque se considera que el investigado desconoció el cumplimiento de deberes, para predicar que la conducta reprochada está provista de ilicitud sustancial, como la afectación al deber funcional y la vulneración de alguno de los principios de la función pública, tal y como lo señala el artículo 9 de la Ley 1952 de 2019, modificada por el artículo 2 de la Ley 2094 de 2021.)</w:t>
      </w:r>
    </w:p>
    <w:p w14:paraId="1AD9E70A" w14:textId="77777777" w:rsidR="00F21316" w:rsidRPr="00F21316" w:rsidRDefault="00F21316" w:rsidP="00F21316">
      <w:pPr>
        <w:jc w:val="both"/>
        <w:rPr>
          <w:rFonts w:ascii="Arial" w:hAnsi="Arial" w:cs="Arial"/>
          <w:color w:val="FF0000"/>
          <w:sz w:val="22"/>
          <w:szCs w:val="22"/>
        </w:rPr>
      </w:pPr>
    </w:p>
    <w:p w14:paraId="34811DCF" w14:textId="77777777" w:rsidR="00F21316" w:rsidRPr="00F21316" w:rsidRDefault="00F21316" w:rsidP="00F21316">
      <w:pPr>
        <w:widowControl w:val="0"/>
        <w:autoSpaceDE w:val="0"/>
        <w:autoSpaceDN w:val="0"/>
        <w:adjustRightInd w:val="0"/>
        <w:ind w:right="30"/>
        <w:jc w:val="both"/>
        <w:rPr>
          <w:rFonts w:ascii="Arial" w:hAnsi="Arial" w:cs="Arial"/>
          <w:color w:val="FF0000"/>
          <w:sz w:val="22"/>
          <w:szCs w:val="22"/>
        </w:rPr>
      </w:pPr>
      <w:r w:rsidRPr="00F21316">
        <w:rPr>
          <w:rFonts w:ascii="Arial" w:hAnsi="Arial" w:cs="Arial"/>
          <w:color w:val="FF0000"/>
          <w:sz w:val="22"/>
          <w:szCs w:val="22"/>
        </w:rPr>
        <w:t>Adicional, en este acápite se deberá verificar si la conducta fue realizada al amparo de una causal de justificación (Artículo 31 C.G.D.) y si el deber desconocido afectó materialmente alguno de los principios de la función pública consagrados en el artículo 209 Superior. (La sola afectación formal del principio no constituye falta disciplinaria)</w:t>
      </w:r>
    </w:p>
    <w:p w14:paraId="58616A5C" w14:textId="77777777" w:rsidR="00F21316" w:rsidRPr="00F21316" w:rsidRDefault="00F21316" w:rsidP="00F21316">
      <w:pPr>
        <w:jc w:val="both"/>
        <w:rPr>
          <w:rFonts w:ascii="Arial" w:hAnsi="Arial" w:cs="Arial"/>
          <w:color w:val="FF0000"/>
          <w:sz w:val="22"/>
          <w:szCs w:val="22"/>
        </w:rPr>
      </w:pPr>
    </w:p>
    <w:p w14:paraId="2C3A354C" w14:textId="77777777" w:rsidR="00F21316" w:rsidRPr="00FE1F1D" w:rsidRDefault="00F21316" w:rsidP="00F21316">
      <w:pPr>
        <w:ind w:left="567" w:hanging="567"/>
        <w:jc w:val="both"/>
        <w:rPr>
          <w:rFonts w:ascii="Arial" w:hAnsi="Arial" w:cs="Arial"/>
          <w:b/>
          <w:bCs/>
          <w:sz w:val="22"/>
          <w:szCs w:val="22"/>
          <w:lang w:val="es-ES_tradnl"/>
        </w:rPr>
      </w:pPr>
      <w:r w:rsidRPr="00FE1F1D">
        <w:rPr>
          <w:rFonts w:ascii="Arial" w:hAnsi="Arial" w:cs="Arial"/>
          <w:b/>
          <w:sz w:val="22"/>
          <w:szCs w:val="22"/>
        </w:rPr>
        <w:t xml:space="preserve">6.6. </w:t>
      </w:r>
      <w:r w:rsidRPr="00FE1F1D">
        <w:rPr>
          <w:rFonts w:ascii="Arial" w:hAnsi="Arial" w:cs="Arial"/>
          <w:b/>
          <w:sz w:val="22"/>
          <w:szCs w:val="22"/>
        </w:rPr>
        <w:tab/>
      </w:r>
      <w:r w:rsidRPr="00FE1F1D">
        <w:rPr>
          <w:rFonts w:ascii="Arial" w:hAnsi="Arial" w:cs="Arial"/>
          <w:b/>
          <w:bCs/>
          <w:sz w:val="22"/>
          <w:szCs w:val="22"/>
        </w:rPr>
        <w:t>Análisis de culpabilidad.</w:t>
      </w:r>
    </w:p>
    <w:p w14:paraId="501B7156" w14:textId="77777777" w:rsidR="00F21316" w:rsidRPr="00FE1F1D" w:rsidRDefault="00F21316" w:rsidP="00F21316">
      <w:pPr>
        <w:jc w:val="both"/>
        <w:rPr>
          <w:rFonts w:ascii="Arial" w:hAnsi="Arial" w:cs="Arial"/>
          <w:b/>
          <w:sz w:val="22"/>
          <w:szCs w:val="22"/>
        </w:rPr>
      </w:pPr>
    </w:p>
    <w:p w14:paraId="47D7CA15" w14:textId="77777777" w:rsidR="00F21316" w:rsidRPr="00FE1F1D" w:rsidRDefault="00F21316" w:rsidP="00F21316">
      <w:pPr>
        <w:pStyle w:val="Textoindependiente21"/>
        <w:rPr>
          <w:rFonts w:ascii="Arial" w:hAnsi="Arial" w:cs="Arial"/>
          <w:sz w:val="22"/>
          <w:szCs w:val="22"/>
        </w:rPr>
      </w:pPr>
      <w:bookmarkStart w:id="4" w:name="_Int_L0PtORRO"/>
      <w:r w:rsidRPr="00FE1F1D">
        <w:rPr>
          <w:rFonts w:ascii="Arial" w:hAnsi="Arial" w:cs="Arial"/>
          <w:sz w:val="22"/>
          <w:szCs w:val="22"/>
          <w:highlight w:val="darkGray"/>
        </w:rPr>
        <w:t>De conformidad con lo establecido en los artículos 10, 28 y 29 de la Ley 1952 de 2019, analizar si se comprobó que la conducta fue cometida a título de dolo o culpa</w:t>
      </w:r>
      <w:r w:rsidRPr="00FE1F1D">
        <w:rPr>
          <w:rFonts w:ascii="Arial" w:hAnsi="Arial" w:cs="Arial"/>
          <w:sz w:val="22"/>
          <w:szCs w:val="22"/>
        </w:rPr>
        <w:t>.</w:t>
      </w:r>
      <w:bookmarkEnd w:id="4"/>
    </w:p>
    <w:p w14:paraId="3C70594D" w14:textId="77777777" w:rsidR="00F21316" w:rsidRPr="00FE1F1D" w:rsidRDefault="00F21316" w:rsidP="00F21316">
      <w:pPr>
        <w:pStyle w:val="Textoindependiente21"/>
        <w:rPr>
          <w:rFonts w:ascii="Arial" w:hAnsi="Arial" w:cs="Arial"/>
          <w:sz w:val="22"/>
          <w:szCs w:val="22"/>
        </w:rPr>
      </w:pPr>
    </w:p>
    <w:p w14:paraId="3D1EB85D" w14:textId="77777777" w:rsidR="00F21316" w:rsidRPr="00FE1F1D" w:rsidRDefault="00F21316" w:rsidP="00F21316">
      <w:pPr>
        <w:pStyle w:val="Textoindependiente21"/>
        <w:rPr>
          <w:rFonts w:ascii="Arial" w:hAnsi="Arial" w:cs="Arial"/>
          <w:sz w:val="22"/>
          <w:szCs w:val="22"/>
          <w:lang w:val="es-ES"/>
        </w:rPr>
      </w:pPr>
      <w:r w:rsidRPr="00FE1F1D">
        <w:rPr>
          <w:rFonts w:ascii="Arial" w:hAnsi="Arial" w:cs="Arial"/>
          <w:sz w:val="22"/>
          <w:szCs w:val="22"/>
        </w:rPr>
        <w:t xml:space="preserve">Señala el artículo 10 de la </w:t>
      </w:r>
      <w:r w:rsidRPr="00FE1F1D">
        <w:rPr>
          <w:rFonts w:ascii="Arial" w:hAnsi="Arial" w:cs="Arial"/>
          <w:sz w:val="22"/>
          <w:szCs w:val="22"/>
          <w:lang w:val="es-MX"/>
        </w:rPr>
        <w:t xml:space="preserve">Ley 1952 de 2019 modificada por la </w:t>
      </w:r>
      <w:r w:rsidRPr="00FE1F1D">
        <w:rPr>
          <w:rFonts w:ascii="Arial" w:hAnsi="Arial" w:cs="Arial"/>
          <w:sz w:val="22"/>
          <w:szCs w:val="22"/>
        </w:rPr>
        <w:t xml:space="preserve">Ley 2094 de 2021 Código General Disciplinario – CGD, que </w:t>
      </w:r>
      <w:r w:rsidRPr="00FE1F1D">
        <w:rPr>
          <w:rFonts w:ascii="Arial" w:hAnsi="Arial" w:cs="Arial"/>
          <w:sz w:val="20"/>
        </w:rPr>
        <w:t>“(…) En materia disciplinaria solo se podrá imponer sanción por conductas realizadas con culpabilidad. Las conductas solo son sancionables a título de dolo o culpa. Queda proscrita toda forma de responsabilidad objetiva (…)”.</w:t>
      </w:r>
    </w:p>
    <w:p w14:paraId="5E939602" w14:textId="77777777" w:rsidR="00F21316" w:rsidRPr="00FE1F1D" w:rsidRDefault="00F21316" w:rsidP="00F21316">
      <w:pPr>
        <w:pStyle w:val="Textoindependiente21"/>
        <w:rPr>
          <w:rFonts w:ascii="Arial" w:hAnsi="Arial" w:cs="Arial"/>
          <w:sz w:val="22"/>
          <w:szCs w:val="22"/>
        </w:rPr>
      </w:pPr>
    </w:p>
    <w:p w14:paraId="5EEEBCD7" w14:textId="77777777" w:rsidR="00F21316" w:rsidRPr="00FE1F1D" w:rsidRDefault="00F21316" w:rsidP="00F21316">
      <w:pPr>
        <w:pStyle w:val="Textoindependiente21"/>
        <w:rPr>
          <w:rFonts w:ascii="Arial" w:hAnsi="Arial" w:cs="Arial"/>
          <w:sz w:val="22"/>
          <w:szCs w:val="22"/>
        </w:rPr>
      </w:pPr>
      <w:r w:rsidRPr="00FE1F1D">
        <w:rPr>
          <w:rFonts w:ascii="Arial" w:hAnsi="Arial" w:cs="Arial"/>
          <w:sz w:val="22"/>
          <w:szCs w:val="22"/>
        </w:rPr>
        <w:t>Las dos formas de culpabilidad admitidas en el derecho disciplinario son el dolo y culpa, según lo dispone el artículo 10 de la Ley 1952 de 2019.</w:t>
      </w:r>
    </w:p>
    <w:p w14:paraId="07CF7673" w14:textId="77777777" w:rsidR="00F21316" w:rsidRPr="00FE1F1D" w:rsidRDefault="00F21316" w:rsidP="00F21316">
      <w:pPr>
        <w:widowControl w:val="0"/>
        <w:autoSpaceDE w:val="0"/>
        <w:autoSpaceDN w:val="0"/>
        <w:adjustRightInd w:val="0"/>
        <w:ind w:right="30"/>
        <w:jc w:val="both"/>
        <w:rPr>
          <w:rFonts w:ascii="Arial" w:hAnsi="Arial" w:cs="Arial"/>
          <w:color w:val="FF0000"/>
          <w:sz w:val="22"/>
          <w:szCs w:val="22"/>
        </w:rPr>
      </w:pPr>
    </w:p>
    <w:p w14:paraId="3CFFD44C" w14:textId="77777777" w:rsidR="00F21316" w:rsidRPr="00F21316" w:rsidRDefault="00F21316" w:rsidP="00F21316">
      <w:pPr>
        <w:widowControl w:val="0"/>
        <w:autoSpaceDE w:val="0"/>
        <w:autoSpaceDN w:val="0"/>
        <w:adjustRightInd w:val="0"/>
        <w:ind w:right="30"/>
        <w:jc w:val="both"/>
        <w:rPr>
          <w:rFonts w:ascii="Arial" w:hAnsi="Arial" w:cs="Arial"/>
          <w:color w:val="FF0000"/>
          <w:sz w:val="22"/>
          <w:szCs w:val="22"/>
        </w:rPr>
      </w:pPr>
      <w:r w:rsidRPr="00FE1F1D">
        <w:rPr>
          <w:rFonts w:ascii="Arial" w:hAnsi="Arial" w:cs="Arial"/>
          <w:sz w:val="22"/>
          <w:szCs w:val="22"/>
        </w:rPr>
        <w:t xml:space="preserve">Al (A la) investigado(a) </w:t>
      </w:r>
      <w:r w:rsidRPr="00FE1F1D">
        <w:rPr>
          <w:rFonts w:ascii="Arial" w:hAnsi="Arial" w:cs="Arial"/>
          <w:b/>
          <w:bCs/>
          <w:sz w:val="22"/>
          <w:szCs w:val="22"/>
        </w:rPr>
        <w:t>NOMBRES Y APELLIDOS DEL DISCIPLINABLE(S),</w:t>
      </w:r>
      <w:r w:rsidRPr="00FE1F1D">
        <w:rPr>
          <w:rFonts w:ascii="Arial" w:hAnsi="Arial" w:cs="Arial"/>
          <w:sz w:val="22"/>
          <w:szCs w:val="22"/>
        </w:rPr>
        <w:t xml:space="preserve"> se le imputa cometida la falta disciplinaria endilgada a título de </w:t>
      </w:r>
      <w:r w:rsidRPr="00F21316">
        <w:rPr>
          <w:rFonts w:ascii="Arial" w:hAnsi="Arial" w:cs="Arial"/>
          <w:b/>
          <w:bCs/>
          <w:color w:val="FF0000"/>
          <w:sz w:val="22"/>
          <w:szCs w:val="22"/>
        </w:rPr>
        <w:t>CULPA LEVE, CULPA GRAVE</w:t>
      </w:r>
      <w:r w:rsidRPr="00F21316">
        <w:rPr>
          <w:rFonts w:ascii="Arial" w:hAnsi="Arial" w:cs="Arial"/>
          <w:color w:val="FF0000"/>
          <w:sz w:val="22"/>
          <w:szCs w:val="22"/>
        </w:rPr>
        <w:t xml:space="preserve"> por (negligencia, imprudencia e impericia) o </w:t>
      </w:r>
      <w:r w:rsidRPr="00F21316">
        <w:rPr>
          <w:rFonts w:ascii="Arial" w:hAnsi="Arial" w:cs="Arial"/>
          <w:b/>
          <w:bCs/>
          <w:color w:val="FF0000"/>
          <w:sz w:val="22"/>
          <w:szCs w:val="22"/>
        </w:rPr>
        <w:t>CULPA GRAVÍSIMA</w:t>
      </w:r>
      <w:r w:rsidRPr="00F21316">
        <w:rPr>
          <w:rFonts w:ascii="Arial" w:hAnsi="Arial" w:cs="Arial"/>
          <w:color w:val="FF0000"/>
          <w:sz w:val="22"/>
          <w:szCs w:val="22"/>
        </w:rPr>
        <w:t xml:space="preserve">, (ignorancia supina, desatención </w:t>
      </w:r>
      <w:r w:rsidRPr="00F21316">
        <w:rPr>
          <w:rFonts w:ascii="Arial" w:hAnsi="Arial" w:cs="Arial"/>
          <w:color w:val="FF0000"/>
          <w:sz w:val="22"/>
          <w:szCs w:val="22"/>
        </w:rPr>
        <w:lastRenderedPageBreak/>
        <w:t xml:space="preserve">elemental o violación manifiesta de reglas de obligatorio cumplimiento), </w:t>
      </w:r>
      <w:r w:rsidRPr="00F21316">
        <w:rPr>
          <w:rFonts w:ascii="Arial" w:hAnsi="Arial" w:cs="Arial"/>
          <w:b/>
          <w:bCs/>
          <w:color w:val="FF0000"/>
          <w:sz w:val="22"/>
          <w:szCs w:val="22"/>
        </w:rPr>
        <w:t>u DOLO</w:t>
      </w:r>
      <w:r w:rsidRPr="00F21316">
        <w:rPr>
          <w:rFonts w:ascii="Arial" w:hAnsi="Arial" w:cs="Arial"/>
          <w:color w:val="FF0000"/>
          <w:sz w:val="22"/>
          <w:szCs w:val="22"/>
        </w:rPr>
        <w:t xml:space="preserve"> (construir el indicio), al xxx </w:t>
      </w:r>
      <w:proofErr w:type="spellStart"/>
      <w:r w:rsidRPr="00F21316">
        <w:rPr>
          <w:rFonts w:ascii="Arial" w:hAnsi="Arial" w:cs="Arial"/>
          <w:color w:val="FF0000"/>
          <w:sz w:val="22"/>
          <w:szCs w:val="22"/>
        </w:rPr>
        <w:t>xxx</w:t>
      </w:r>
      <w:proofErr w:type="spellEnd"/>
      <w:r w:rsidRPr="00F21316">
        <w:rPr>
          <w:rFonts w:ascii="Arial" w:hAnsi="Arial" w:cs="Arial"/>
          <w:color w:val="FF0000"/>
          <w:sz w:val="22"/>
          <w:szCs w:val="22"/>
        </w:rPr>
        <w:t xml:space="preserve"> xx (señalar el cargo o hechos imputados, el medio probatorio que nos indica que el servidor podía comportarse de manera distinta. Esta labor se debe cumplir con cada una de las conductas objeto de acusación). </w:t>
      </w:r>
      <w:r w:rsidRPr="00F21316">
        <w:rPr>
          <w:rFonts w:ascii="Arial" w:hAnsi="Arial" w:cs="Arial"/>
          <w:color w:val="FF0000"/>
          <w:sz w:val="22"/>
          <w:szCs w:val="22"/>
          <w:u w:val="single"/>
        </w:rPr>
        <w:t>Puede variarse la imputación subjetiva, siempre y cuando sea para degradarla.</w:t>
      </w:r>
      <w:r w:rsidRPr="00F21316">
        <w:rPr>
          <w:rFonts w:ascii="Arial" w:hAnsi="Arial" w:cs="Arial"/>
          <w:color w:val="FF0000"/>
          <w:sz w:val="22"/>
          <w:szCs w:val="22"/>
        </w:rPr>
        <w:t xml:space="preserve"> </w:t>
      </w:r>
    </w:p>
    <w:p w14:paraId="3D803C21" w14:textId="77777777" w:rsidR="00F21316" w:rsidRPr="00F21316" w:rsidRDefault="00F21316" w:rsidP="00F21316">
      <w:pPr>
        <w:widowControl w:val="0"/>
        <w:autoSpaceDE w:val="0"/>
        <w:autoSpaceDN w:val="0"/>
        <w:adjustRightInd w:val="0"/>
        <w:ind w:right="30"/>
        <w:jc w:val="both"/>
        <w:rPr>
          <w:rFonts w:ascii="Arial" w:hAnsi="Arial" w:cs="Arial"/>
          <w:color w:val="FF0000"/>
          <w:sz w:val="22"/>
          <w:szCs w:val="22"/>
        </w:rPr>
      </w:pPr>
    </w:p>
    <w:p w14:paraId="7B8F93A1" w14:textId="77777777" w:rsidR="00F21316" w:rsidRPr="00F21316" w:rsidRDefault="00F21316" w:rsidP="00F21316">
      <w:pPr>
        <w:widowControl w:val="0"/>
        <w:autoSpaceDE w:val="0"/>
        <w:autoSpaceDN w:val="0"/>
        <w:adjustRightInd w:val="0"/>
        <w:ind w:right="30"/>
        <w:jc w:val="both"/>
        <w:rPr>
          <w:rFonts w:ascii="Arial" w:hAnsi="Arial" w:cs="Arial"/>
          <w:color w:val="FF0000"/>
          <w:sz w:val="22"/>
          <w:szCs w:val="22"/>
        </w:rPr>
      </w:pPr>
      <w:bookmarkStart w:id="5" w:name="_Int_88BdlyYn"/>
      <w:r w:rsidRPr="00F21316">
        <w:rPr>
          <w:rFonts w:ascii="Arial" w:hAnsi="Arial" w:cs="Arial"/>
          <w:color w:val="FF0000"/>
          <w:sz w:val="22"/>
          <w:szCs w:val="22"/>
        </w:rPr>
        <w:t>Tener en cuenta que para que se le pueda endilgar a una persona responsabilidad disciplinaria, la conducta por la cual se le investiga debe ser realizada con culpabilidad, elemento de carácter subjetivo que permite que a un investigado se le pueda responsabilizar de la comisión de una falta.</w:t>
      </w:r>
      <w:bookmarkEnd w:id="5"/>
    </w:p>
    <w:p w14:paraId="4E1F78EE" w14:textId="77777777" w:rsidR="00F21316" w:rsidRPr="00FE1F1D" w:rsidRDefault="00F21316" w:rsidP="00F21316">
      <w:pPr>
        <w:widowControl w:val="0"/>
        <w:autoSpaceDE w:val="0"/>
        <w:autoSpaceDN w:val="0"/>
        <w:adjustRightInd w:val="0"/>
        <w:ind w:right="30"/>
        <w:jc w:val="both"/>
        <w:rPr>
          <w:rFonts w:ascii="Arial" w:hAnsi="Arial" w:cs="Arial"/>
          <w:color w:val="FF0000"/>
          <w:sz w:val="22"/>
          <w:szCs w:val="22"/>
        </w:rPr>
      </w:pPr>
    </w:p>
    <w:p w14:paraId="286F1C9A" w14:textId="77777777" w:rsidR="00F21316" w:rsidRPr="00FE1F1D" w:rsidRDefault="00F21316" w:rsidP="00F21316">
      <w:pPr>
        <w:ind w:left="567" w:hanging="567"/>
        <w:jc w:val="both"/>
        <w:rPr>
          <w:rFonts w:ascii="Arial" w:hAnsi="Arial" w:cs="Arial"/>
          <w:b/>
          <w:sz w:val="22"/>
          <w:szCs w:val="22"/>
        </w:rPr>
      </w:pPr>
      <w:r w:rsidRPr="00FE1F1D">
        <w:rPr>
          <w:rFonts w:ascii="Arial" w:hAnsi="Arial" w:cs="Arial"/>
          <w:b/>
          <w:sz w:val="22"/>
          <w:szCs w:val="22"/>
        </w:rPr>
        <w:t xml:space="preserve">6.7. </w:t>
      </w:r>
      <w:r w:rsidRPr="00FE1F1D">
        <w:rPr>
          <w:rFonts w:ascii="Arial" w:hAnsi="Arial" w:cs="Arial"/>
          <w:b/>
          <w:sz w:val="22"/>
          <w:szCs w:val="22"/>
        </w:rPr>
        <w:tab/>
        <w:t>Fundamentación de la calificación de la falta.</w:t>
      </w:r>
    </w:p>
    <w:p w14:paraId="49A90720" w14:textId="77777777" w:rsidR="00F21316" w:rsidRPr="00FE1F1D" w:rsidRDefault="00F21316" w:rsidP="00F21316">
      <w:pPr>
        <w:jc w:val="both"/>
        <w:rPr>
          <w:rFonts w:ascii="Arial" w:hAnsi="Arial" w:cs="Arial"/>
          <w:b/>
          <w:sz w:val="22"/>
          <w:szCs w:val="22"/>
        </w:rPr>
      </w:pPr>
    </w:p>
    <w:p w14:paraId="748345E4" w14:textId="77777777" w:rsidR="00F21316" w:rsidRPr="00FE1F1D" w:rsidRDefault="00F21316" w:rsidP="00F21316">
      <w:pPr>
        <w:jc w:val="both"/>
        <w:rPr>
          <w:rFonts w:ascii="Arial" w:hAnsi="Arial" w:cs="Arial"/>
          <w:sz w:val="22"/>
          <w:szCs w:val="22"/>
        </w:rPr>
      </w:pPr>
      <w:r w:rsidRPr="00FE1F1D">
        <w:rPr>
          <w:rFonts w:ascii="Arial" w:hAnsi="Arial" w:cs="Arial"/>
          <w:sz w:val="22"/>
          <w:szCs w:val="22"/>
        </w:rPr>
        <w:t xml:space="preserve">Se verifica si la imputación de los cargos aún se mantiene </w:t>
      </w:r>
      <w:r w:rsidRPr="00FE1F1D">
        <w:rPr>
          <w:rFonts w:ascii="Arial" w:hAnsi="Arial" w:cs="Arial"/>
          <w:sz w:val="22"/>
          <w:szCs w:val="22"/>
          <w:highlight w:val="darkGray"/>
        </w:rPr>
        <w:t>(puede variar sin cambiar el tipo disciplinario o la norma imputada como violada) Ejemplo: Falta calificada como gravísima degradada a Grave por efecto del numeral 9° del artículo 47 del CGD puede darse que varíe de grave a leve.</w:t>
      </w:r>
    </w:p>
    <w:p w14:paraId="6B1D31EA" w14:textId="77777777" w:rsidR="00F21316" w:rsidRPr="00FE1F1D" w:rsidRDefault="00F21316" w:rsidP="00F21316">
      <w:pPr>
        <w:jc w:val="both"/>
        <w:rPr>
          <w:rFonts w:ascii="Arial" w:hAnsi="Arial" w:cs="Arial"/>
          <w:sz w:val="22"/>
          <w:szCs w:val="22"/>
        </w:rPr>
      </w:pPr>
    </w:p>
    <w:p w14:paraId="5A10C209" w14:textId="77777777" w:rsidR="00F21316" w:rsidRPr="00FE1F1D" w:rsidRDefault="00F21316" w:rsidP="00F21316">
      <w:pPr>
        <w:jc w:val="both"/>
        <w:rPr>
          <w:rFonts w:ascii="Arial" w:hAnsi="Arial" w:cs="Arial"/>
          <w:sz w:val="22"/>
          <w:szCs w:val="22"/>
          <w:lang w:val="es-ES_tradnl"/>
        </w:rPr>
      </w:pPr>
      <w:r w:rsidRPr="00FE1F1D">
        <w:rPr>
          <w:rFonts w:ascii="Arial" w:hAnsi="Arial" w:cs="Arial"/>
          <w:sz w:val="22"/>
          <w:szCs w:val="22"/>
        </w:rPr>
        <w:t xml:space="preserve">De conformidad con el artículo 47 de la citada Ley 1952, se analizan los criterios para determinar la gravedad del cargo imputado, </w:t>
      </w:r>
      <w:r w:rsidRPr="00FE1F1D">
        <w:rPr>
          <w:rFonts w:ascii="Arial" w:hAnsi="Arial" w:cs="Arial"/>
          <w:sz w:val="22"/>
          <w:szCs w:val="22"/>
          <w:highlight w:val="darkGray"/>
        </w:rPr>
        <w:t>analizar si se comprobó la calificación provisional o se debe variar “siempre en favor del investigado, nunca agravando”,</w:t>
      </w:r>
      <w:r w:rsidRPr="00FE1F1D">
        <w:rPr>
          <w:rFonts w:ascii="Arial" w:hAnsi="Arial" w:cs="Arial"/>
          <w:sz w:val="22"/>
          <w:szCs w:val="22"/>
        </w:rPr>
        <w:t xml:space="preserve"> así:</w:t>
      </w:r>
    </w:p>
    <w:p w14:paraId="4FF0BFFD" w14:textId="77777777" w:rsidR="00F21316" w:rsidRPr="00FE1F1D" w:rsidRDefault="00F21316" w:rsidP="00F21316">
      <w:pPr>
        <w:pStyle w:val="Prrafodelista"/>
        <w:jc w:val="both"/>
        <w:rPr>
          <w:rFonts w:ascii="Arial" w:hAnsi="Arial" w:cs="Arial"/>
        </w:rPr>
      </w:pPr>
    </w:p>
    <w:p w14:paraId="62023C40" w14:textId="77777777" w:rsidR="00F21316" w:rsidRPr="00FE1F1D" w:rsidRDefault="00F21316" w:rsidP="00F21316">
      <w:pPr>
        <w:pStyle w:val="Prrafodelista"/>
        <w:numPr>
          <w:ilvl w:val="0"/>
          <w:numId w:val="5"/>
        </w:numPr>
        <w:suppressAutoHyphens/>
        <w:ind w:left="567" w:hanging="567"/>
        <w:jc w:val="both"/>
        <w:rPr>
          <w:rFonts w:ascii="Arial" w:hAnsi="Arial" w:cs="Arial"/>
          <w:sz w:val="22"/>
        </w:rPr>
      </w:pPr>
      <w:r w:rsidRPr="00FE1F1D">
        <w:rPr>
          <w:rFonts w:ascii="Arial" w:hAnsi="Arial" w:cs="Arial"/>
          <w:sz w:val="22"/>
        </w:rPr>
        <w:t>La forma de culpabilidad.</w:t>
      </w:r>
    </w:p>
    <w:p w14:paraId="0ACE604F" w14:textId="77777777" w:rsidR="00F21316" w:rsidRPr="00FE1F1D" w:rsidRDefault="00F21316" w:rsidP="00F21316">
      <w:pPr>
        <w:pStyle w:val="Prrafodelista"/>
        <w:numPr>
          <w:ilvl w:val="0"/>
          <w:numId w:val="5"/>
        </w:numPr>
        <w:suppressAutoHyphens/>
        <w:ind w:left="567" w:hanging="567"/>
        <w:jc w:val="both"/>
        <w:rPr>
          <w:rFonts w:ascii="Arial" w:hAnsi="Arial" w:cs="Arial"/>
          <w:sz w:val="22"/>
        </w:rPr>
      </w:pPr>
      <w:r w:rsidRPr="00FE1F1D">
        <w:rPr>
          <w:rFonts w:ascii="Arial" w:hAnsi="Arial" w:cs="Arial"/>
          <w:sz w:val="22"/>
        </w:rPr>
        <w:t xml:space="preserve">Naturaleza esencial del servicio </w:t>
      </w:r>
    </w:p>
    <w:p w14:paraId="2A51703F" w14:textId="77777777" w:rsidR="00F21316" w:rsidRPr="00FE1F1D" w:rsidRDefault="00F21316" w:rsidP="00F21316">
      <w:pPr>
        <w:pStyle w:val="Prrafodelista"/>
        <w:numPr>
          <w:ilvl w:val="0"/>
          <w:numId w:val="5"/>
        </w:numPr>
        <w:suppressAutoHyphens/>
        <w:ind w:left="567" w:hanging="567"/>
        <w:jc w:val="both"/>
        <w:rPr>
          <w:rFonts w:ascii="Arial" w:hAnsi="Arial" w:cs="Arial"/>
          <w:sz w:val="22"/>
        </w:rPr>
      </w:pPr>
      <w:r w:rsidRPr="00FE1F1D">
        <w:rPr>
          <w:rFonts w:ascii="Arial" w:hAnsi="Arial" w:cs="Arial"/>
          <w:sz w:val="22"/>
        </w:rPr>
        <w:t xml:space="preserve">Grado de perturbación del servicio </w:t>
      </w:r>
    </w:p>
    <w:p w14:paraId="114BE78C" w14:textId="77777777" w:rsidR="00F21316" w:rsidRPr="00FE1F1D" w:rsidRDefault="00F21316" w:rsidP="00F21316">
      <w:pPr>
        <w:pStyle w:val="Prrafodelista"/>
        <w:numPr>
          <w:ilvl w:val="0"/>
          <w:numId w:val="5"/>
        </w:numPr>
        <w:suppressAutoHyphens/>
        <w:ind w:left="567" w:hanging="567"/>
        <w:jc w:val="both"/>
        <w:rPr>
          <w:rFonts w:ascii="Arial" w:hAnsi="Arial" w:cs="Arial"/>
          <w:sz w:val="22"/>
        </w:rPr>
      </w:pPr>
      <w:r w:rsidRPr="00FE1F1D">
        <w:rPr>
          <w:rFonts w:ascii="Arial" w:hAnsi="Arial" w:cs="Arial"/>
          <w:sz w:val="22"/>
        </w:rPr>
        <w:t>La jerarquía y mando del funcionario</w:t>
      </w:r>
    </w:p>
    <w:p w14:paraId="27FEA45A" w14:textId="77777777" w:rsidR="00F21316" w:rsidRPr="00FE1F1D" w:rsidRDefault="00F21316" w:rsidP="00F21316">
      <w:pPr>
        <w:pStyle w:val="Prrafodelista"/>
        <w:numPr>
          <w:ilvl w:val="0"/>
          <w:numId w:val="5"/>
        </w:numPr>
        <w:suppressAutoHyphens/>
        <w:ind w:left="567" w:hanging="567"/>
        <w:jc w:val="both"/>
        <w:rPr>
          <w:rFonts w:ascii="Arial" w:hAnsi="Arial" w:cs="Arial"/>
          <w:sz w:val="22"/>
        </w:rPr>
      </w:pPr>
      <w:r w:rsidRPr="00FE1F1D">
        <w:rPr>
          <w:rFonts w:ascii="Arial" w:hAnsi="Arial" w:cs="Arial"/>
          <w:sz w:val="22"/>
        </w:rPr>
        <w:t>La trascendencia social de la falta</w:t>
      </w:r>
    </w:p>
    <w:p w14:paraId="6EF3D6E7" w14:textId="77777777" w:rsidR="00F21316" w:rsidRPr="00FE1F1D" w:rsidRDefault="00F21316" w:rsidP="00F21316">
      <w:pPr>
        <w:pStyle w:val="Prrafodelista"/>
        <w:numPr>
          <w:ilvl w:val="0"/>
          <w:numId w:val="5"/>
        </w:numPr>
        <w:suppressAutoHyphens/>
        <w:ind w:left="567" w:hanging="567"/>
        <w:jc w:val="both"/>
        <w:rPr>
          <w:rFonts w:ascii="Arial" w:hAnsi="Arial" w:cs="Arial"/>
          <w:sz w:val="22"/>
        </w:rPr>
      </w:pPr>
      <w:r w:rsidRPr="00FE1F1D">
        <w:rPr>
          <w:rFonts w:ascii="Arial" w:hAnsi="Arial" w:cs="Arial"/>
          <w:sz w:val="22"/>
        </w:rPr>
        <w:t>Las modalidades y circunstancias en que se cometió la falta</w:t>
      </w:r>
    </w:p>
    <w:p w14:paraId="1B883D54" w14:textId="77777777" w:rsidR="00F21316" w:rsidRPr="00FE1F1D" w:rsidRDefault="00F21316" w:rsidP="00F21316">
      <w:pPr>
        <w:pStyle w:val="Prrafodelista"/>
        <w:numPr>
          <w:ilvl w:val="0"/>
          <w:numId w:val="5"/>
        </w:numPr>
        <w:suppressAutoHyphens/>
        <w:ind w:left="567" w:hanging="567"/>
        <w:jc w:val="both"/>
        <w:rPr>
          <w:rFonts w:ascii="Arial" w:hAnsi="Arial" w:cs="Arial"/>
          <w:sz w:val="22"/>
        </w:rPr>
      </w:pPr>
      <w:r w:rsidRPr="00FE1F1D">
        <w:rPr>
          <w:rFonts w:ascii="Arial" w:hAnsi="Arial" w:cs="Arial"/>
          <w:sz w:val="22"/>
        </w:rPr>
        <w:t xml:space="preserve">Los motivos determinantes del comportamiento </w:t>
      </w:r>
    </w:p>
    <w:p w14:paraId="54A57816" w14:textId="77777777" w:rsidR="00F21316" w:rsidRPr="00FE1F1D" w:rsidRDefault="00F21316" w:rsidP="00F21316">
      <w:pPr>
        <w:pStyle w:val="Prrafodelista"/>
        <w:numPr>
          <w:ilvl w:val="0"/>
          <w:numId w:val="5"/>
        </w:numPr>
        <w:suppressAutoHyphens/>
        <w:ind w:left="567" w:hanging="567"/>
        <w:jc w:val="both"/>
        <w:rPr>
          <w:rFonts w:ascii="Arial" w:hAnsi="Arial" w:cs="Arial"/>
          <w:sz w:val="22"/>
        </w:rPr>
      </w:pPr>
      <w:r w:rsidRPr="00FE1F1D">
        <w:rPr>
          <w:rFonts w:ascii="Arial" w:hAnsi="Arial" w:cs="Arial"/>
          <w:sz w:val="22"/>
        </w:rPr>
        <w:t xml:space="preserve">La falta fue cometida por (una o varias personas) </w:t>
      </w:r>
    </w:p>
    <w:p w14:paraId="6AFCC326" w14:textId="77777777" w:rsidR="00F21316" w:rsidRPr="00FE1F1D" w:rsidRDefault="00F21316" w:rsidP="00F21316">
      <w:pPr>
        <w:pStyle w:val="Prrafodelista"/>
        <w:numPr>
          <w:ilvl w:val="0"/>
          <w:numId w:val="5"/>
        </w:numPr>
        <w:suppressAutoHyphens/>
        <w:ind w:left="567" w:hanging="567"/>
        <w:jc w:val="both"/>
        <w:rPr>
          <w:rFonts w:ascii="Arial" w:hAnsi="Arial" w:cs="Arial"/>
          <w:sz w:val="22"/>
        </w:rPr>
      </w:pPr>
      <w:r w:rsidRPr="00FE1F1D">
        <w:rPr>
          <w:rFonts w:ascii="Arial" w:hAnsi="Arial" w:cs="Arial"/>
          <w:sz w:val="22"/>
        </w:rPr>
        <w:t xml:space="preserve">La realización típica de una falta objetivamente gravísima cometida con culpa </w:t>
      </w:r>
      <w:bookmarkStart w:id="6" w:name="_Int_lqGRxAk4"/>
      <w:r w:rsidRPr="00FE1F1D">
        <w:rPr>
          <w:rFonts w:ascii="Arial" w:hAnsi="Arial" w:cs="Arial"/>
          <w:sz w:val="22"/>
        </w:rPr>
        <w:t>grave</w:t>
      </w:r>
      <w:bookmarkEnd w:id="6"/>
      <w:r w:rsidRPr="00FE1F1D">
        <w:rPr>
          <w:rFonts w:ascii="Arial" w:hAnsi="Arial" w:cs="Arial"/>
          <w:sz w:val="22"/>
        </w:rPr>
        <w:t xml:space="preserve"> será considerada falta grave. </w:t>
      </w:r>
    </w:p>
    <w:p w14:paraId="7DD77CDD" w14:textId="77777777" w:rsidR="00F21316" w:rsidRPr="00FE1F1D" w:rsidRDefault="00F21316" w:rsidP="00F21316">
      <w:pPr>
        <w:jc w:val="both"/>
        <w:rPr>
          <w:rFonts w:ascii="Arial" w:hAnsi="Arial" w:cs="Arial"/>
          <w:sz w:val="22"/>
          <w:szCs w:val="22"/>
        </w:rPr>
      </w:pPr>
    </w:p>
    <w:p w14:paraId="4EDE386C" w14:textId="77777777" w:rsidR="00F21316" w:rsidRPr="00FE1F1D" w:rsidRDefault="00F21316" w:rsidP="00F21316">
      <w:pPr>
        <w:jc w:val="both"/>
        <w:rPr>
          <w:rFonts w:ascii="Arial" w:hAnsi="Arial" w:cs="Arial"/>
          <w:sz w:val="22"/>
          <w:szCs w:val="22"/>
        </w:rPr>
      </w:pPr>
      <w:r w:rsidRPr="00FE1F1D">
        <w:rPr>
          <w:rFonts w:ascii="Arial" w:hAnsi="Arial" w:cs="Arial"/>
          <w:sz w:val="22"/>
          <w:szCs w:val="22"/>
          <w:highlight w:val="darkGray"/>
        </w:rPr>
        <w:t>(Concluir cómo se califica la falta)</w:t>
      </w:r>
    </w:p>
    <w:p w14:paraId="3E27771A" w14:textId="77777777" w:rsidR="00F21316" w:rsidRPr="00FE1F1D" w:rsidRDefault="00F21316" w:rsidP="00F21316">
      <w:pPr>
        <w:jc w:val="both"/>
        <w:rPr>
          <w:rFonts w:ascii="Arial" w:hAnsi="Arial" w:cs="Arial"/>
          <w:b/>
          <w:sz w:val="22"/>
          <w:szCs w:val="22"/>
        </w:rPr>
      </w:pPr>
    </w:p>
    <w:p w14:paraId="0B11018E" w14:textId="77777777" w:rsidR="00F21316" w:rsidRPr="00FE1F1D" w:rsidRDefault="00F21316" w:rsidP="00F21316">
      <w:pPr>
        <w:pStyle w:val="Textoindependiente"/>
        <w:ind w:left="567" w:hanging="567"/>
        <w:rPr>
          <w:rFonts w:cs="Arial"/>
          <w:b/>
          <w:bCs/>
          <w:i w:val="0"/>
          <w:sz w:val="22"/>
          <w:szCs w:val="22"/>
          <w:shd w:val="clear" w:color="auto" w:fill="FFFFFF"/>
        </w:rPr>
      </w:pPr>
      <w:r w:rsidRPr="00FE1F1D">
        <w:rPr>
          <w:rFonts w:cs="Arial"/>
          <w:b/>
          <w:bCs/>
          <w:i w:val="0"/>
          <w:sz w:val="22"/>
          <w:szCs w:val="22"/>
        </w:rPr>
        <w:t xml:space="preserve">6.8. </w:t>
      </w:r>
      <w:r w:rsidRPr="00FE1F1D">
        <w:rPr>
          <w:rFonts w:cs="Arial"/>
          <w:b/>
          <w:bCs/>
          <w:i w:val="0"/>
          <w:sz w:val="22"/>
          <w:szCs w:val="22"/>
        </w:rPr>
        <w:tab/>
        <w:t>R</w:t>
      </w:r>
      <w:r w:rsidRPr="00FE1F1D">
        <w:rPr>
          <w:rFonts w:cs="Arial"/>
          <w:b/>
          <w:bCs/>
          <w:i w:val="0"/>
          <w:sz w:val="22"/>
          <w:szCs w:val="22"/>
          <w:shd w:val="clear" w:color="auto" w:fill="FFFFFF"/>
        </w:rPr>
        <w:t>azones de la sanción o de la absolución.</w:t>
      </w:r>
    </w:p>
    <w:p w14:paraId="267567A6" w14:textId="77777777" w:rsidR="00F21316" w:rsidRPr="00FE1F1D" w:rsidRDefault="00F21316" w:rsidP="00F21316">
      <w:pPr>
        <w:pStyle w:val="Textoindependiente"/>
        <w:rPr>
          <w:rFonts w:cs="Arial"/>
          <w:i w:val="0"/>
          <w:sz w:val="22"/>
          <w:szCs w:val="22"/>
          <w:shd w:val="clear" w:color="auto" w:fill="FFFFFF"/>
        </w:rPr>
      </w:pPr>
    </w:p>
    <w:p w14:paraId="01161497" w14:textId="77777777" w:rsidR="00F21316" w:rsidRPr="00F21316" w:rsidRDefault="00F21316" w:rsidP="00F21316">
      <w:pPr>
        <w:pStyle w:val="Textoindependiente"/>
        <w:rPr>
          <w:rFonts w:cs="Arial"/>
          <w:i w:val="0"/>
          <w:color w:val="FF0000"/>
          <w:sz w:val="22"/>
          <w:szCs w:val="22"/>
          <w:shd w:val="clear" w:color="auto" w:fill="FFFFFF"/>
        </w:rPr>
      </w:pPr>
      <w:r w:rsidRPr="00F21316">
        <w:rPr>
          <w:rFonts w:cs="Arial"/>
          <w:i w:val="0"/>
          <w:color w:val="FF0000"/>
          <w:sz w:val="22"/>
          <w:szCs w:val="22"/>
          <w:shd w:val="clear" w:color="auto" w:fill="FFFFFF"/>
        </w:rPr>
        <w:t>(En caso de determinar que la conducta existió, que cumple con los elementos de la falta disciplinaria (tipicidad, ilicitud sustancial y culpabilidad) se debe motivar y fundamental la decisión sancionatoria.</w:t>
      </w:r>
    </w:p>
    <w:p w14:paraId="47208AB2" w14:textId="77777777" w:rsidR="00F21316" w:rsidRPr="00F21316" w:rsidRDefault="00F21316" w:rsidP="00F21316">
      <w:pPr>
        <w:pStyle w:val="Textoindependiente"/>
        <w:rPr>
          <w:rFonts w:cs="Arial"/>
          <w:i w:val="0"/>
          <w:color w:val="FF0000"/>
          <w:sz w:val="22"/>
          <w:szCs w:val="22"/>
          <w:shd w:val="clear" w:color="auto" w:fill="FFFFFF"/>
        </w:rPr>
      </w:pPr>
    </w:p>
    <w:p w14:paraId="46759E17" w14:textId="77777777" w:rsidR="00F21316" w:rsidRPr="00F21316" w:rsidRDefault="00F21316" w:rsidP="00F21316">
      <w:pPr>
        <w:pStyle w:val="Textoindependiente"/>
        <w:rPr>
          <w:rFonts w:cs="Arial"/>
          <w:i w:val="0"/>
          <w:color w:val="FF0000"/>
          <w:sz w:val="22"/>
          <w:szCs w:val="22"/>
          <w:shd w:val="clear" w:color="auto" w:fill="FFFFFF"/>
        </w:rPr>
      </w:pPr>
      <w:r w:rsidRPr="00F21316">
        <w:rPr>
          <w:rFonts w:cs="Arial"/>
          <w:i w:val="0"/>
          <w:color w:val="FF0000"/>
          <w:sz w:val="22"/>
          <w:szCs w:val="22"/>
          <w:shd w:val="clear" w:color="auto" w:fill="FFFFFF"/>
        </w:rPr>
        <w:lastRenderedPageBreak/>
        <w:t>En caso de determinar que no se probó el cargo, que existe alguna causal de exclusión de responsabilidad o la ausencia de alguno de los elementos de la falta disciplinaria (tipicidad, ilicitud sustancial y culpabilidad) se debe motivar y fundamental la decisión absolutoria)</w:t>
      </w:r>
    </w:p>
    <w:p w14:paraId="293EABFA" w14:textId="77777777" w:rsidR="00F21316" w:rsidRPr="00F21316" w:rsidRDefault="00F21316" w:rsidP="00F21316">
      <w:pPr>
        <w:pStyle w:val="Textoindependiente"/>
        <w:rPr>
          <w:rFonts w:cs="Arial"/>
          <w:i w:val="0"/>
          <w:color w:val="FF0000"/>
          <w:sz w:val="22"/>
          <w:szCs w:val="22"/>
          <w:shd w:val="clear" w:color="auto" w:fill="FFFFFF"/>
        </w:rPr>
      </w:pPr>
    </w:p>
    <w:p w14:paraId="64586491" w14:textId="2E2FE761" w:rsidR="00F21316" w:rsidRDefault="00F21316" w:rsidP="00F21316">
      <w:pPr>
        <w:pStyle w:val="Textoindependiente"/>
        <w:rPr>
          <w:rFonts w:cs="Arial"/>
          <w:i w:val="0"/>
          <w:color w:val="FF0000"/>
          <w:sz w:val="22"/>
          <w:szCs w:val="22"/>
          <w:shd w:val="clear" w:color="auto" w:fill="FFFFFF"/>
        </w:rPr>
      </w:pPr>
      <w:r w:rsidRPr="00F21316">
        <w:rPr>
          <w:rFonts w:cs="Arial"/>
          <w:i w:val="0"/>
          <w:color w:val="FF0000"/>
          <w:sz w:val="22"/>
          <w:szCs w:val="22"/>
          <w:shd w:val="clear" w:color="auto" w:fill="FFFFFF"/>
        </w:rPr>
        <w:t xml:space="preserve">Al investigado(a) </w:t>
      </w:r>
      <w:r w:rsidRPr="00F21316">
        <w:rPr>
          <w:rFonts w:cs="Arial"/>
          <w:b/>
          <w:bCs/>
          <w:i w:val="0"/>
          <w:color w:val="FF0000"/>
          <w:sz w:val="22"/>
          <w:szCs w:val="22"/>
        </w:rPr>
        <w:t>NOMBRES Y APELLIDOS DEL DISCIPLINABLE(S</w:t>
      </w:r>
      <w:r w:rsidRPr="00F21316">
        <w:rPr>
          <w:rFonts w:cs="Arial"/>
          <w:b/>
          <w:bCs/>
          <w:color w:val="FF0000"/>
          <w:sz w:val="22"/>
          <w:szCs w:val="22"/>
        </w:rPr>
        <w:t>)</w:t>
      </w:r>
      <w:r w:rsidRPr="00F21316">
        <w:rPr>
          <w:rFonts w:cs="Arial"/>
          <w:i w:val="0"/>
          <w:color w:val="FF0000"/>
          <w:sz w:val="22"/>
          <w:szCs w:val="22"/>
          <w:shd w:val="clear" w:color="auto" w:fill="FFFFFF"/>
        </w:rPr>
        <w:t>, se le consideran probados (o desvirtuados) los cargos por: (Exponer los fundamentos del despacho conforme a las pruebas obrantes y a los criterios de la sana crítica)</w:t>
      </w:r>
    </w:p>
    <w:p w14:paraId="7ECC3E30" w14:textId="041D5415" w:rsidR="00F21316" w:rsidRDefault="00F21316" w:rsidP="00F21316">
      <w:pPr>
        <w:pStyle w:val="Textoindependiente"/>
        <w:rPr>
          <w:rFonts w:cs="Arial"/>
          <w:i w:val="0"/>
          <w:color w:val="FF0000"/>
          <w:sz w:val="22"/>
          <w:szCs w:val="22"/>
          <w:shd w:val="clear" w:color="auto" w:fill="FFFFFF"/>
        </w:rPr>
      </w:pPr>
    </w:p>
    <w:p w14:paraId="7635EBB3" w14:textId="77777777" w:rsidR="00F21316" w:rsidRPr="00FE1F1D" w:rsidRDefault="00F21316" w:rsidP="00F21316">
      <w:pPr>
        <w:pStyle w:val="Textoindependiente"/>
        <w:ind w:left="567" w:hanging="567"/>
        <w:rPr>
          <w:rFonts w:cs="Arial"/>
          <w:b/>
          <w:bCs/>
          <w:i w:val="0"/>
          <w:sz w:val="22"/>
          <w:szCs w:val="22"/>
        </w:rPr>
      </w:pPr>
      <w:r w:rsidRPr="00FE1F1D">
        <w:rPr>
          <w:rFonts w:cs="Arial"/>
          <w:b/>
          <w:bCs/>
          <w:i w:val="0"/>
          <w:sz w:val="22"/>
          <w:szCs w:val="22"/>
        </w:rPr>
        <w:t>6.9.</w:t>
      </w:r>
      <w:r w:rsidRPr="00FE1F1D">
        <w:rPr>
          <w:rFonts w:cs="Arial"/>
        </w:rPr>
        <w:tab/>
      </w:r>
      <w:r w:rsidRPr="00FE1F1D">
        <w:rPr>
          <w:rFonts w:cs="Arial"/>
          <w:b/>
          <w:bCs/>
          <w:i w:val="0"/>
          <w:sz w:val="22"/>
          <w:szCs w:val="22"/>
        </w:rPr>
        <w:t>Criterios tenidos en cuenta para la graduación de la sanción o la decisión de exoneración.</w:t>
      </w:r>
    </w:p>
    <w:p w14:paraId="0DA038FA" w14:textId="77777777" w:rsidR="00F21316" w:rsidRPr="00FE1F1D" w:rsidRDefault="00F21316" w:rsidP="00F21316">
      <w:pPr>
        <w:pStyle w:val="Textoindependiente"/>
        <w:rPr>
          <w:rFonts w:cs="Arial"/>
          <w:i w:val="0"/>
          <w:sz w:val="22"/>
          <w:szCs w:val="22"/>
        </w:rPr>
      </w:pPr>
    </w:p>
    <w:p w14:paraId="56B6878A" w14:textId="77777777" w:rsidR="00F21316" w:rsidRPr="00F21316" w:rsidRDefault="00F21316" w:rsidP="00F21316">
      <w:pPr>
        <w:pStyle w:val="Textoindependiente"/>
        <w:rPr>
          <w:rFonts w:cs="Arial"/>
          <w:i w:val="0"/>
          <w:color w:val="FF0000"/>
          <w:sz w:val="22"/>
          <w:szCs w:val="22"/>
        </w:rPr>
      </w:pPr>
      <w:bookmarkStart w:id="7" w:name="_Int_0HyrohfL"/>
      <w:r w:rsidRPr="00F21316">
        <w:rPr>
          <w:rFonts w:cs="Arial"/>
          <w:i w:val="0"/>
          <w:color w:val="FF0000"/>
          <w:sz w:val="22"/>
          <w:szCs w:val="22"/>
        </w:rPr>
        <w:t>(Este acápite solamente para fallo sancionatorio, teniendo en cuenta que cada criterio que se exponga debe estar soportado probatoriamente.</w:t>
      </w:r>
      <w:bookmarkEnd w:id="7"/>
      <w:r w:rsidRPr="00F21316">
        <w:rPr>
          <w:rFonts w:cs="Arial"/>
          <w:i w:val="0"/>
          <w:color w:val="FF0000"/>
          <w:sz w:val="22"/>
          <w:szCs w:val="22"/>
        </w:rPr>
        <w:t xml:space="preserve"> La perturbación, el servicio esencial, el grave daño social, el perjuicio deben estar acreditados en el proceso y no pueden ser sólo una conjetura o suposición del Despacho. Los antecedentes fiscales y disciplinarios son dentro de los cinco años anteriores contados a partir de los hechos que se investigan y no de la sanción. El nivel jerárquico se tiene en cuenta cuando la falta puede ser cometida por servidores públicos de distinto nivel).</w:t>
      </w:r>
    </w:p>
    <w:p w14:paraId="337AA63B" w14:textId="77777777" w:rsidR="00F21316" w:rsidRPr="00F21316" w:rsidRDefault="00F21316" w:rsidP="00F21316">
      <w:pPr>
        <w:pStyle w:val="Textoindependiente"/>
        <w:rPr>
          <w:rFonts w:cs="Arial"/>
          <w:bCs/>
          <w:i w:val="0"/>
          <w:color w:val="FF0000"/>
          <w:sz w:val="22"/>
          <w:szCs w:val="22"/>
        </w:rPr>
      </w:pPr>
    </w:p>
    <w:p w14:paraId="0347EAE5" w14:textId="77777777" w:rsidR="00F21316" w:rsidRPr="00FE1F1D" w:rsidRDefault="00F21316" w:rsidP="00F21316">
      <w:pPr>
        <w:pStyle w:val="Textoindependiente"/>
        <w:rPr>
          <w:rFonts w:cs="Arial"/>
          <w:i w:val="0"/>
          <w:sz w:val="22"/>
          <w:szCs w:val="22"/>
        </w:rPr>
      </w:pPr>
      <w:r w:rsidRPr="00FE1F1D">
        <w:rPr>
          <w:rFonts w:cs="Arial"/>
          <w:i w:val="0"/>
          <w:sz w:val="22"/>
          <w:szCs w:val="22"/>
        </w:rPr>
        <w:t xml:space="preserve">Según el artículo 48 de la Ley 1952 de 2019, modificado por el artículo 9 de la Ley 2094 de 2021, se encuentran previstas como sanciones disciplinarias </w:t>
      </w:r>
      <w:r w:rsidRPr="00FE1F1D">
        <w:rPr>
          <w:rFonts w:cs="Arial"/>
          <w:i w:val="0"/>
          <w:sz w:val="22"/>
          <w:szCs w:val="22"/>
          <w:highlight w:val="darkGray"/>
        </w:rPr>
        <w:t>(se debe señalar la sanción que es aplicable)</w:t>
      </w:r>
      <w:r w:rsidRPr="00FE1F1D">
        <w:rPr>
          <w:rFonts w:cs="Arial"/>
          <w:i w:val="0"/>
          <w:sz w:val="22"/>
          <w:szCs w:val="22"/>
        </w:rPr>
        <w:t xml:space="preserve">. A su vez, el numeral </w:t>
      </w:r>
      <w:r w:rsidRPr="00FE1F1D">
        <w:rPr>
          <w:rFonts w:cs="Arial"/>
          <w:i w:val="0"/>
          <w:sz w:val="22"/>
          <w:szCs w:val="22"/>
          <w:highlight w:val="darkGray"/>
        </w:rPr>
        <w:t>(indicar el numeral correspondiente)</w:t>
      </w:r>
      <w:r w:rsidRPr="00FE1F1D">
        <w:rPr>
          <w:rFonts w:cs="Arial"/>
          <w:i w:val="0"/>
          <w:sz w:val="22"/>
          <w:szCs w:val="22"/>
        </w:rPr>
        <w:t xml:space="preserve"> del artículo 49 </w:t>
      </w:r>
      <w:r w:rsidRPr="00FE1F1D">
        <w:rPr>
          <w:rFonts w:cs="Arial"/>
          <w:sz w:val="22"/>
          <w:szCs w:val="22"/>
        </w:rPr>
        <w:t>Ibídem</w:t>
      </w:r>
      <w:r w:rsidRPr="00FE1F1D">
        <w:rPr>
          <w:rFonts w:cs="Arial"/>
          <w:i w:val="0"/>
          <w:sz w:val="22"/>
          <w:szCs w:val="22"/>
        </w:rPr>
        <w:t xml:space="preserve"> define </w:t>
      </w:r>
      <w:r w:rsidRPr="00FE1F1D">
        <w:rPr>
          <w:rFonts w:cs="Arial"/>
          <w:i w:val="0"/>
          <w:sz w:val="22"/>
          <w:szCs w:val="22"/>
          <w:highlight w:val="darkGray"/>
        </w:rPr>
        <w:t>(describir la sanción correspondiente</w:t>
      </w:r>
      <w:r w:rsidRPr="00FE1F1D">
        <w:rPr>
          <w:rFonts w:cs="Arial"/>
          <w:i w:val="0"/>
          <w:sz w:val="22"/>
          <w:szCs w:val="22"/>
        </w:rPr>
        <w:t xml:space="preserve">). A su vez el artículo 50 de la misma norma disciplinaria señala </w:t>
      </w:r>
      <w:r w:rsidRPr="00FE1F1D">
        <w:rPr>
          <w:rFonts w:cs="Arial"/>
          <w:i w:val="0"/>
          <w:sz w:val="22"/>
          <w:szCs w:val="22"/>
          <w:highlight w:val="darkGray"/>
        </w:rPr>
        <w:t>(indicar el límite de la sanción</w:t>
      </w:r>
      <w:r w:rsidRPr="00FE1F1D">
        <w:rPr>
          <w:rFonts w:cs="Arial"/>
          <w:i w:val="0"/>
          <w:sz w:val="22"/>
          <w:szCs w:val="22"/>
        </w:rPr>
        <w:t>)</w:t>
      </w:r>
    </w:p>
    <w:p w14:paraId="790B1546" w14:textId="77777777" w:rsidR="00F21316" w:rsidRPr="00FE1F1D" w:rsidRDefault="00F21316" w:rsidP="00F21316">
      <w:pPr>
        <w:pStyle w:val="Textoindependiente"/>
        <w:rPr>
          <w:rFonts w:cs="Arial"/>
          <w:bCs/>
          <w:i w:val="0"/>
          <w:sz w:val="22"/>
          <w:szCs w:val="22"/>
        </w:rPr>
      </w:pPr>
    </w:p>
    <w:p w14:paraId="393C2694" w14:textId="77777777" w:rsidR="00F21316" w:rsidRPr="00FE1F1D" w:rsidRDefault="00F21316" w:rsidP="00F21316">
      <w:pPr>
        <w:pStyle w:val="Textoindependiente"/>
        <w:rPr>
          <w:rFonts w:cs="Arial"/>
          <w:bCs/>
          <w:i w:val="0"/>
          <w:sz w:val="22"/>
          <w:szCs w:val="22"/>
        </w:rPr>
      </w:pPr>
      <w:r w:rsidRPr="00FE1F1D">
        <w:rPr>
          <w:rFonts w:cs="Arial"/>
          <w:bCs/>
          <w:i w:val="0"/>
          <w:sz w:val="22"/>
          <w:szCs w:val="22"/>
        </w:rPr>
        <w:t xml:space="preserve">De acuerdo con el artículo 50 de la Ley 1952 de 2019, modificado por el artículo 11 de la Ley 2094 de 2021, la suspensión e inhabilidad se tazará con fundamento en los siguientes aspectos allí señalados así: </w:t>
      </w:r>
      <w:r w:rsidRPr="00FE1F1D">
        <w:rPr>
          <w:rFonts w:cs="Arial"/>
          <w:bCs/>
          <w:i w:val="0"/>
          <w:sz w:val="22"/>
          <w:szCs w:val="22"/>
          <w:highlight w:val="darkGray"/>
        </w:rPr>
        <w:t>(si es aplicable se debe señalar los atenuantes y/o agravantes)</w:t>
      </w:r>
    </w:p>
    <w:p w14:paraId="53A0C7D1" w14:textId="77777777" w:rsidR="00F21316" w:rsidRDefault="00F21316" w:rsidP="00F21316">
      <w:pPr>
        <w:pStyle w:val="Textoindependiente"/>
        <w:rPr>
          <w:rFonts w:cs="Arial"/>
          <w:b/>
          <w:i w:val="0"/>
          <w:sz w:val="22"/>
          <w:szCs w:val="22"/>
        </w:rPr>
      </w:pPr>
    </w:p>
    <w:p w14:paraId="5A1E84C6" w14:textId="77777777" w:rsidR="00F21316" w:rsidRDefault="00F21316" w:rsidP="00F21316">
      <w:pPr>
        <w:pStyle w:val="Textoindependiente"/>
        <w:rPr>
          <w:rFonts w:cs="Arial"/>
          <w:b/>
          <w:i w:val="0"/>
          <w:sz w:val="22"/>
          <w:szCs w:val="22"/>
        </w:rPr>
      </w:pPr>
    </w:p>
    <w:p w14:paraId="5FD896B0" w14:textId="77777777" w:rsidR="00F21316" w:rsidRPr="00152EF7" w:rsidRDefault="00F21316" w:rsidP="00F21316">
      <w:pPr>
        <w:pStyle w:val="Textoindependiente"/>
        <w:rPr>
          <w:rFonts w:cs="Arial"/>
          <w:b/>
          <w:i w:val="0"/>
          <w:color w:val="FF0000"/>
          <w:sz w:val="22"/>
          <w:szCs w:val="22"/>
        </w:rPr>
      </w:pPr>
    </w:p>
    <w:p w14:paraId="1319DA52" w14:textId="77777777" w:rsidR="00F21316" w:rsidRPr="00152EF7" w:rsidRDefault="00F21316" w:rsidP="00F21316">
      <w:pPr>
        <w:pStyle w:val="Textoindependiente"/>
        <w:rPr>
          <w:rFonts w:cs="Arial"/>
          <w:b/>
          <w:i w:val="0"/>
          <w:color w:val="FF0000"/>
          <w:sz w:val="22"/>
          <w:szCs w:val="22"/>
        </w:rPr>
      </w:pPr>
      <w:r w:rsidRPr="00152EF7">
        <w:rPr>
          <w:rFonts w:cs="Arial"/>
          <w:b/>
          <w:i w:val="0"/>
          <w:color w:val="FF0000"/>
          <w:sz w:val="22"/>
          <w:szCs w:val="22"/>
        </w:rPr>
        <w:t xml:space="preserve">ATENUANTES: </w:t>
      </w:r>
    </w:p>
    <w:p w14:paraId="61D94358" w14:textId="77777777" w:rsidR="00F21316" w:rsidRPr="00152EF7" w:rsidRDefault="00F21316" w:rsidP="00F21316">
      <w:pPr>
        <w:pStyle w:val="Textoindependiente"/>
        <w:rPr>
          <w:rFonts w:cs="Arial"/>
          <w:b/>
          <w:i w:val="0"/>
          <w:color w:val="FF0000"/>
          <w:sz w:val="22"/>
          <w:szCs w:val="22"/>
        </w:rPr>
      </w:pPr>
    </w:p>
    <w:p w14:paraId="66F972B7" w14:textId="77777777" w:rsidR="00F21316" w:rsidRPr="00152EF7" w:rsidRDefault="00F21316" w:rsidP="00F21316">
      <w:pPr>
        <w:pStyle w:val="Textoindependiente"/>
        <w:numPr>
          <w:ilvl w:val="0"/>
          <w:numId w:val="6"/>
        </w:numPr>
        <w:ind w:left="567" w:hanging="567"/>
        <w:rPr>
          <w:rFonts w:cs="Arial"/>
          <w:bCs/>
          <w:i w:val="0"/>
          <w:color w:val="FF0000"/>
          <w:sz w:val="22"/>
          <w:szCs w:val="22"/>
        </w:rPr>
      </w:pPr>
      <w:r w:rsidRPr="00152EF7">
        <w:rPr>
          <w:rFonts w:cs="Arial"/>
          <w:bCs/>
          <w:i w:val="0"/>
          <w:color w:val="FF0000"/>
          <w:sz w:val="22"/>
          <w:szCs w:val="22"/>
        </w:rPr>
        <w:t xml:space="preserve">Diligencia y eficiencia. </w:t>
      </w:r>
    </w:p>
    <w:p w14:paraId="0AB2B7F7" w14:textId="77777777" w:rsidR="00F21316" w:rsidRPr="00152EF7" w:rsidRDefault="00F21316" w:rsidP="00F21316">
      <w:pPr>
        <w:pStyle w:val="Textoindependiente"/>
        <w:numPr>
          <w:ilvl w:val="0"/>
          <w:numId w:val="6"/>
        </w:numPr>
        <w:ind w:left="567" w:hanging="567"/>
        <w:rPr>
          <w:rFonts w:cs="Arial"/>
          <w:bCs/>
          <w:i w:val="0"/>
          <w:color w:val="FF0000"/>
          <w:sz w:val="22"/>
          <w:szCs w:val="22"/>
        </w:rPr>
      </w:pPr>
      <w:r w:rsidRPr="00152EF7">
        <w:rPr>
          <w:rFonts w:cs="Arial"/>
          <w:bCs/>
          <w:i w:val="0"/>
          <w:color w:val="FF0000"/>
          <w:sz w:val="22"/>
          <w:szCs w:val="22"/>
        </w:rPr>
        <w:t xml:space="preserve">Confesión o aceptación de cargos. </w:t>
      </w:r>
    </w:p>
    <w:p w14:paraId="05483E46" w14:textId="77777777" w:rsidR="00F21316" w:rsidRPr="00152EF7" w:rsidRDefault="00F21316" w:rsidP="00F21316">
      <w:pPr>
        <w:pStyle w:val="Textoindependiente"/>
        <w:numPr>
          <w:ilvl w:val="0"/>
          <w:numId w:val="6"/>
        </w:numPr>
        <w:ind w:left="567" w:hanging="567"/>
        <w:rPr>
          <w:rFonts w:cs="Arial"/>
          <w:bCs/>
          <w:i w:val="0"/>
          <w:color w:val="FF0000"/>
          <w:sz w:val="22"/>
          <w:szCs w:val="22"/>
        </w:rPr>
      </w:pPr>
      <w:r w:rsidRPr="00152EF7">
        <w:rPr>
          <w:rFonts w:cs="Arial"/>
          <w:bCs/>
          <w:i w:val="0"/>
          <w:color w:val="FF0000"/>
          <w:sz w:val="22"/>
          <w:szCs w:val="22"/>
        </w:rPr>
        <w:t xml:space="preserve">Compensación o resarcimiento del perjuicio causado. </w:t>
      </w:r>
    </w:p>
    <w:p w14:paraId="3F89B81B" w14:textId="77777777" w:rsidR="00F21316" w:rsidRPr="00152EF7" w:rsidRDefault="00F21316" w:rsidP="00F21316">
      <w:pPr>
        <w:pStyle w:val="Textoindependiente"/>
        <w:numPr>
          <w:ilvl w:val="0"/>
          <w:numId w:val="6"/>
        </w:numPr>
        <w:ind w:left="567" w:hanging="567"/>
        <w:rPr>
          <w:rFonts w:cs="Arial"/>
          <w:bCs/>
          <w:i w:val="0"/>
          <w:color w:val="FF0000"/>
          <w:sz w:val="22"/>
          <w:szCs w:val="22"/>
        </w:rPr>
      </w:pPr>
      <w:r w:rsidRPr="00152EF7">
        <w:rPr>
          <w:rFonts w:cs="Arial"/>
          <w:bCs/>
          <w:i w:val="0"/>
          <w:color w:val="FF0000"/>
          <w:sz w:val="22"/>
          <w:szCs w:val="22"/>
        </w:rPr>
        <w:t xml:space="preserve">Devolución, restitución o reparación del bien afectado. </w:t>
      </w:r>
    </w:p>
    <w:p w14:paraId="2168B1E3" w14:textId="77777777" w:rsidR="00F21316" w:rsidRPr="00152EF7" w:rsidRDefault="00F21316" w:rsidP="00F21316">
      <w:pPr>
        <w:pStyle w:val="Textoindependiente"/>
        <w:ind w:left="567" w:hanging="567"/>
        <w:rPr>
          <w:rFonts w:cs="Arial"/>
          <w:bCs/>
          <w:i w:val="0"/>
          <w:color w:val="FF0000"/>
          <w:sz w:val="22"/>
          <w:szCs w:val="22"/>
        </w:rPr>
      </w:pPr>
    </w:p>
    <w:p w14:paraId="487D0F48" w14:textId="77777777" w:rsidR="00F21316" w:rsidRPr="00152EF7" w:rsidRDefault="00F21316" w:rsidP="00F21316">
      <w:pPr>
        <w:pStyle w:val="Textoindependiente"/>
        <w:rPr>
          <w:rFonts w:cs="Arial"/>
          <w:b/>
          <w:i w:val="0"/>
          <w:color w:val="FF0000"/>
          <w:sz w:val="22"/>
          <w:szCs w:val="22"/>
        </w:rPr>
      </w:pPr>
      <w:r w:rsidRPr="00152EF7">
        <w:rPr>
          <w:rFonts w:cs="Arial"/>
          <w:b/>
          <w:i w:val="0"/>
          <w:color w:val="FF0000"/>
          <w:sz w:val="22"/>
          <w:szCs w:val="22"/>
        </w:rPr>
        <w:t>AGRAVANTES:</w:t>
      </w:r>
    </w:p>
    <w:p w14:paraId="00C01161" w14:textId="77777777" w:rsidR="00F21316" w:rsidRPr="00152EF7" w:rsidRDefault="00F21316" w:rsidP="00F21316">
      <w:pPr>
        <w:pStyle w:val="Textoindependiente"/>
        <w:ind w:left="567" w:hanging="567"/>
        <w:rPr>
          <w:rFonts w:cs="Arial"/>
          <w:bCs/>
          <w:i w:val="0"/>
          <w:color w:val="FF0000"/>
          <w:sz w:val="22"/>
          <w:szCs w:val="22"/>
        </w:rPr>
      </w:pPr>
    </w:p>
    <w:p w14:paraId="63677002" w14:textId="77777777" w:rsidR="00F21316" w:rsidRPr="00152EF7" w:rsidRDefault="00F21316" w:rsidP="00F21316">
      <w:pPr>
        <w:pStyle w:val="Textoindependiente"/>
        <w:numPr>
          <w:ilvl w:val="0"/>
          <w:numId w:val="6"/>
        </w:numPr>
        <w:ind w:left="567" w:hanging="567"/>
        <w:rPr>
          <w:rFonts w:cs="Arial"/>
          <w:bCs/>
          <w:i w:val="0"/>
          <w:color w:val="FF0000"/>
          <w:sz w:val="22"/>
          <w:szCs w:val="22"/>
        </w:rPr>
      </w:pPr>
      <w:r w:rsidRPr="00152EF7">
        <w:rPr>
          <w:rFonts w:cs="Arial"/>
          <w:bCs/>
          <w:i w:val="0"/>
          <w:color w:val="FF0000"/>
          <w:sz w:val="22"/>
          <w:szCs w:val="22"/>
        </w:rPr>
        <w:t>Antecedentes disciplinarios</w:t>
      </w:r>
    </w:p>
    <w:p w14:paraId="1240D84B" w14:textId="77777777" w:rsidR="00F21316" w:rsidRPr="00152EF7" w:rsidRDefault="00F21316" w:rsidP="00F21316">
      <w:pPr>
        <w:pStyle w:val="Textoindependiente"/>
        <w:numPr>
          <w:ilvl w:val="0"/>
          <w:numId w:val="6"/>
        </w:numPr>
        <w:ind w:left="567" w:hanging="567"/>
        <w:rPr>
          <w:rFonts w:cs="Arial"/>
          <w:bCs/>
          <w:i w:val="0"/>
          <w:color w:val="FF0000"/>
          <w:sz w:val="22"/>
          <w:szCs w:val="22"/>
        </w:rPr>
      </w:pPr>
      <w:r w:rsidRPr="00152EF7">
        <w:rPr>
          <w:rFonts w:cs="Arial"/>
          <w:bCs/>
          <w:i w:val="0"/>
          <w:color w:val="FF0000"/>
          <w:sz w:val="22"/>
          <w:szCs w:val="22"/>
        </w:rPr>
        <w:t>Atribuye directamente a terceros su responsabilidad</w:t>
      </w:r>
    </w:p>
    <w:p w14:paraId="5CB672D6" w14:textId="77777777" w:rsidR="00F21316" w:rsidRPr="00152EF7" w:rsidRDefault="00F21316" w:rsidP="00F21316">
      <w:pPr>
        <w:pStyle w:val="Textoindependiente"/>
        <w:numPr>
          <w:ilvl w:val="0"/>
          <w:numId w:val="6"/>
        </w:numPr>
        <w:ind w:left="567" w:hanging="567"/>
        <w:rPr>
          <w:rFonts w:cs="Arial"/>
          <w:bCs/>
          <w:i w:val="0"/>
          <w:color w:val="FF0000"/>
          <w:sz w:val="22"/>
          <w:szCs w:val="22"/>
        </w:rPr>
      </w:pPr>
      <w:r w:rsidRPr="00152EF7">
        <w:rPr>
          <w:rFonts w:cs="Arial"/>
          <w:bCs/>
          <w:i w:val="0"/>
          <w:color w:val="FF0000"/>
          <w:sz w:val="22"/>
          <w:szCs w:val="22"/>
        </w:rPr>
        <w:t xml:space="preserve">El daño social de la conducta </w:t>
      </w:r>
    </w:p>
    <w:p w14:paraId="5E60616B" w14:textId="77777777" w:rsidR="00F21316" w:rsidRPr="00152EF7" w:rsidRDefault="00F21316" w:rsidP="00F21316">
      <w:pPr>
        <w:pStyle w:val="Textoindependiente"/>
        <w:numPr>
          <w:ilvl w:val="0"/>
          <w:numId w:val="6"/>
        </w:numPr>
        <w:ind w:left="567" w:hanging="567"/>
        <w:rPr>
          <w:rFonts w:cs="Arial"/>
          <w:bCs/>
          <w:i w:val="0"/>
          <w:color w:val="FF0000"/>
          <w:sz w:val="22"/>
          <w:szCs w:val="22"/>
        </w:rPr>
      </w:pPr>
      <w:r w:rsidRPr="00152EF7">
        <w:rPr>
          <w:rFonts w:cs="Arial"/>
          <w:bCs/>
          <w:i w:val="0"/>
          <w:color w:val="FF0000"/>
          <w:sz w:val="22"/>
          <w:szCs w:val="22"/>
        </w:rPr>
        <w:lastRenderedPageBreak/>
        <w:t>Hubo afectación a derechos fundamentales</w:t>
      </w:r>
    </w:p>
    <w:p w14:paraId="3286325E" w14:textId="77777777" w:rsidR="00F21316" w:rsidRPr="00152EF7" w:rsidRDefault="00F21316" w:rsidP="00F21316">
      <w:pPr>
        <w:pStyle w:val="Textoindependiente"/>
        <w:numPr>
          <w:ilvl w:val="0"/>
          <w:numId w:val="6"/>
        </w:numPr>
        <w:ind w:left="567" w:hanging="567"/>
        <w:rPr>
          <w:rFonts w:cs="Arial"/>
          <w:bCs/>
          <w:i w:val="0"/>
          <w:color w:val="FF0000"/>
          <w:sz w:val="22"/>
          <w:szCs w:val="22"/>
        </w:rPr>
      </w:pPr>
      <w:r w:rsidRPr="00152EF7">
        <w:rPr>
          <w:rFonts w:cs="Arial"/>
          <w:bCs/>
          <w:i w:val="0"/>
          <w:color w:val="FF0000"/>
          <w:sz w:val="22"/>
          <w:szCs w:val="22"/>
        </w:rPr>
        <w:t xml:space="preserve">El conocimiento de la ilicitud </w:t>
      </w:r>
    </w:p>
    <w:p w14:paraId="61471A96" w14:textId="77777777" w:rsidR="00F21316" w:rsidRPr="00152EF7" w:rsidRDefault="00F21316" w:rsidP="00F21316">
      <w:pPr>
        <w:pStyle w:val="Textoindependiente"/>
        <w:numPr>
          <w:ilvl w:val="0"/>
          <w:numId w:val="6"/>
        </w:numPr>
        <w:ind w:left="567" w:hanging="567"/>
        <w:rPr>
          <w:rFonts w:cs="Arial"/>
          <w:bCs/>
          <w:i w:val="0"/>
          <w:color w:val="FF0000"/>
          <w:sz w:val="22"/>
          <w:szCs w:val="22"/>
        </w:rPr>
      </w:pPr>
      <w:r w:rsidRPr="00152EF7">
        <w:rPr>
          <w:rFonts w:cs="Arial"/>
          <w:bCs/>
          <w:i w:val="0"/>
          <w:color w:val="FF0000"/>
          <w:sz w:val="22"/>
          <w:szCs w:val="22"/>
        </w:rPr>
        <w:t>Jerarquía del funcionario</w:t>
      </w:r>
    </w:p>
    <w:p w14:paraId="7FD3CF8B" w14:textId="77777777" w:rsidR="00F21316" w:rsidRPr="00152EF7" w:rsidRDefault="00F21316" w:rsidP="00F21316">
      <w:pPr>
        <w:pStyle w:val="Textoindependiente"/>
        <w:numPr>
          <w:ilvl w:val="0"/>
          <w:numId w:val="6"/>
        </w:numPr>
        <w:ind w:left="567" w:hanging="567"/>
        <w:rPr>
          <w:rFonts w:cs="Arial"/>
          <w:bCs/>
          <w:i w:val="0"/>
          <w:color w:val="FF0000"/>
          <w:sz w:val="22"/>
          <w:szCs w:val="22"/>
        </w:rPr>
      </w:pPr>
      <w:r w:rsidRPr="00152EF7">
        <w:rPr>
          <w:rFonts w:cs="Arial"/>
          <w:bCs/>
          <w:i w:val="0"/>
          <w:color w:val="FF0000"/>
          <w:sz w:val="22"/>
          <w:szCs w:val="22"/>
        </w:rPr>
        <w:t xml:space="preserve">Conducta disciplinaria derivada de recompensa, promesa remuneratoria. </w:t>
      </w:r>
    </w:p>
    <w:p w14:paraId="7BCE0CA4" w14:textId="77777777" w:rsidR="00F21316" w:rsidRPr="00152EF7" w:rsidRDefault="00F21316" w:rsidP="00F21316">
      <w:pPr>
        <w:pStyle w:val="Textoindependiente"/>
        <w:numPr>
          <w:ilvl w:val="0"/>
          <w:numId w:val="6"/>
        </w:numPr>
        <w:ind w:left="567" w:hanging="567"/>
        <w:rPr>
          <w:rFonts w:cs="Arial"/>
          <w:bCs/>
          <w:i w:val="0"/>
          <w:color w:val="FF0000"/>
          <w:sz w:val="22"/>
          <w:szCs w:val="22"/>
        </w:rPr>
      </w:pPr>
      <w:r w:rsidRPr="00152EF7">
        <w:rPr>
          <w:rFonts w:cs="Arial"/>
          <w:bCs/>
          <w:i w:val="0"/>
          <w:color w:val="FF0000"/>
          <w:sz w:val="22"/>
          <w:szCs w:val="22"/>
        </w:rPr>
        <w:t xml:space="preserve">Naturaleza de perjuicios causados. </w:t>
      </w:r>
    </w:p>
    <w:p w14:paraId="2AC7E73D" w14:textId="77777777" w:rsidR="00F21316" w:rsidRPr="00152EF7" w:rsidRDefault="00F21316" w:rsidP="00F21316">
      <w:pPr>
        <w:pStyle w:val="Textoindependiente"/>
        <w:rPr>
          <w:rFonts w:cs="Arial"/>
          <w:bCs/>
          <w:i w:val="0"/>
          <w:color w:val="FF0000"/>
          <w:sz w:val="22"/>
          <w:szCs w:val="22"/>
        </w:rPr>
      </w:pPr>
    </w:p>
    <w:p w14:paraId="51FEEC25" w14:textId="77777777" w:rsidR="00F21316" w:rsidRPr="00FE1F1D" w:rsidRDefault="00F21316" w:rsidP="00F21316">
      <w:pPr>
        <w:pStyle w:val="Textoindependiente"/>
        <w:rPr>
          <w:rFonts w:cs="Arial"/>
          <w:bCs/>
          <w:i w:val="0"/>
          <w:sz w:val="22"/>
          <w:szCs w:val="22"/>
        </w:rPr>
      </w:pPr>
      <w:r w:rsidRPr="00152EF7">
        <w:rPr>
          <w:rFonts w:cs="Arial"/>
          <w:bCs/>
          <w:i w:val="0"/>
          <w:color w:val="FF0000"/>
          <w:sz w:val="22"/>
          <w:szCs w:val="22"/>
        </w:rPr>
        <w:t xml:space="preserve">(Cuando hay concurso de faltas) </w:t>
      </w:r>
      <w:r w:rsidRPr="00FE1F1D">
        <w:rPr>
          <w:rFonts w:cs="Arial"/>
          <w:bCs/>
          <w:i w:val="0"/>
          <w:sz w:val="22"/>
          <w:szCs w:val="22"/>
        </w:rPr>
        <w:t xml:space="preserve">Como se trata de concurso de faltas, se trae a colación lo determinado en el artículo 51 </w:t>
      </w:r>
      <w:r w:rsidRPr="00FE1F1D">
        <w:rPr>
          <w:rFonts w:cs="Arial"/>
          <w:bCs/>
          <w:iCs/>
          <w:sz w:val="22"/>
          <w:szCs w:val="22"/>
        </w:rPr>
        <w:t xml:space="preserve">Ibídem, </w:t>
      </w:r>
      <w:r w:rsidRPr="00FE1F1D">
        <w:rPr>
          <w:rFonts w:cs="Arial"/>
          <w:bCs/>
          <w:i w:val="0"/>
          <w:sz w:val="22"/>
          <w:szCs w:val="22"/>
        </w:rPr>
        <w:t xml:space="preserve">que precisa: </w:t>
      </w:r>
    </w:p>
    <w:p w14:paraId="3BB6313E" w14:textId="77777777" w:rsidR="00F21316" w:rsidRPr="00FE1F1D" w:rsidRDefault="00F21316" w:rsidP="00F21316">
      <w:pPr>
        <w:pStyle w:val="Textoindependiente"/>
        <w:rPr>
          <w:rFonts w:cs="Arial"/>
          <w:bCs/>
          <w:i w:val="0"/>
          <w:sz w:val="22"/>
          <w:szCs w:val="22"/>
        </w:rPr>
      </w:pPr>
    </w:p>
    <w:p w14:paraId="578BDD48" w14:textId="77777777" w:rsidR="00F21316" w:rsidRPr="00FE1F1D" w:rsidRDefault="00F21316" w:rsidP="00F21316">
      <w:pPr>
        <w:pStyle w:val="Textoindependiente"/>
        <w:ind w:left="851" w:right="61"/>
        <w:rPr>
          <w:rFonts w:cs="Arial"/>
          <w:bCs/>
          <w:i w:val="0"/>
          <w:sz w:val="20"/>
        </w:rPr>
      </w:pPr>
      <w:r w:rsidRPr="00FE1F1D">
        <w:rPr>
          <w:rFonts w:cs="Arial"/>
          <w:bCs/>
          <w:i w:val="0"/>
          <w:sz w:val="20"/>
        </w:rPr>
        <w:t>“A quien, con una o varias acciones u omisiones, infrinja varias disposiciones de la ley disciplinaria o varias veces la misma disposición, se le graduara la sanción de acuerdo con los siguientes criterios:</w:t>
      </w:r>
    </w:p>
    <w:p w14:paraId="2BB4F11E" w14:textId="77777777" w:rsidR="00F21316" w:rsidRPr="00FE1F1D" w:rsidRDefault="00F21316" w:rsidP="00F21316">
      <w:pPr>
        <w:pStyle w:val="Textoindependiente"/>
        <w:ind w:left="708" w:right="61"/>
        <w:rPr>
          <w:rFonts w:cs="Arial"/>
          <w:bCs/>
          <w:i w:val="0"/>
          <w:sz w:val="20"/>
        </w:rPr>
      </w:pPr>
    </w:p>
    <w:p w14:paraId="5792DD32" w14:textId="77777777" w:rsidR="00F21316" w:rsidRDefault="00F21316" w:rsidP="00F21316">
      <w:pPr>
        <w:pStyle w:val="Textoindependiente"/>
        <w:numPr>
          <w:ilvl w:val="0"/>
          <w:numId w:val="7"/>
        </w:numPr>
        <w:ind w:right="61"/>
        <w:rPr>
          <w:rFonts w:cs="Arial"/>
          <w:bCs/>
          <w:i w:val="0"/>
          <w:sz w:val="20"/>
        </w:rPr>
      </w:pPr>
      <w:r w:rsidRPr="00FE1F1D">
        <w:rPr>
          <w:rFonts w:cs="Arial"/>
          <w:bCs/>
          <w:i w:val="0"/>
          <w:sz w:val="20"/>
        </w:rPr>
        <w:t>Si la sanción más grave es la destitución e inhabilidad general, esta última se incrementará hasta en otro tanto, sin exceder el máximo legal;</w:t>
      </w:r>
    </w:p>
    <w:p w14:paraId="383CA413" w14:textId="77777777" w:rsidR="00F21316" w:rsidRDefault="00F21316" w:rsidP="00F21316">
      <w:pPr>
        <w:pStyle w:val="Textoindependiente"/>
        <w:ind w:left="1134" w:right="61" w:hanging="283"/>
        <w:rPr>
          <w:rFonts w:cs="Arial"/>
          <w:bCs/>
          <w:i w:val="0"/>
          <w:sz w:val="20"/>
        </w:rPr>
      </w:pPr>
    </w:p>
    <w:p w14:paraId="096F4FBD" w14:textId="77777777" w:rsidR="00F21316" w:rsidRPr="00FE1F1D" w:rsidRDefault="00F21316" w:rsidP="00F21316">
      <w:pPr>
        <w:pStyle w:val="Textoindependiente"/>
        <w:ind w:left="1134" w:right="61" w:hanging="283"/>
        <w:rPr>
          <w:rFonts w:cs="Arial"/>
          <w:bCs/>
          <w:i w:val="0"/>
          <w:sz w:val="20"/>
        </w:rPr>
      </w:pPr>
      <w:r w:rsidRPr="00FE1F1D">
        <w:rPr>
          <w:rFonts w:cs="Arial"/>
          <w:bCs/>
          <w:i w:val="0"/>
          <w:sz w:val="20"/>
        </w:rPr>
        <w:t xml:space="preserve">b) </w:t>
      </w:r>
      <w:r w:rsidRPr="00FE1F1D">
        <w:rPr>
          <w:rFonts w:cs="Arial"/>
          <w:bCs/>
          <w:i w:val="0"/>
          <w:sz w:val="20"/>
        </w:rPr>
        <w:tab/>
        <w:t>Si la sanción más grave es la suspensión e inhabilidad especial, se incrementará hasta en otro tanto, sin exceder el máximo legal;</w:t>
      </w:r>
    </w:p>
    <w:p w14:paraId="0E52A92E" w14:textId="77777777" w:rsidR="00F21316" w:rsidRPr="00FE1F1D" w:rsidRDefault="00F21316" w:rsidP="00F21316">
      <w:pPr>
        <w:pStyle w:val="Textoindependiente"/>
        <w:ind w:left="1134" w:right="61" w:hanging="283"/>
        <w:rPr>
          <w:rFonts w:cs="Arial"/>
          <w:bCs/>
          <w:i w:val="0"/>
          <w:sz w:val="20"/>
        </w:rPr>
      </w:pPr>
    </w:p>
    <w:p w14:paraId="143100F0" w14:textId="77777777" w:rsidR="00F21316" w:rsidRPr="00FE1F1D" w:rsidRDefault="00F21316" w:rsidP="00F21316">
      <w:pPr>
        <w:pStyle w:val="Textoindependiente"/>
        <w:ind w:left="1134" w:right="61" w:hanging="283"/>
        <w:rPr>
          <w:rFonts w:cs="Arial"/>
          <w:bCs/>
          <w:i w:val="0"/>
          <w:sz w:val="20"/>
        </w:rPr>
      </w:pPr>
      <w:r w:rsidRPr="00FE1F1D">
        <w:rPr>
          <w:rFonts w:cs="Arial"/>
          <w:bCs/>
          <w:i w:val="0"/>
          <w:sz w:val="20"/>
        </w:rPr>
        <w:t xml:space="preserve">c) </w:t>
      </w:r>
      <w:r w:rsidRPr="00FE1F1D">
        <w:rPr>
          <w:rFonts w:cs="Arial"/>
          <w:bCs/>
          <w:i w:val="0"/>
          <w:sz w:val="20"/>
        </w:rPr>
        <w:tab/>
        <w:t>Si la sanción más grave es la suspensión, esta se incrementará hasta en otro tanto, sin exceder el máximo legal, y</w:t>
      </w:r>
    </w:p>
    <w:p w14:paraId="36FDA5A5" w14:textId="77777777" w:rsidR="00F21316" w:rsidRPr="00FE1F1D" w:rsidRDefault="00F21316" w:rsidP="00F21316">
      <w:pPr>
        <w:pStyle w:val="Textoindependiente"/>
        <w:ind w:left="1134" w:right="61" w:hanging="283"/>
        <w:rPr>
          <w:rFonts w:cs="Arial"/>
          <w:bCs/>
          <w:i w:val="0"/>
          <w:sz w:val="20"/>
        </w:rPr>
      </w:pPr>
    </w:p>
    <w:p w14:paraId="3BC87618" w14:textId="77777777" w:rsidR="00F21316" w:rsidRPr="00FE1F1D" w:rsidRDefault="00F21316" w:rsidP="00F21316">
      <w:pPr>
        <w:pStyle w:val="Textoindependiente"/>
        <w:ind w:left="1134" w:right="61" w:hanging="283"/>
        <w:rPr>
          <w:rFonts w:cs="Arial"/>
          <w:bCs/>
          <w:i w:val="0"/>
          <w:sz w:val="20"/>
        </w:rPr>
      </w:pPr>
      <w:r w:rsidRPr="00FE1F1D">
        <w:rPr>
          <w:rFonts w:cs="Arial"/>
          <w:bCs/>
          <w:i w:val="0"/>
          <w:sz w:val="20"/>
        </w:rPr>
        <w:t xml:space="preserve">d) </w:t>
      </w:r>
      <w:r w:rsidRPr="00FE1F1D">
        <w:rPr>
          <w:rFonts w:cs="Arial"/>
          <w:bCs/>
          <w:i w:val="0"/>
          <w:sz w:val="20"/>
        </w:rPr>
        <w:tab/>
        <w:t>Si la sanción más grave es la multa, esta se incrementará hasta en otro tanto, sin exceder el máximo legal.”</w:t>
      </w:r>
    </w:p>
    <w:p w14:paraId="146757AE" w14:textId="77777777" w:rsidR="00F21316" w:rsidRPr="00FE1F1D" w:rsidRDefault="00F21316" w:rsidP="00F21316">
      <w:pPr>
        <w:pStyle w:val="Textoindependiente"/>
        <w:ind w:right="61"/>
        <w:rPr>
          <w:rFonts w:cs="Arial"/>
          <w:bCs/>
          <w:i w:val="0"/>
          <w:sz w:val="20"/>
        </w:rPr>
      </w:pPr>
    </w:p>
    <w:p w14:paraId="5B9B6355" w14:textId="77777777" w:rsidR="00F21316" w:rsidRPr="00FE1F1D" w:rsidRDefault="00F21316" w:rsidP="00F21316">
      <w:pPr>
        <w:pStyle w:val="Textoindependiente"/>
        <w:rPr>
          <w:rFonts w:cs="Arial"/>
          <w:i w:val="0"/>
          <w:sz w:val="22"/>
          <w:szCs w:val="22"/>
        </w:rPr>
      </w:pPr>
      <w:r w:rsidRPr="00FE1F1D">
        <w:rPr>
          <w:rFonts w:cs="Arial"/>
          <w:i w:val="0"/>
          <w:sz w:val="22"/>
          <w:szCs w:val="22"/>
        </w:rPr>
        <w:t xml:space="preserve">Conforme a lo anterior se sancionará a </w:t>
      </w:r>
      <w:r w:rsidRPr="00FE1F1D">
        <w:rPr>
          <w:rFonts w:cs="Arial"/>
          <w:b/>
          <w:bCs/>
          <w:i w:val="0"/>
          <w:color w:val="auto"/>
          <w:sz w:val="22"/>
          <w:szCs w:val="22"/>
        </w:rPr>
        <w:t>NOMBRES Y APELLIDOS DEL DISCIPLINABLE(S</w:t>
      </w:r>
      <w:r w:rsidRPr="00FE1F1D">
        <w:rPr>
          <w:rFonts w:cs="Arial"/>
          <w:b/>
          <w:bCs/>
          <w:color w:val="auto"/>
          <w:sz w:val="22"/>
          <w:szCs w:val="22"/>
        </w:rPr>
        <w:t xml:space="preserve">), </w:t>
      </w:r>
      <w:r w:rsidRPr="00FE1F1D">
        <w:rPr>
          <w:rFonts w:cs="Arial"/>
          <w:i w:val="0"/>
          <w:sz w:val="22"/>
          <w:szCs w:val="22"/>
        </w:rPr>
        <w:t xml:space="preserve">con </w:t>
      </w:r>
      <w:r w:rsidRPr="00FE1F1D">
        <w:rPr>
          <w:rFonts w:cs="Arial"/>
          <w:i w:val="0"/>
          <w:sz w:val="22"/>
          <w:szCs w:val="22"/>
          <w:highlight w:val="darkGray"/>
        </w:rPr>
        <w:t>(indicar la sanción y duración de esta)</w:t>
      </w:r>
    </w:p>
    <w:p w14:paraId="733EABC3" w14:textId="77777777" w:rsidR="00F21316" w:rsidRPr="00FE1F1D" w:rsidRDefault="00F21316" w:rsidP="00F21316">
      <w:pPr>
        <w:pStyle w:val="Textoindependiente"/>
        <w:rPr>
          <w:rFonts w:cs="Arial"/>
          <w:i w:val="0"/>
          <w:sz w:val="22"/>
          <w:szCs w:val="22"/>
        </w:rPr>
      </w:pPr>
    </w:p>
    <w:p w14:paraId="465049A8" w14:textId="77777777" w:rsidR="00F21316" w:rsidRPr="00FE1F1D" w:rsidRDefault="00F21316" w:rsidP="00F21316">
      <w:pPr>
        <w:pStyle w:val="Textoindependiente"/>
        <w:rPr>
          <w:rFonts w:cs="Arial"/>
          <w:i w:val="0"/>
          <w:sz w:val="28"/>
          <w:szCs w:val="22"/>
        </w:rPr>
      </w:pPr>
    </w:p>
    <w:p w14:paraId="11268894" w14:textId="77777777" w:rsidR="00F21316" w:rsidRPr="00FE1F1D" w:rsidRDefault="00F21316" w:rsidP="00F21316">
      <w:pPr>
        <w:pStyle w:val="Prrafodelista"/>
        <w:numPr>
          <w:ilvl w:val="0"/>
          <w:numId w:val="4"/>
        </w:numPr>
        <w:suppressAutoHyphens/>
        <w:ind w:left="0" w:firstLine="0"/>
        <w:jc w:val="center"/>
        <w:rPr>
          <w:rFonts w:ascii="Arial" w:hAnsi="Arial" w:cs="Arial"/>
          <w:b/>
          <w:bCs/>
          <w:sz w:val="22"/>
          <w:highlight w:val="darkGray"/>
        </w:rPr>
      </w:pPr>
      <w:r w:rsidRPr="00FE1F1D">
        <w:rPr>
          <w:rFonts w:ascii="Arial" w:hAnsi="Arial" w:cs="Arial"/>
          <w:b/>
          <w:bCs/>
          <w:sz w:val="22"/>
        </w:rPr>
        <w:t xml:space="preserve">OTRAS DETERMINACIONES </w:t>
      </w:r>
      <w:r w:rsidRPr="00FE1F1D">
        <w:rPr>
          <w:rFonts w:ascii="Arial" w:hAnsi="Arial" w:cs="Arial"/>
          <w:sz w:val="22"/>
          <w:highlight w:val="darkGray"/>
        </w:rPr>
        <w:t>(opcional)</w:t>
      </w:r>
    </w:p>
    <w:p w14:paraId="0E524161" w14:textId="77777777" w:rsidR="00F21316" w:rsidRPr="00FE1F1D" w:rsidRDefault="00F21316" w:rsidP="00F21316">
      <w:pPr>
        <w:pStyle w:val="Textoindependiente"/>
        <w:rPr>
          <w:rFonts w:cs="Arial"/>
          <w:b/>
          <w:i w:val="0"/>
          <w:sz w:val="22"/>
          <w:szCs w:val="22"/>
        </w:rPr>
      </w:pPr>
    </w:p>
    <w:p w14:paraId="04A2CEC7" w14:textId="77777777" w:rsidR="00F21316" w:rsidRPr="00FE1F1D" w:rsidRDefault="00F21316" w:rsidP="00F21316">
      <w:pPr>
        <w:widowControl w:val="0"/>
        <w:autoSpaceDE w:val="0"/>
        <w:autoSpaceDN w:val="0"/>
        <w:adjustRightInd w:val="0"/>
        <w:ind w:right="30"/>
        <w:jc w:val="both"/>
        <w:rPr>
          <w:rFonts w:ascii="Arial" w:hAnsi="Arial" w:cs="Arial"/>
          <w:sz w:val="22"/>
          <w:szCs w:val="22"/>
        </w:rPr>
      </w:pPr>
      <w:r w:rsidRPr="00FE1F1D">
        <w:rPr>
          <w:rFonts w:ascii="Arial" w:hAnsi="Arial" w:cs="Arial"/>
          <w:sz w:val="22"/>
          <w:szCs w:val="22"/>
        </w:rPr>
        <w:t>(Compulsa de copias, remisión de la decisión etc.)</w:t>
      </w:r>
    </w:p>
    <w:p w14:paraId="74E36608" w14:textId="77777777" w:rsidR="00F21316" w:rsidRPr="00FE1F1D" w:rsidRDefault="00F21316" w:rsidP="00F21316">
      <w:pPr>
        <w:pStyle w:val="Textoindependiente"/>
        <w:rPr>
          <w:rFonts w:cs="Arial"/>
          <w:i w:val="0"/>
          <w:sz w:val="22"/>
          <w:szCs w:val="22"/>
        </w:rPr>
      </w:pPr>
    </w:p>
    <w:p w14:paraId="52CE3485" w14:textId="3055EE15" w:rsidR="00F21316" w:rsidRPr="00FE1F1D" w:rsidRDefault="00F21316" w:rsidP="00F21316">
      <w:pPr>
        <w:jc w:val="both"/>
        <w:rPr>
          <w:rFonts w:ascii="Arial" w:hAnsi="Arial" w:cs="Arial"/>
          <w:sz w:val="22"/>
          <w:szCs w:val="22"/>
        </w:rPr>
      </w:pPr>
      <w:r w:rsidRPr="00FE1F1D">
        <w:rPr>
          <w:rFonts w:ascii="Arial" w:hAnsi="Arial" w:cs="Arial"/>
          <w:sz w:val="22"/>
          <w:szCs w:val="22"/>
        </w:rPr>
        <w:t xml:space="preserve">En mérito de lo expuesto, el (la) </w:t>
      </w:r>
      <w:bookmarkStart w:id="8" w:name="_Int_9he4NDFG"/>
      <w:r w:rsidRPr="00FE1F1D">
        <w:rPr>
          <w:rFonts w:ascii="Arial" w:hAnsi="Arial" w:cs="Arial"/>
          <w:sz w:val="22"/>
          <w:szCs w:val="22"/>
        </w:rPr>
        <w:t>jefe</w:t>
      </w:r>
      <w:bookmarkEnd w:id="8"/>
      <w:r w:rsidRPr="00FE1F1D">
        <w:rPr>
          <w:rFonts w:ascii="Arial" w:hAnsi="Arial" w:cs="Arial"/>
          <w:sz w:val="22"/>
          <w:szCs w:val="22"/>
        </w:rPr>
        <w:t xml:space="preserve"> de la Oficina </w:t>
      </w:r>
      <w:r w:rsidR="00152EF7">
        <w:rPr>
          <w:rFonts w:ascii="Arial" w:hAnsi="Arial" w:cs="Arial"/>
          <w:sz w:val="22"/>
          <w:szCs w:val="22"/>
        </w:rPr>
        <w:t>de Control Disciplinario de INFIBAGUÉ</w:t>
      </w:r>
      <w:r w:rsidRPr="00FE1F1D">
        <w:rPr>
          <w:rFonts w:ascii="Arial" w:hAnsi="Arial" w:cs="Arial"/>
          <w:sz w:val="22"/>
          <w:szCs w:val="22"/>
        </w:rPr>
        <w:t xml:space="preserve"> en uso de sus facultades de juzgamiento,</w:t>
      </w:r>
    </w:p>
    <w:p w14:paraId="4BC1B6A5" w14:textId="77777777" w:rsidR="00F21316" w:rsidRPr="00FE1F1D" w:rsidRDefault="00F21316" w:rsidP="00F21316">
      <w:pPr>
        <w:jc w:val="both"/>
        <w:rPr>
          <w:rFonts w:ascii="Arial" w:hAnsi="Arial" w:cs="Arial"/>
          <w:sz w:val="22"/>
          <w:szCs w:val="22"/>
        </w:rPr>
      </w:pPr>
    </w:p>
    <w:p w14:paraId="29F8EAAF" w14:textId="77777777" w:rsidR="00F21316" w:rsidRPr="00F21316" w:rsidRDefault="00F21316" w:rsidP="008678B9">
      <w:pPr>
        <w:jc w:val="both"/>
        <w:rPr>
          <w:rFonts w:ascii="Arial" w:hAnsi="Arial" w:cs="Arial"/>
          <w:b/>
          <w:color w:val="FF0000"/>
        </w:rPr>
      </w:pPr>
    </w:p>
    <w:p w14:paraId="4B790FD2" w14:textId="77777777" w:rsidR="00152EF7" w:rsidRPr="00FE1F1D" w:rsidRDefault="00152EF7" w:rsidP="00152EF7">
      <w:pPr>
        <w:pStyle w:val="Textoindependiente"/>
        <w:jc w:val="center"/>
        <w:rPr>
          <w:rFonts w:cs="Arial"/>
          <w:b/>
          <w:i w:val="0"/>
          <w:sz w:val="22"/>
          <w:szCs w:val="22"/>
        </w:rPr>
      </w:pPr>
      <w:r w:rsidRPr="00FE1F1D">
        <w:rPr>
          <w:rFonts w:cs="Arial"/>
          <w:b/>
          <w:i w:val="0"/>
          <w:sz w:val="22"/>
          <w:szCs w:val="22"/>
        </w:rPr>
        <w:t>RESUELVE:</w:t>
      </w:r>
    </w:p>
    <w:p w14:paraId="7E60DA67" w14:textId="77777777" w:rsidR="00152EF7" w:rsidRPr="00FE1F1D" w:rsidRDefault="00152EF7" w:rsidP="00152EF7">
      <w:pPr>
        <w:pStyle w:val="Textoindependiente"/>
        <w:rPr>
          <w:rFonts w:cs="Arial"/>
          <w:i w:val="0"/>
          <w:sz w:val="22"/>
          <w:szCs w:val="22"/>
        </w:rPr>
      </w:pPr>
    </w:p>
    <w:p w14:paraId="64A7AFEE" w14:textId="77777777" w:rsidR="00152EF7" w:rsidRPr="00FE1F1D" w:rsidRDefault="00152EF7" w:rsidP="00152EF7">
      <w:pPr>
        <w:jc w:val="both"/>
        <w:rPr>
          <w:rFonts w:ascii="Arial" w:hAnsi="Arial" w:cs="Arial"/>
          <w:b/>
          <w:sz w:val="22"/>
          <w:szCs w:val="22"/>
        </w:rPr>
      </w:pPr>
      <w:r w:rsidRPr="00FE1F1D">
        <w:rPr>
          <w:rFonts w:ascii="Arial" w:hAnsi="Arial" w:cs="Arial"/>
          <w:b/>
          <w:sz w:val="22"/>
          <w:szCs w:val="22"/>
        </w:rPr>
        <w:t>PRIMERO. DECLARAR</w:t>
      </w:r>
      <w:r w:rsidRPr="00FE1F1D">
        <w:rPr>
          <w:rFonts w:ascii="Arial" w:hAnsi="Arial" w:cs="Arial"/>
          <w:bCs/>
          <w:sz w:val="22"/>
          <w:szCs w:val="22"/>
        </w:rPr>
        <w:t xml:space="preserve"> </w:t>
      </w:r>
      <w:r w:rsidRPr="00FE1F1D">
        <w:rPr>
          <w:rFonts w:ascii="Arial" w:hAnsi="Arial" w:cs="Arial"/>
          <w:bCs/>
          <w:sz w:val="22"/>
          <w:szCs w:val="22"/>
          <w:highlight w:val="darkGray"/>
        </w:rPr>
        <w:t>probados o no probados</w:t>
      </w:r>
      <w:r w:rsidRPr="00FE1F1D">
        <w:rPr>
          <w:rFonts w:ascii="Arial" w:hAnsi="Arial" w:cs="Arial"/>
          <w:bCs/>
          <w:sz w:val="22"/>
          <w:szCs w:val="22"/>
        </w:rPr>
        <w:t xml:space="preserve"> el (los) cargo (s) </w:t>
      </w:r>
      <w:r w:rsidRPr="00FE1F1D">
        <w:rPr>
          <w:rFonts w:ascii="Arial" w:hAnsi="Arial" w:cs="Arial"/>
          <w:bCs/>
          <w:sz w:val="22"/>
          <w:szCs w:val="22"/>
          <w:highlight w:val="darkGray"/>
        </w:rPr>
        <w:t>único</w:t>
      </w:r>
      <w:r w:rsidRPr="00FE1F1D">
        <w:rPr>
          <w:rFonts w:ascii="Arial" w:hAnsi="Arial" w:cs="Arial"/>
          <w:bCs/>
          <w:sz w:val="22"/>
          <w:szCs w:val="22"/>
        </w:rPr>
        <w:t xml:space="preserve"> formulado (s) al (</w:t>
      </w:r>
      <w:proofErr w:type="spellStart"/>
      <w:r w:rsidRPr="00FE1F1D">
        <w:rPr>
          <w:rFonts w:ascii="Arial" w:hAnsi="Arial" w:cs="Arial"/>
          <w:bCs/>
          <w:sz w:val="22"/>
          <w:szCs w:val="22"/>
        </w:rPr>
        <w:t>a la</w:t>
      </w:r>
      <w:proofErr w:type="spellEnd"/>
      <w:r w:rsidRPr="00FE1F1D">
        <w:rPr>
          <w:rFonts w:ascii="Arial" w:hAnsi="Arial" w:cs="Arial"/>
          <w:bCs/>
          <w:sz w:val="22"/>
          <w:szCs w:val="22"/>
        </w:rPr>
        <w:t xml:space="preserve">) disciplinado(a) </w:t>
      </w:r>
      <w:r w:rsidRPr="00FE1F1D">
        <w:rPr>
          <w:rFonts w:ascii="Arial" w:hAnsi="Arial" w:cs="Arial"/>
          <w:b/>
          <w:bCs/>
          <w:sz w:val="22"/>
          <w:szCs w:val="22"/>
        </w:rPr>
        <w:t>NOMBRES Y APELLIDOS DEL DISCIPLINABLE(S)</w:t>
      </w:r>
      <w:r w:rsidRPr="00FE1F1D">
        <w:rPr>
          <w:rFonts w:ascii="Arial" w:hAnsi="Arial" w:cs="Arial"/>
          <w:bCs/>
          <w:sz w:val="22"/>
          <w:szCs w:val="22"/>
        </w:rPr>
        <w:t xml:space="preserve">, identificado con la cédula de ciudadanía N° </w:t>
      </w:r>
      <w:proofErr w:type="spellStart"/>
      <w:r w:rsidRPr="00FE1F1D">
        <w:rPr>
          <w:rFonts w:ascii="Arial" w:hAnsi="Arial" w:cs="Arial"/>
          <w:bCs/>
          <w:sz w:val="22"/>
          <w:szCs w:val="22"/>
          <w:highlight w:val="darkGray"/>
        </w:rPr>
        <w:t>xxxxx</w:t>
      </w:r>
      <w:proofErr w:type="spellEnd"/>
      <w:r w:rsidRPr="00FE1F1D">
        <w:rPr>
          <w:rFonts w:ascii="Arial" w:hAnsi="Arial" w:cs="Arial"/>
          <w:bCs/>
          <w:sz w:val="22"/>
          <w:szCs w:val="22"/>
        </w:rPr>
        <w:t>, de conformidad con lo señalado en la parte motiva de esta providencia.</w:t>
      </w:r>
    </w:p>
    <w:p w14:paraId="101529E3" w14:textId="77777777" w:rsidR="00152EF7" w:rsidRDefault="00152EF7" w:rsidP="00152EF7">
      <w:pPr>
        <w:jc w:val="both"/>
        <w:rPr>
          <w:rFonts w:ascii="Arial" w:hAnsi="Arial" w:cs="Arial"/>
          <w:bCs/>
          <w:sz w:val="22"/>
          <w:szCs w:val="22"/>
        </w:rPr>
      </w:pPr>
      <w:r w:rsidRPr="00FE1F1D">
        <w:rPr>
          <w:rFonts w:ascii="Arial" w:hAnsi="Arial" w:cs="Arial"/>
          <w:bCs/>
          <w:sz w:val="22"/>
          <w:szCs w:val="22"/>
          <w:highlight w:val="darkGray"/>
        </w:rPr>
        <w:t>Opción 1:</w:t>
      </w:r>
      <w:r w:rsidRPr="00FE1F1D">
        <w:rPr>
          <w:rFonts w:ascii="Arial" w:hAnsi="Arial" w:cs="Arial"/>
          <w:bCs/>
          <w:sz w:val="22"/>
          <w:szCs w:val="22"/>
        </w:rPr>
        <w:t xml:space="preserve"> </w:t>
      </w:r>
    </w:p>
    <w:p w14:paraId="16F49693" w14:textId="77777777" w:rsidR="00152EF7" w:rsidRPr="00FE1F1D" w:rsidRDefault="00152EF7" w:rsidP="00152EF7">
      <w:pPr>
        <w:jc w:val="both"/>
        <w:rPr>
          <w:rFonts w:ascii="Arial" w:hAnsi="Arial" w:cs="Arial"/>
          <w:bCs/>
          <w:sz w:val="22"/>
          <w:szCs w:val="22"/>
        </w:rPr>
      </w:pPr>
    </w:p>
    <w:p w14:paraId="40414637" w14:textId="77777777" w:rsidR="00152EF7" w:rsidRPr="00FE1F1D" w:rsidRDefault="00152EF7" w:rsidP="00152EF7">
      <w:pPr>
        <w:jc w:val="both"/>
        <w:rPr>
          <w:rFonts w:ascii="Arial" w:hAnsi="Arial" w:cs="Arial"/>
          <w:sz w:val="22"/>
          <w:szCs w:val="22"/>
        </w:rPr>
      </w:pPr>
      <w:r w:rsidRPr="00FE1F1D">
        <w:rPr>
          <w:rFonts w:ascii="Arial" w:hAnsi="Arial" w:cs="Arial"/>
          <w:b/>
          <w:sz w:val="22"/>
          <w:szCs w:val="22"/>
        </w:rPr>
        <w:lastRenderedPageBreak/>
        <w:t xml:space="preserve">SEGUNDO. SANCIONAR </w:t>
      </w:r>
      <w:r w:rsidRPr="00FE1F1D">
        <w:rPr>
          <w:rFonts w:ascii="Arial" w:hAnsi="Arial" w:cs="Arial"/>
          <w:sz w:val="22"/>
          <w:szCs w:val="22"/>
        </w:rPr>
        <w:t xml:space="preserve">al servidor público </w:t>
      </w:r>
      <w:r w:rsidRPr="00FE1F1D">
        <w:rPr>
          <w:rFonts w:ascii="Arial" w:hAnsi="Arial" w:cs="Arial"/>
          <w:b/>
          <w:bCs/>
          <w:sz w:val="22"/>
          <w:szCs w:val="22"/>
        </w:rPr>
        <w:t>NOMBRES Y APELLIDOS DEL DISCIPLINABLE(S)</w:t>
      </w:r>
      <w:r w:rsidRPr="00FE1F1D">
        <w:rPr>
          <w:rFonts w:ascii="Arial" w:hAnsi="Arial" w:cs="Arial"/>
          <w:sz w:val="22"/>
          <w:szCs w:val="22"/>
        </w:rPr>
        <w:t xml:space="preserve">, identificado(a) con la cédula de ciudadanía N° </w:t>
      </w:r>
      <w:proofErr w:type="spellStart"/>
      <w:r w:rsidRPr="00FE1F1D">
        <w:rPr>
          <w:rFonts w:ascii="Arial" w:hAnsi="Arial" w:cs="Arial"/>
          <w:sz w:val="22"/>
          <w:szCs w:val="22"/>
        </w:rPr>
        <w:t>xxxx</w:t>
      </w:r>
      <w:proofErr w:type="spellEnd"/>
      <w:r w:rsidRPr="00FE1F1D">
        <w:rPr>
          <w:rFonts w:ascii="Arial" w:hAnsi="Arial" w:cs="Arial"/>
          <w:sz w:val="22"/>
          <w:szCs w:val="22"/>
        </w:rPr>
        <w:t xml:space="preserve">, en su condición de cargo </w:t>
      </w:r>
      <w:r w:rsidRPr="00FE1F1D">
        <w:rPr>
          <w:rFonts w:ascii="Arial" w:hAnsi="Arial" w:cs="Arial"/>
          <w:sz w:val="22"/>
          <w:szCs w:val="22"/>
          <w:highlight w:val="darkGray"/>
        </w:rPr>
        <w:t>xxx</w:t>
      </w:r>
      <w:r w:rsidRPr="00FE1F1D">
        <w:rPr>
          <w:rFonts w:ascii="Arial" w:hAnsi="Arial" w:cs="Arial"/>
          <w:sz w:val="22"/>
          <w:szCs w:val="22"/>
        </w:rPr>
        <w:t xml:space="preserve">, Código </w:t>
      </w:r>
      <w:r w:rsidRPr="00FE1F1D">
        <w:rPr>
          <w:rFonts w:ascii="Arial" w:hAnsi="Arial" w:cs="Arial"/>
          <w:sz w:val="22"/>
          <w:szCs w:val="22"/>
          <w:highlight w:val="darkGray"/>
        </w:rPr>
        <w:t>xxx</w:t>
      </w:r>
      <w:r w:rsidRPr="00FE1F1D">
        <w:rPr>
          <w:rFonts w:ascii="Arial" w:hAnsi="Arial" w:cs="Arial"/>
          <w:sz w:val="22"/>
          <w:szCs w:val="22"/>
        </w:rPr>
        <w:t xml:space="preserve">, Grado </w:t>
      </w:r>
      <w:r w:rsidRPr="00FE1F1D">
        <w:rPr>
          <w:rFonts w:ascii="Arial" w:hAnsi="Arial" w:cs="Arial"/>
          <w:sz w:val="22"/>
          <w:szCs w:val="22"/>
          <w:highlight w:val="darkGray"/>
        </w:rPr>
        <w:t>xxx</w:t>
      </w:r>
      <w:r w:rsidRPr="00FE1F1D">
        <w:rPr>
          <w:rFonts w:ascii="Arial" w:hAnsi="Arial" w:cs="Arial"/>
          <w:sz w:val="22"/>
          <w:szCs w:val="22"/>
        </w:rPr>
        <w:t xml:space="preserve">, con </w:t>
      </w:r>
      <w:r w:rsidRPr="00FE1F1D">
        <w:rPr>
          <w:rFonts w:ascii="Arial" w:hAnsi="Arial" w:cs="Arial"/>
          <w:sz w:val="22"/>
          <w:szCs w:val="22"/>
          <w:highlight w:val="darkGray"/>
        </w:rPr>
        <w:t>(</w:t>
      </w:r>
      <w:r w:rsidRPr="00FE1F1D">
        <w:rPr>
          <w:rFonts w:ascii="Arial" w:hAnsi="Arial" w:cs="Arial"/>
          <w:b/>
          <w:sz w:val="22"/>
          <w:szCs w:val="22"/>
          <w:highlight w:val="darkGray"/>
        </w:rPr>
        <w:t>se describe la sanción impuesta</w:t>
      </w:r>
      <w:r w:rsidRPr="00FE1F1D">
        <w:rPr>
          <w:rFonts w:ascii="Arial" w:hAnsi="Arial" w:cs="Arial"/>
          <w:sz w:val="22"/>
          <w:szCs w:val="22"/>
        </w:rPr>
        <w:t>), de conformidad con lo señalado en la parte motiva del presente proveído.</w:t>
      </w:r>
    </w:p>
    <w:p w14:paraId="232F8A64" w14:textId="77777777" w:rsidR="00152EF7" w:rsidRPr="00FE1F1D" w:rsidRDefault="00152EF7" w:rsidP="00152EF7">
      <w:pPr>
        <w:jc w:val="both"/>
        <w:rPr>
          <w:rFonts w:ascii="Arial" w:hAnsi="Arial" w:cs="Arial"/>
          <w:bCs/>
          <w:sz w:val="22"/>
          <w:szCs w:val="22"/>
        </w:rPr>
      </w:pPr>
      <w:r w:rsidRPr="00FE1F1D">
        <w:rPr>
          <w:rFonts w:ascii="Arial" w:hAnsi="Arial" w:cs="Arial"/>
          <w:bCs/>
          <w:sz w:val="22"/>
          <w:szCs w:val="22"/>
          <w:highlight w:val="darkGray"/>
        </w:rPr>
        <w:t>Opción 2:</w:t>
      </w:r>
      <w:r w:rsidRPr="00FE1F1D">
        <w:rPr>
          <w:rFonts w:ascii="Arial" w:hAnsi="Arial" w:cs="Arial"/>
          <w:bCs/>
          <w:sz w:val="22"/>
          <w:szCs w:val="22"/>
        </w:rPr>
        <w:t xml:space="preserve"> </w:t>
      </w:r>
    </w:p>
    <w:p w14:paraId="71DCF312" w14:textId="77777777" w:rsidR="00152EF7" w:rsidRPr="00FE1F1D" w:rsidRDefault="00152EF7" w:rsidP="00152EF7">
      <w:pPr>
        <w:jc w:val="both"/>
        <w:rPr>
          <w:rFonts w:ascii="Arial" w:hAnsi="Arial" w:cs="Arial"/>
          <w:sz w:val="22"/>
          <w:szCs w:val="22"/>
        </w:rPr>
      </w:pPr>
      <w:r w:rsidRPr="00FE1F1D">
        <w:rPr>
          <w:rFonts w:ascii="Arial" w:hAnsi="Arial" w:cs="Arial"/>
          <w:b/>
          <w:sz w:val="22"/>
          <w:szCs w:val="22"/>
        </w:rPr>
        <w:t>SEGUNDO</w:t>
      </w:r>
      <w:r w:rsidRPr="00FE1F1D">
        <w:rPr>
          <w:rFonts w:ascii="Arial" w:hAnsi="Arial" w:cs="Arial"/>
          <w:sz w:val="22"/>
          <w:szCs w:val="22"/>
        </w:rPr>
        <w:t xml:space="preserve">. </w:t>
      </w:r>
      <w:r w:rsidRPr="00FE1F1D">
        <w:rPr>
          <w:rFonts w:ascii="Arial" w:hAnsi="Arial" w:cs="Arial"/>
          <w:b/>
          <w:sz w:val="22"/>
          <w:szCs w:val="22"/>
        </w:rPr>
        <w:t>ABSOLVER</w:t>
      </w:r>
      <w:r w:rsidRPr="00FE1F1D">
        <w:rPr>
          <w:rFonts w:ascii="Arial" w:hAnsi="Arial" w:cs="Arial"/>
          <w:sz w:val="22"/>
          <w:szCs w:val="22"/>
        </w:rPr>
        <w:t xml:space="preserve"> al servidor público (</w:t>
      </w:r>
      <w:r w:rsidRPr="00FE1F1D">
        <w:rPr>
          <w:rFonts w:ascii="Arial" w:hAnsi="Arial" w:cs="Arial"/>
          <w:b/>
          <w:sz w:val="22"/>
          <w:szCs w:val="22"/>
        </w:rPr>
        <w:t>indicar el nombre</w:t>
      </w:r>
      <w:r w:rsidRPr="00FE1F1D">
        <w:rPr>
          <w:rFonts w:ascii="Arial" w:hAnsi="Arial" w:cs="Arial"/>
          <w:sz w:val="22"/>
          <w:szCs w:val="22"/>
        </w:rPr>
        <w:t xml:space="preserve">), identificado(a) con la cédula de ciudadanía </w:t>
      </w:r>
      <w:proofErr w:type="spellStart"/>
      <w:r w:rsidRPr="00FE1F1D">
        <w:rPr>
          <w:rFonts w:ascii="Arial" w:hAnsi="Arial" w:cs="Arial"/>
          <w:sz w:val="22"/>
          <w:szCs w:val="22"/>
        </w:rPr>
        <w:t>N°XXX</w:t>
      </w:r>
      <w:proofErr w:type="spellEnd"/>
      <w:r w:rsidRPr="00FE1F1D">
        <w:rPr>
          <w:rFonts w:ascii="Arial" w:hAnsi="Arial" w:cs="Arial"/>
          <w:sz w:val="22"/>
          <w:szCs w:val="22"/>
        </w:rPr>
        <w:t>, en su condición de (señalar el cargo), del cargo (</w:t>
      </w:r>
      <w:r w:rsidRPr="00FE1F1D">
        <w:rPr>
          <w:rFonts w:ascii="Arial" w:hAnsi="Arial" w:cs="Arial"/>
          <w:b/>
          <w:sz w:val="22"/>
          <w:szCs w:val="22"/>
        </w:rPr>
        <w:t>describir la falta objeto de absolución</w:t>
      </w:r>
      <w:r w:rsidRPr="00FE1F1D">
        <w:rPr>
          <w:rFonts w:ascii="Arial" w:hAnsi="Arial" w:cs="Arial"/>
          <w:sz w:val="22"/>
          <w:szCs w:val="22"/>
        </w:rPr>
        <w:t xml:space="preserve">) de conformidad con lo señalado en la parte motiva del presente proveído. </w:t>
      </w:r>
    </w:p>
    <w:p w14:paraId="4465E416" w14:textId="77777777" w:rsidR="00152EF7" w:rsidRPr="00FE1F1D" w:rsidRDefault="00152EF7" w:rsidP="00152EF7">
      <w:pPr>
        <w:jc w:val="both"/>
        <w:rPr>
          <w:rFonts w:ascii="Arial" w:hAnsi="Arial" w:cs="Arial"/>
          <w:sz w:val="22"/>
          <w:szCs w:val="22"/>
        </w:rPr>
      </w:pPr>
    </w:p>
    <w:p w14:paraId="13EC0539" w14:textId="77777777" w:rsidR="00152EF7" w:rsidRPr="00FE1F1D" w:rsidRDefault="00152EF7" w:rsidP="00152EF7">
      <w:pPr>
        <w:jc w:val="both"/>
        <w:rPr>
          <w:rFonts w:ascii="Arial" w:hAnsi="Arial" w:cs="Arial"/>
          <w:sz w:val="22"/>
          <w:szCs w:val="22"/>
          <w:shd w:val="clear" w:color="auto" w:fill="FFFFFF"/>
        </w:rPr>
      </w:pPr>
      <w:r w:rsidRPr="00FE1F1D">
        <w:rPr>
          <w:rFonts w:ascii="Arial" w:hAnsi="Arial" w:cs="Arial"/>
          <w:b/>
          <w:bCs/>
          <w:sz w:val="22"/>
          <w:szCs w:val="22"/>
        </w:rPr>
        <w:t>TERCERO.</w:t>
      </w:r>
      <w:r w:rsidRPr="00FE1F1D">
        <w:rPr>
          <w:rFonts w:ascii="Arial" w:hAnsi="Arial" w:cs="Arial"/>
          <w:sz w:val="22"/>
          <w:szCs w:val="22"/>
        </w:rPr>
        <w:t xml:space="preserve"> </w:t>
      </w:r>
      <w:bookmarkStart w:id="9" w:name="_Int_8WrlhOlg"/>
      <w:r w:rsidRPr="00FE1F1D">
        <w:rPr>
          <w:rFonts w:ascii="Arial" w:eastAsiaTheme="minorEastAsia" w:hAnsi="Arial" w:cs="Arial"/>
          <w:b/>
          <w:bCs/>
          <w:sz w:val="22"/>
          <w:szCs w:val="22"/>
          <w:lang w:eastAsia="en-US"/>
        </w:rPr>
        <w:t>NOTIFICAR PERSONALMENTE</w:t>
      </w:r>
      <w:r w:rsidRPr="00FE1F1D">
        <w:rPr>
          <w:rFonts w:ascii="Arial" w:eastAsiaTheme="minorEastAsia" w:hAnsi="Arial" w:cs="Arial"/>
          <w:sz w:val="22"/>
          <w:szCs w:val="22"/>
          <w:lang w:eastAsia="en-US"/>
        </w:rPr>
        <w:t xml:space="preserve"> </w:t>
      </w:r>
      <w:r w:rsidRPr="00FE1F1D">
        <w:rPr>
          <w:rFonts w:ascii="Arial" w:hAnsi="Arial" w:cs="Arial"/>
          <w:spacing w:val="-3"/>
          <w:sz w:val="22"/>
          <w:szCs w:val="22"/>
        </w:rPr>
        <w:t xml:space="preserve">la presente decisión al disciplinado(a) </w:t>
      </w:r>
      <w:r w:rsidRPr="00FE1F1D">
        <w:rPr>
          <w:rFonts w:ascii="Arial" w:hAnsi="Arial" w:cs="Arial"/>
          <w:b/>
          <w:bCs/>
          <w:sz w:val="22"/>
          <w:szCs w:val="22"/>
        </w:rPr>
        <w:t>NOMBRES Y APELLIDOS</w:t>
      </w:r>
      <w:r w:rsidRPr="00FE1F1D">
        <w:rPr>
          <w:rFonts w:ascii="Arial" w:hAnsi="Arial" w:cs="Arial"/>
          <w:sz w:val="22"/>
          <w:szCs w:val="22"/>
        </w:rPr>
        <w:t>,</w:t>
      </w:r>
      <w:r w:rsidRPr="00FE1F1D">
        <w:rPr>
          <w:rFonts w:ascii="Arial" w:hAnsi="Arial" w:cs="Arial"/>
          <w:spacing w:val="-3"/>
          <w:sz w:val="22"/>
          <w:szCs w:val="22"/>
        </w:rPr>
        <w:t xml:space="preserve"> y/o a su defensor(a) </w:t>
      </w:r>
      <w:r w:rsidRPr="00FE1F1D">
        <w:rPr>
          <w:rFonts w:ascii="Arial" w:hAnsi="Arial" w:cs="Arial"/>
          <w:b/>
          <w:bCs/>
          <w:sz w:val="22"/>
          <w:szCs w:val="22"/>
        </w:rPr>
        <w:t>NOMBRES Y APELLIDOS DEL DEFENSOR</w:t>
      </w:r>
      <w:r w:rsidRPr="00FE1F1D">
        <w:rPr>
          <w:rFonts w:ascii="Arial" w:hAnsi="Arial" w:cs="Arial"/>
          <w:sz w:val="22"/>
          <w:szCs w:val="22"/>
        </w:rPr>
        <w:t xml:space="preserve"> </w:t>
      </w:r>
      <w:r w:rsidRPr="00FE1F1D">
        <w:rPr>
          <w:rFonts w:ascii="Arial" w:hAnsi="Arial" w:cs="Arial"/>
          <w:spacing w:val="-3"/>
          <w:sz w:val="22"/>
          <w:szCs w:val="22"/>
        </w:rPr>
        <w:t>(</w:t>
      </w:r>
      <w:r w:rsidRPr="00FE1F1D">
        <w:rPr>
          <w:rFonts w:ascii="Arial" w:hAnsi="Arial" w:cs="Arial"/>
          <w:spacing w:val="-3"/>
          <w:sz w:val="22"/>
          <w:szCs w:val="22"/>
          <w:highlight w:val="darkGray"/>
        </w:rPr>
        <w:t>si lo tuviere</w:t>
      </w:r>
      <w:r w:rsidRPr="00FE1F1D">
        <w:rPr>
          <w:rFonts w:ascii="Arial" w:hAnsi="Arial" w:cs="Arial"/>
          <w:spacing w:val="-3"/>
          <w:sz w:val="22"/>
          <w:szCs w:val="22"/>
        </w:rPr>
        <w:t>)</w:t>
      </w:r>
      <w:r w:rsidRPr="00FE1F1D">
        <w:rPr>
          <w:rFonts w:ascii="Arial" w:eastAsiaTheme="minorEastAsia" w:hAnsi="Arial" w:cs="Arial"/>
          <w:sz w:val="22"/>
          <w:szCs w:val="22"/>
          <w:lang w:eastAsia="en-US"/>
        </w:rPr>
        <w:t>, de acuerdo a lo dispuesto en los artículos 121 y 225G de la Ley 1952 de 2019.</w:t>
      </w:r>
      <w:bookmarkEnd w:id="9"/>
      <w:r w:rsidRPr="00FE1F1D">
        <w:rPr>
          <w:rFonts w:ascii="Arial" w:hAnsi="Arial" w:cs="Arial"/>
          <w:sz w:val="22"/>
          <w:szCs w:val="22"/>
          <w:shd w:val="clear" w:color="auto" w:fill="FFFFFF"/>
        </w:rPr>
        <w:t xml:space="preserve"> </w:t>
      </w:r>
    </w:p>
    <w:p w14:paraId="60911E64" w14:textId="77777777" w:rsidR="00152EF7" w:rsidRPr="00FE1F1D" w:rsidRDefault="00152EF7" w:rsidP="00152EF7">
      <w:pPr>
        <w:jc w:val="both"/>
        <w:rPr>
          <w:rFonts w:ascii="Arial" w:hAnsi="Arial" w:cs="Arial"/>
          <w:sz w:val="22"/>
          <w:szCs w:val="22"/>
          <w:shd w:val="clear" w:color="auto" w:fill="FFFFFF"/>
        </w:rPr>
      </w:pPr>
    </w:p>
    <w:p w14:paraId="3A47D57E" w14:textId="77777777" w:rsidR="00152EF7" w:rsidRPr="00FE1F1D" w:rsidRDefault="00152EF7" w:rsidP="00152EF7">
      <w:pPr>
        <w:jc w:val="both"/>
        <w:rPr>
          <w:rFonts w:ascii="Arial" w:hAnsi="Arial" w:cs="Arial"/>
          <w:sz w:val="22"/>
          <w:szCs w:val="22"/>
        </w:rPr>
      </w:pPr>
      <w:r w:rsidRPr="00FE1F1D">
        <w:rPr>
          <w:rFonts w:ascii="Arial" w:hAnsi="Arial" w:cs="Arial"/>
          <w:sz w:val="22"/>
          <w:szCs w:val="22"/>
        </w:rPr>
        <w:t>En caso de que no pudiere notificarse personalmente se fijará edicto en los términos de los artículos 127, Modificado por el artículo 23 de la Ley 2094 de 2021, y 225 del Código General Disciplinario.</w:t>
      </w:r>
    </w:p>
    <w:p w14:paraId="70D62394" w14:textId="77777777" w:rsidR="00152EF7" w:rsidRPr="00FE1F1D" w:rsidRDefault="00152EF7" w:rsidP="00152EF7">
      <w:pPr>
        <w:jc w:val="both"/>
        <w:rPr>
          <w:rFonts w:ascii="Arial" w:hAnsi="Arial" w:cs="Arial"/>
          <w:sz w:val="22"/>
          <w:szCs w:val="22"/>
        </w:rPr>
      </w:pPr>
    </w:p>
    <w:p w14:paraId="621FD8AE" w14:textId="77777777" w:rsidR="00152EF7" w:rsidRPr="00FE1F1D" w:rsidRDefault="00152EF7" w:rsidP="00152EF7">
      <w:pPr>
        <w:jc w:val="both"/>
        <w:rPr>
          <w:rFonts w:ascii="Arial" w:hAnsi="Arial" w:cs="Arial"/>
          <w:bCs/>
          <w:sz w:val="22"/>
          <w:szCs w:val="22"/>
        </w:rPr>
      </w:pPr>
      <w:r w:rsidRPr="00FE1F1D">
        <w:rPr>
          <w:rFonts w:ascii="Arial" w:hAnsi="Arial" w:cs="Arial"/>
          <w:bCs/>
          <w:sz w:val="22"/>
          <w:szCs w:val="22"/>
          <w:highlight w:val="darkGray"/>
        </w:rPr>
        <w:t xml:space="preserve">(Si es </w:t>
      </w:r>
      <w:proofErr w:type="spellStart"/>
      <w:r w:rsidRPr="00FE1F1D">
        <w:rPr>
          <w:rFonts w:ascii="Arial" w:hAnsi="Arial" w:cs="Arial"/>
          <w:bCs/>
          <w:sz w:val="22"/>
          <w:szCs w:val="22"/>
          <w:highlight w:val="darkGray"/>
        </w:rPr>
        <w:t>exoneratorio</w:t>
      </w:r>
      <w:proofErr w:type="spellEnd"/>
      <w:r w:rsidRPr="00FE1F1D">
        <w:rPr>
          <w:rFonts w:ascii="Arial" w:hAnsi="Arial" w:cs="Arial"/>
          <w:bCs/>
          <w:sz w:val="22"/>
          <w:szCs w:val="22"/>
        </w:rPr>
        <w:t xml:space="preserve">): </w:t>
      </w:r>
    </w:p>
    <w:p w14:paraId="7AC8650C" w14:textId="77777777" w:rsidR="00152EF7" w:rsidRPr="00FE1F1D" w:rsidRDefault="00152EF7" w:rsidP="00152EF7">
      <w:pPr>
        <w:jc w:val="both"/>
        <w:rPr>
          <w:rFonts w:ascii="Arial" w:hAnsi="Arial" w:cs="Arial"/>
          <w:bCs/>
          <w:sz w:val="22"/>
          <w:szCs w:val="22"/>
        </w:rPr>
      </w:pPr>
    </w:p>
    <w:p w14:paraId="74D97564" w14:textId="1BFC3787" w:rsidR="00152EF7" w:rsidRPr="00FE1F1D" w:rsidRDefault="00152EF7" w:rsidP="00152EF7">
      <w:pPr>
        <w:jc w:val="both"/>
        <w:rPr>
          <w:rFonts w:ascii="Arial" w:hAnsi="Arial" w:cs="Arial"/>
          <w:sz w:val="22"/>
          <w:szCs w:val="22"/>
          <w:shd w:val="clear" w:color="auto" w:fill="FFFFFF"/>
        </w:rPr>
      </w:pPr>
      <w:r w:rsidRPr="00FE1F1D">
        <w:rPr>
          <w:rFonts w:ascii="Arial" w:hAnsi="Arial" w:cs="Arial"/>
          <w:b/>
          <w:bCs/>
          <w:sz w:val="22"/>
          <w:szCs w:val="22"/>
        </w:rPr>
        <w:t xml:space="preserve">CUARTO. </w:t>
      </w:r>
      <w:bookmarkStart w:id="10" w:name="_Int_Wc7z1umY"/>
      <w:r w:rsidRPr="00FE1F1D">
        <w:rPr>
          <w:rFonts w:ascii="Arial" w:hAnsi="Arial" w:cs="Arial"/>
          <w:b/>
          <w:bCs/>
          <w:sz w:val="22"/>
          <w:szCs w:val="22"/>
        </w:rPr>
        <w:t xml:space="preserve">COMUNICAR </w:t>
      </w:r>
      <w:r w:rsidRPr="00FE1F1D">
        <w:rPr>
          <w:rFonts w:ascii="Arial" w:hAnsi="Arial" w:cs="Arial"/>
          <w:sz w:val="22"/>
          <w:szCs w:val="22"/>
        </w:rPr>
        <w:t>e</w:t>
      </w:r>
      <w:r w:rsidRPr="00FE1F1D">
        <w:rPr>
          <w:rFonts w:ascii="Arial" w:hAnsi="Arial" w:cs="Arial"/>
          <w:sz w:val="22"/>
          <w:szCs w:val="22"/>
          <w:shd w:val="clear" w:color="auto" w:fill="FFFFFF"/>
        </w:rPr>
        <w:t xml:space="preserve">l presente fallo absolutorio al quejoso </w:t>
      </w:r>
      <w:r w:rsidRPr="00FE1F1D">
        <w:rPr>
          <w:rFonts w:ascii="Arial" w:hAnsi="Arial" w:cs="Arial"/>
          <w:b/>
          <w:bCs/>
          <w:sz w:val="22"/>
          <w:szCs w:val="22"/>
          <w:highlight w:val="darkGray"/>
          <w:shd w:val="clear" w:color="auto" w:fill="FFFFFF"/>
        </w:rPr>
        <w:t>(nombre)</w:t>
      </w:r>
      <w:r w:rsidRPr="00FE1F1D">
        <w:rPr>
          <w:rFonts w:ascii="Arial" w:hAnsi="Arial" w:cs="Arial"/>
          <w:sz w:val="22"/>
          <w:szCs w:val="22"/>
          <w:shd w:val="clear" w:color="auto" w:fill="FFFFFF"/>
        </w:rPr>
        <w:t xml:space="preserve"> en los términos de los artículos 110 y 129 de la Ley 1952 de 2019, remitiendo copia de la presente providencia, haciéndole saber que contra la misma procede el recurso de apelación ante la </w:t>
      </w:r>
      <w:r>
        <w:rPr>
          <w:rFonts w:ascii="Arial" w:hAnsi="Arial" w:cs="Arial"/>
          <w:sz w:val="22"/>
          <w:szCs w:val="22"/>
          <w:shd w:val="clear" w:color="auto" w:fill="FFFFFF"/>
        </w:rPr>
        <w:t>Gerencia General de esta entidad</w:t>
      </w:r>
      <w:r w:rsidRPr="00FE1F1D">
        <w:rPr>
          <w:rFonts w:ascii="Arial" w:hAnsi="Arial" w:cs="Arial"/>
          <w:i/>
          <w:iCs/>
          <w:sz w:val="22"/>
          <w:szCs w:val="22"/>
          <w:shd w:val="clear" w:color="auto" w:fill="FFFFFF"/>
        </w:rPr>
        <w:t>.</w:t>
      </w:r>
      <w:bookmarkEnd w:id="10"/>
      <w:r w:rsidRPr="00FE1F1D">
        <w:rPr>
          <w:rFonts w:ascii="Arial" w:hAnsi="Arial" w:cs="Arial"/>
          <w:sz w:val="22"/>
          <w:szCs w:val="22"/>
          <w:shd w:val="clear" w:color="auto" w:fill="FFFFFF"/>
        </w:rPr>
        <w:t xml:space="preserve"> </w:t>
      </w:r>
    </w:p>
    <w:p w14:paraId="55797D3B" w14:textId="77777777" w:rsidR="00152EF7" w:rsidRPr="00FE1F1D" w:rsidRDefault="00152EF7" w:rsidP="00152EF7">
      <w:pPr>
        <w:jc w:val="both"/>
        <w:rPr>
          <w:rFonts w:ascii="Arial" w:hAnsi="Arial" w:cs="Arial"/>
          <w:sz w:val="22"/>
          <w:szCs w:val="22"/>
          <w:shd w:val="clear" w:color="auto" w:fill="FFFFFF"/>
        </w:rPr>
      </w:pPr>
    </w:p>
    <w:p w14:paraId="30C61CAC" w14:textId="77777777" w:rsidR="00152EF7" w:rsidRPr="00FE1F1D" w:rsidRDefault="00152EF7" w:rsidP="00152EF7">
      <w:pPr>
        <w:jc w:val="both"/>
        <w:rPr>
          <w:rFonts w:ascii="Arial" w:hAnsi="Arial" w:cs="Arial"/>
          <w:sz w:val="22"/>
          <w:szCs w:val="22"/>
          <w:shd w:val="clear" w:color="auto" w:fill="FFFFFF"/>
        </w:rPr>
      </w:pPr>
      <w:bookmarkStart w:id="11" w:name="_Int_6uSACcAC"/>
      <w:r w:rsidRPr="00FE1F1D">
        <w:rPr>
          <w:rFonts w:ascii="Arial" w:hAnsi="Arial" w:cs="Arial"/>
          <w:sz w:val="22"/>
          <w:szCs w:val="22"/>
          <w:highlight w:val="darkGray"/>
          <w:shd w:val="clear" w:color="auto" w:fill="FFFFFF"/>
        </w:rPr>
        <w:t>(en caso de no tener quejoso)</w:t>
      </w:r>
      <w:r w:rsidRPr="00FE1F1D">
        <w:rPr>
          <w:rFonts w:ascii="Arial" w:hAnsi="Arial" w:cs="Arial"/>
          <w:sz w:val="22"/>
          <w:szCs w:val="22"/>
          <w:shd w:val="clear" w:color="auto" w:fill="FFFFFF"/>
        </w:rPr>
        <w:t xml:space="preserve"> </w:t>
      </w:r>
      <w:r w:rsidRPr="00FE1F1D">
        <w:rPr>
          <w:rFonts w:ascii="Arial" w:hAnsi="Arial" w:cs="Arial"/>
          <w:b/>
          <w:bCs/>
          <w:sz w:val="22"/>
          <w:szCs w:val="22"/>
          <w:shd w:val="clear" w:color="auto" w:fill="FFFFFF"/>
        </w:rPr>
        <w:t>NO COMUNICAR</w:t>
      </w:r>
      <w:r w:rsidRPr="00FE1F1D">
        <w:rPr>
          <w:rFonts w:ascii="Arial" w:hAnsi="Arial" w:cs="Arial"/>
          <w:sz w:val="22"/>
          <w:szCs w:val="22"/>
          <w:shd w:val="clear" w:color="auto" w:fill="FFFFFF"/>
        </w:rPr>
        <w:t xml:space="preserve"> esta providencia teniendo en cuenta que tuvo génesis en una queja (anónima o por informe de servidor público).</w:t>
      </w:r>
      <w:bookmarkEnd w:id="11"/>
    </w:p>
    <w:p w14:paraId="3B46BCF7" w14:textId="77777777" w:rsidR="00152EF7" w:rsidRPr="00FE1F1D" w:rsidRDefault="00152EF7" w:rsidP="00152EF7">
      <w:pPr>
        <w:jc w:val="both"/>
        <w:rPr>
          <w:rFonts w:ascii="Arial" w:hAnsi="Arial" w:cs="Arial"/>
          <w:b/>
          <w:sz w:val="22"/>
          <w:szCs w:val="22"/>
        </w:rPr>
      </w:pPr>
    </w:p>
    <w:p w14:paraId="23CC1857" w14:textId="168B9853" w:rsidR="00152EF7" w:rsidRPr="00FE1F1D" w:rsidRDefault="00152EF7" w:rsidP="00152EF7">
      <w:pPr>
        <w:jc w:val="both"/>
        <w:rPr>
          <w:rFonts w:ascii="Arial" w:hAnsi="Arial" w:cs="Arial"/>
          <w:sz w:val="22"/>
          <w:szCs w:val="22"/>
          <w:shd w:val="clear" w:color="auto" w:fill="FFFFFF"/>
        </w:rPr>
      </w:pPr>
      <w:r w:rsidRPr="00FE1F1D">
        <w:rPr>
          <w:rFonts w:ascii="Arial" w:hAnsi="Arial" w:cs="Arial"/>
          <w:b/>
          <w:bCs/>
          <w:sz w:val="22"/>
          <w:szCs w:val="22"/>
        </w:rPr>
        <w:t>QUINTO</w:t>
      </w:r>
      <w:r w:rsidRPr="00FE1F1D">
        <w:rPr>
          <w:rFonts w:ascii="Arial" w:hAnsi="Arial" w:cs="Arial"/>
          <w:sz w:val="22"/>
          <w:szCs w:val="22"/>
        </w:rPr>
        <w:t xml:space="preserve">. </w:t>
      </w:r>
      <w:r w:rsidRPr="00FE1F1D">
        <w:rPr>
          <w:rFonts w:ascii="Arial" w:hAnsi="Arial" w:cs="Arial"/>
          <w:b/>
          <w:bCs/>
          <w:sz w:val="22"/>
          <w:szCs w:val="22"/>
        </w:rPr>
        <w:t>INFORMAR</w:t>
      </w:r>
      <w:r w:rsidRPr="00FE1F1D">
        <w:rPr>
          <w:rFonts w:ascii="Arial" w:hAnsi="Arial" w:cs="Arial"/>
          <w:sz w:val="22"/>
          <w:szCs w:val="22"/>
        </w:rPr>
        <w:t xml:space="preserve"> a los sujetos procesales que contra este fallo procede el recurso de apelación ante el</w:t>
      </w:r>
      <w:r w:rsidR="00A92179">
        <w:rPr>
          <w:rFonts w:ascii="Arial" w:hAnsi="Arial" w:cs="Arial"/>
          <w:sz w:val="22"/>
          <w:szCs w:val="22"/>
        </w:rPr>
        <w:t xml:space="preserve"> </w:t>
      </w:r>
      <w:r w:rsidRPr="00FE1F1D">
        <w:rPr>
          <w:rFonts w:ascii="Arial" w:hAnsi="Arial" w:cs="Arial"/>
          <w:sz w:val="22"/>
          <w:szCs w:val="22"/>
        </w:rPr>
        <w:t>(</w:t>
      </w:r>
      <w:r w:rsidR="00A92179">
        <w:rPr>
          <w:rFonts w:ascii="Arial" w:hAnsi="Arial" w:cs="Arial"/>
          <w:sz w:val="22"/>
          <w:szCs w:val="22"/>
        </w:rPr>
        <w:t>l</w:t>
      </w:r>
      <w:r w:rsidRPr="00FE1F1D">
        <w:rPr>
          <w:rFonts w:ascii="Arial" w:hAnsi="Arial" w:cs="Arial"/>
          <w:sz w:val="22"/>
          <w:szCs w:val="22"/>
        </w:rPr>
        <w:t xml:space="preserve">a) </w:t>
      </w:r>
      <w:r w:rsidR="00A92179">
        <w:rPr>
          <w:rFonts w:ascii="Arial" w:hAnsi="Arial" w:cs="Arial"/>
          <w:sz w:val="22"/>
          <w:szCs w:val="22"/>
        </w:rPr>
        <w:t>Gerente General Instituto de Financiamiento, Promoción y Desarrollo de Ibagué - INFIBAGUÉ</w:t>
      </w:r>
      <w:r w:rsidRPr="00FE1F1D">
        <w:rPr>
          <w:rFonts w:ascii="Arial" w:hAnsi="Arial" w:cs="Arial"/>
          <w:sz w:val="22"/>
          <w:szCs w:val="22"/>
        </w:rPr>
        <w:t>, que podrán interponer hasta el vencimiento de los cinco (5) días hábiles siguientes a la notificación respectiva</w:t>
      </w:r>
      <w:r w:rsidRPr="00FE1F1D">
        <w:rPr>
          <w:rFonts w:ascii="Arial" w:hAnsi="Arial" w:cs="Arial"/>
          <w:sz w:val="22"/>
          <w:szCs w:val="22"/>
          <w:shd w:val="clear" w:color="auto" w:fill="FFFFFF"/>
        </w:rPr>
        <w:t xml:space="preserve">, conforme lo establecido en los artículos 131 y 134 </w:t>
      </w:r>
      <w:r w:rsidRPr="00FE1F1D">
        <w:rPr>
          <w:rFonts w:ascii="Arial" w:hAnsi="Arial" w:cs="Arial"/>
          <w:i/>
          <w:iCs/>
          <w:sz w:val="22"/>
          <w:szCs w:val="22"/>
          <w:shd w:val="clear" w:color="auto" w:fill="FFFFFF"/>
        </w:rPr>
        <w:t>ut supra</w:t>
      </w:r>
      <w:r w:rsidRPr="00FE1F1D">
        <w:rPr>
          <w:rFonts w:ascii="Arial" w:hAnsi="Arial" w:cs="Arial"/>
          <w:sz w:val="22"/>
          <w:szCs w:val="22"/>
          <w:shd w:val="clear" w:color="auto" w:fill="FFFFFF"/>
        </w:rPr>
        <w:t xml:space="preserve"> </w:t>
      </w:r>
    </w:p>
    <w:p w14:paraId="67CE7574" w14:textId="77777777" w:rsidR="00152EF7" w:rsidRPr="00FE1F1D" w:rsidRDefault="00152EF7" w:rsidP="00152EF7">
      <w:pPr>
        <w:widowControl w:val="0"/>
        <w:autoSpaceDE w:val="0"/>
        <w:autoSpaceDN w:val="0"/>
        <w:adjustRightInd w:val="0"/>
        <w:ind w:right="30"/>
        <w:jc w:val="both"/>
        <w:rPr>
          <w:rFonts w:ascii="Arial" w:hAnsi="Arial" w:cs="Arial"/>
          <w:sz w:val="22"/>
          <w:szCs w:val="22"/>
        </w:rPr>
      </w:pPr>
    </w:p>
    <w:p w14:paraId="767CD7A7" w14:textId="361802C6" w:rsidR="00152EF7" w:rsidRPr="00FE1F1D" w:rsidRDefault="00152EF7" w:rsidP="00152EF7">
      <w:pPr>
        <w:widowControl w:val="0"/>
        <w:autoSpaceDE w:val="0"/>
        <w:autoSpaceDN w:val="0"/>
        <w:adjustRightInd w:val="0"/>
        <w:ind w:right="30"/>
        <w:jc w:val="both"/>
        <w:rPr>
          <w:rFonts w:ascii="Arial" w:hAnsi="Arial" w:cs="Arial"/>
          <w:sz w:val="22"/>
          <w:szCs w:val="22"/>
        </w:rPr>
      </w:pPr>
      <w:r w:rsidRPr="00FE1F1D">
        <w:rPr>
          <w:rFonts w:ascii="Arial" w:hAnsi="Arial" w:cs="Arial"/>
          <w:b/>
          <w:bCs/>
          <w:sz w:val="22"/>
          <w:szCs w:val="22"/>
        </w:rPr>
        <w:t>SEXTO</w:t>
      </w:r>
      <w:r>
        <w:rPr>
          <w:rFonts w:ascii="Arial" w:hAnsi="Arial" w:cs="Arial"/>
          <w:b/>
          <w:bCs/>
          <w:sz w:val="22"/>
          <w:szCs w:val="22"/>
        </w:rPr>
        <w:t>.</w:t>
      </w:r>
      <w:r w:rsidRPr="00FE1F1D">
        <w:rPr>
          <w:rFonts w:ascii="Arial" w:hAnsi="Arial" w:cs="Arial"/>
          <w:b/>
          <w:sz w:val="22"/>
          <w:szCs w:val="22"/>
        </w:rPr>
        <w:t xml:space="preserve"> ADELANTAR</w:t>
      </w:r>
      <w:r w:rsidRPr="00FE1F1D">
        <w:rPr>
          <w:rFonts w:ascii="Arial" w:hAnsi="Arial" w:cs="Arial"/>
          <w:sz w:val="22"/>
          <w:szCs w:val="22"/>
        </w:rPr>
        <w:t xml:space="preserve"> los trámites q</w:t>
      </w:r>
      <w:r>
        <w:rPr>
          <w:rFonts w:ascii="Arial" w:hAnsi="Arial" w:cs="Arial"/>
          <w:sz w:val="22"/>
          <w:szCs w:val="22"/>
        </w:rPr>
        <w:t>ue correspondan a esta Oficina</w:t>
      </w:r>
      <w:r w:rsidRPr="00FE1F1D">
        <w:rPr>
          <w:rFonts w:ascii="Arial" w:hAnsi="Arial" w:cs="Arial"/>
          <w:sz w:val="22"/>
          <w:szCs w:val="22"/>
        </w:rPr>
        <w:t>, para la ejecución y registro de la sanción, teniendo en cuenta lo señalado en los artículos 236, 237 y 238 de la Ley 1952 de 2019.</w:t>
      </w:r>
    </w:p>
    <w:p w14:paraId="2E6A0CD1" w14:textId="77777777" w:rsidR="00152EF7" w:rsidRPr="00FE1F1D" w:rsidRDefault="00152EF7" w:rsidP="00152EF7">
      <w:pPr>
        <w:jc w:val="both"/>
        <w:rPr>
          <w:rFonts w:ascii="Arial" w:hAnsi="Arial" w:cs="Arial"/>
          <w:b/>
          <w:sz w:val="22"/>
          <w:szCs w:val="22"/>
        </w:rPr>
      </w:pPr>
    </w:p>
    <w:p w14:paraId="357A7E2D" w14:textId="780BE862" w:rsidR="00152EF7" w:rsidRPr="00FE1F1D" w:rsidRDefault="00152EF7" w:rsidP="00152EF7">
      <w:pPr>
        <w:jc w:val="both"/>
        <w:rPr>
          <w:rFonts w:ascii="Arial" w:hAnsi="Arial" w:cs="Arial"/>
          <w:sz w:val="22"/>
          <w:szCs w:val="22"/>
        </w:rPr>
      </w:pPr>
      <w:r w:rsidRPr="00FE1F1D">
        <w:rPr>
          <w:rFonts w:ascii="Arial" w:hAnsi="Arial" w:cs="Arial"/>
          <w:b/>
          <w:bCs/>
          <w:sz w:val="22"/>
          <w:szCs w:val="22"/>
        </w:rPr>
        <w:t>SÉPTIMO.</w:t>
      </w:r>
      <w:r w:rsidRPr="00FE1F1D">
        <w:rPr>
          <w:rFonts w:ascii="Arial" w:hAnsi="Arial" w:cs="Arial"/>
          <w:sz w:val="22"/>
          <w:szCs w:val="22"/>
        </w:rPr>
        <w:t xml:space="preserve">  En firme esta decisión, </w:t>
      </w:r>
      <w:r w:rsidRPr="00FE1F1D">
        <w:rPr>
          <w:rFonts w:ascii="Arial" w:hAnsi="Arial" w:cs="Arial"/>
          <w:b/>
          <w:sz w:val="22"/>
          <w:szCs w:val="22"/>
        </w:rPr>
        <w:t>COMUNICAR</w:t>
      </w:r>
      <w:r w:rsidR="00A92179">
        <w:rPr>
          <w:rFonts w:ascii="Arial" w:hAnsi="Arial" w:cs="Arial"/>
          <w:sz w:val="22"/>
          <w:szCs w:val="22"/>
        </w:rPr>
        <w:t xml:space="preserve"> al nominador(a) del Instituto de Financiamiento, Promoción y Desarrollo de Ibagué - INFIBAGUÉ</w:t>
      </w:r>
      <w:r w:rsidRPr="00FE1F1D">
        <w:rPr>
          <w:rFonts w:ascii="Arial" w:hAnsi="Arial" w:cs="Arial"/>
          <w:sz w:val="22"/>
          <w:szCs w:val="22"/>
        </w:rPr>
        <w:t>, a la Pr</w:t>
      </w:r>
      <w:r w:rsidR="00A92179">
        <w:rPr>
          <w:rFonts w:ascii="Arial" w:hAnsi="Arial" w:cs="Arial"/>
          <w:sz w:val="22"/>
          <w:szCs w:val="22"/>
        </w:rPr>
        <w:t>ocuraduría General de la Nación</w:t>
      </w:r>
      <w:r w:rsidRPr="00FE1F1D">
        <w:rPr>
          <w:rFonts w:ascii="Arial" w:hAnsi="Arial" w:cs="Arial"/>
          <w:sz w:val="22"/>
          <w:szCs w:val="22"/>
        </w:rPr>
        <w:t>.</w:t>
      </w:r>
    </w:p>
    <w:p w14:paraId="37474C6E" w14:textId="77777777" w:rsidR="00152EF7" w:rsidRPr="00FE1F1D" w:rsidRDefault="00152EF7" w:rsidP="00152EF7">
      <w:pPr>
        <w:jc w:val="both"/>
        <w:rPr>
          <w:rFonts w:ascii="Arial" w:hAnsi="Arial" w:cs="Arial"/>
          <w:b/>
          <w:sz w:val="22"/>
          <w:szCs w:val="22"/>
          <w:lang w:eastAsia="zh-CN"/>
        </w:rPr>
      </w:pPr>
    </w:p>
    <w:p w14:paraId="454BE7C2" w14:textId="07783D9C" w:rsidR="00152EF7" w:rsidRPr="00FE1F1D" w:rsidRDefault="00152EF7" w:rsidP="00152EF7">
      <w:pPr>
        <w:widowControl w:val="0"/>
        <w:autoSpaceDE w:val="0"/>
        <w:autoSpaceDN w:val="0"/>
        <w:adjustRightInd w:val="0"/>
        <w:ind w:right="30"/>
        <w:jc w:val="both"/>
        <w:rPr>
          <w:rFonts w:ascii="Arial" w:hAnsi="Arial" w:cs="Arial"/>
          <w:sz w:val="22"/>
          <w:szCs w:val="22"/>
        </w:rPr>
      </w:pPr>
      <w:r w:rsidRPr="00FE1F1D">
        <w:rPr>
          <w:rFonts w:ascii="Arial" w:hAnsi="Arial" w:cs="Arial"/>
          <w:b/>
          <w:sz w:val="22"/>
          <w:szCs w:val="22"/>
        </w:rPr>
        <w:t xml:space="preserve">OCTAVO. </w:t>
      </w:r>
      <w:r w:rsidRPr="00FE1F1D">
        <w:rPr>
          <w:rFonts w:ascii="Arial" w:hAnsi="Arial" w:cs="Arial"/>
          <w:sz w:val="22"/>
          <w:szCs w:val="22"/>
        </w:rPr>
        <w:t xml:space="preserve">Por Secretaría de la Oficina </w:t>
      </w:r>
      <w:r w:rsidR="00A92179">
        <w:rPr>
          <w:rFonts w:ascii="Arial" w:hAnsi="Arial" w:cs="Arial"/>
          <w:sz w:val="22"/>
          <w:szCs w:val="22"/>
        </w:rPr>
        <w:t>de control disciplinario</w:t>
      </w:r>
      <w:r w:rsidRPr="00FE1F1D">
        <w:rPr>
          <w:rFonts w:ascii="Arial" w:hAnsi="Arial" w:cs="Arial"/>
          <w:sz w:val="22"/>
          <w:szCs w:val="22"/>
        </w:rPr>
        <w:t xml:space="preserve"> realizar las comunicaciones, notificaciones y anotaciones de rigor.</w:t>
      </w:r>
    </w:p>
    <w:p w14:paraId="0C06E87A" w14:textId="77777777" w:rsidR="00152EF7" w:rsidRDefault="00152EF7" w:rsidP="00152EF7">
      <w:pPr>
        <w:jc w:val="both"/>
        <w:rPr>
          <w:rFonts w:ascii="Arial" w:hAnsi="Arial" w:cs="Arial"/>
          <w:b/>
          <w:sz w:val="22"/>
          <w:szCs w:val="22"/>
        </w:rPr>
      </w:pPr>
    </w:p>
    <w:p w14:paraId="0011527C" w14:textId="77777777" w:rsidR="00152EF7" w:rsidRDefault="00152EF7" w:rsidP="00152EF7">
      <w:pPr>
        <w:jc w:val="both"/>
        <w:rPr>
          <w:rFonts w:ascii="Arial" w:hAnsi="Arial" w:cs="Arial"/>
          <w:b/>
          <w:sz w:val="22"/>
          <w:szCs w:val="22"/>
        </w:rPr>
      </w:pPr>
    </w:p>
    <w:p w14:paraId="3563C908" w14:textId="77777777" w:rsidR="00152EF7" w:rsidRPr="00FE1F1D" w:rsidRDefault="00152EF7" w:rsidP="00152EF7">
      <w:pPr>
        <w:widowControl w:val="0"/>
        <w:autoSpaceDE w:val="0"/>
        <w:autoSpaceDN w:val="0"/>
        <w:adjustRightInd w:val="0"/>
        <w:ind w:right="30"/>
        <w:jc w:val="center"/>
        <w:rPr>
          <w:rFonts w:ascii="Arial" w:hAnsi="Arial" w:cs="Arial"/>
          <w:b/>
          <w:bCs/>
          <w:sz w:val="22"/>
          <w:szCs w:val="22"/>
        </w:rPr>
      </w:pPr>
      <w:r w:rsidRPr="00FE1F1D">
        <w:rPr>
          <w:rFonts w:ascii="Arial" w:hAnsi="Arial" w:cs="Arial"/>
          <w:b/>
          <w:bCs/>
          <w:sz w:val="22"/>
          <w:szCs w:val="22"/>
        </w:rPr>
        <w:lastRenderedPageBreak/>
        <w:t>COMUNÍQUESE, NOTIFÍQUESE Y CÚMPLASE</w:t>
      </w:r>
    </w:p>
    <w:p w14:paraId="6FDA0911" w14:textId="77777777" w:rsidR="00152EF7" w:rsidRPr="00FE1F1D" w:rsidRDefault="00152EF7" w:rsidP="00152EF7">
      <w:pPr>
        <w:jc w:val="both"/>
        <w:rPr>
          <w:rFonts w:ascii="Arial" w:hAnsi="Arial" w:cs="Arial"/>
          <w:b/>
          <w:sz w:val="22"/>
          <w:szCs w:val="22"/>
          <w:lang w:val="es-MX"/>
        </w:rPr>
      </w:pPr>
    </w:p>
    <w:p w14:paraId="1A9AB8A8" w14:textId="77777777" w:rsidR="00152EF7" w:rsidRPr="00FE1F1D" w:rsidRDefault="00152EF7" w:rsidP="00152EF7">
      <w:pPr>
        <w:jc w:val="center"/>
        <w:rPr>
          <w:rFonts w:ascii="Arial" w:hAnsi="Arial" w:cs="Arial"/>
          <w:b/>
          <w:bCs/>
          <w:sz w:val="22"/>
          <w:szCs w:val="22"/>
          <w:lang w:val="es-MX"/>
        </w:rPr>
      </w:pPr>
      <w:r w:rsidRPr="00FE1F1D">
        <w:rPr>
          <w:rFonts w:ascii="Arial" w:hAnsi="Arial" w:cs="Arial"/>
          <w:b/>
          <w:bCs/>
          <w:sz w:val="22"/>
          <w:szCs w:val="22"/>
        </w:rPr>
        <w:t>NOMBRES Y APELLIDOS COMPLETOS</w:t>
      </w:r>
    </w:p>
    <w:p w14:paraId="3CAAB2AA" w14:textId="77D89F24" w:rsidR="00152EF7" w:rsidRPr="00FE1F1D" w:rsidRDefault="00152EF7" w:rsidP="00152EF7">
      <w:pPr>
        <w:jc w:val="center"/>
        <w:rPr>
          <w:rFonts w:ascii="Arial" w:hAnsi="Arial" w:cs="Arial"/>
          <w:bCs/>
          <w:sz w:val="22"/>
          <w:szCs w:val="22"/>
          <w:lang w:val="es-MX"/>
        </w:rPr>
      </w:pPr>
      <w:r w:rsidRPr="00FE1F1D">
        <w:rPr>
          <w:rFonts w:ascii="Arial" w:hAnsi="Arial" w:cs="Arial"/>
          <w:bCs/>
          <w:sz w:val="22"/>
          <w:szCs w:val="22"/>
          <w:lang w:val="es-MX"/>
        </w:rPr>
        <w:t xml:space="preserve">Jefe Oficina </w:t>
      </w:r>
      <w:r w:rsidR="00A92179">
        <w:rPr>
          <w:rFonts w:ascii="Arial" w:hAnsi="Arial" w:cs="Arial"/>
          <w:bCs/>
          <w:sz w:val="22"/>
          <w:szCs w:val="22"/>
          <w:lang w:val="es-MX"/>
        </w:rPr>
        <w:t>de Control Disciplinario</w:t>
      </w:r>
    </w:p>
    <w:p w14:paraId="7B94EEFC" w14:textId="77777777" w:rsidR="00152EF7" w:rsidRPr="00FE1F1D" w:rsidRDefault="00152EF7" w:rsidP="00152EF7">
      <w:pPr>
        <w:rPr>
          <w:rFonts w:ascii="Arial" w:hAnsi="Arial" w:cs="Arial"/>
          <w:b/>
          <w:sz w:val="22"/>
          <w:szCs w:val="22"/>
          <w:lang w:val="es-MX"/>
        </w:rPr>
      </w:pPr>
    </w:p>
    <w:p w14:paraId="1BA1217A" w14:textId="77777777" w:rsidR="00152EF7" w:rsidRPr="00FE1F1D" w:rsidRDefault="00152EF7" w:rsidP="00152EF7">
      <w:pPr>
        <w:ind w:left="851" w:hanging="851"/>
        <w:rPr>
          <w:rFonts w:ascii="Arial" w:hAnsi="Arial" w:cs="Arial"/>
          <w:sz w:val="16"/>
          <w:szCs w:val="16"/>
        </w:rPr>
      </w:pPr>
      <w:r w:rsidRPr="00FE1F1D">
        <w:rPr>
          <w:rFonts w:ascii="Arial" w:hAnsi="Arial" w:cs="Arial"/>
          <w:sz w:val="16"/>
          <w:szCs w:val="16"/>
        </w:rPr>
        <w:t>Proyectó:</w:t>
      </w:r>
      <w:r w:rsidRPr="00FE1F1D">
        <w:rPr>
          <w:rFonts w:ascii="Arial" w:hAnsi="Arial" w:cs="Arial"/>
          <w:sz w:val="16"/>
          <w:szCs w:val="16"/>
        </w:rPr>
        <w:tab/>
      </w:r>
      <w:r w:rsidRPr="00FE1F1D">
        <w:rPr>
          <w:rFonts w:ascii="Arial" w:hAnsi="Arial" w:cs="Arial"/>
          <w:b/>
          <w:sz w:val="16"/>
          <w:szCs w:val="16"/>
          <w:highlight w:val="darkGray"/>
        </w:rPr>
        <w:t>XXX</w:t>
      </w:r>
      <w:r w:rsidRPr="00FE1F1D">
        <w:rPr>
          <w:rFonts w:ascii="Arial" w:hAnsi="Arial" w:cs="Arial"/>
          <w:b/>
          <w:sz w:val="16"/>
          <w:szCs w:val="16"/>
        </w:rPr>
        <w:t xml:space="preserve"> </w:t>
      </w:r>
      <w:r w:rsidRPr="00FE1F1D">
        <w:rPr>
          <w:rFonts w:ascii="Arial" w:hAnsi="Arial" w:cs="Arial"/>
          <w:sz w:val="16"/>
          <w:szCs w:val="16"/>
        </w:rPr>
        <w:t>(nombre y apellido del funcionario que elabora el proyecto)</w:t>
      </w:r>
    </w:p>
    <w:p w14:paraId="0F8DF667" w14:textId="77777777" w:rsidR="00152EF7" w:rsidRPr="00FE1F1D" w:rsidRDefault="00152EF7" w:rsidP="00152EF7">
      <w:pPr>
        <w:ind w:left="851" w:hanging="851"/>
        <w:rPr>
          <w:rFonts w:ascii="Arial" w:hAnsi="Arial" w:cs="Arial"/>
          <w:sz w:val="16"/>
          <w:szCs w:val="16"/>
        </w:rPr>
      </w:pPr>
      <w:r w:rsidRPr="00FE1F1D">
        <w:rPr>
          <w:rFonts w:ascii="Arial" w:hAnsi="Arial" w:cs="Arial"/>
          <w:sz w:val="16"/>
          <w:szCs w:val="16"/>
        </w:rPr>
        <w:t xml:space="preserve">Revisó: </w:t>
      </w:r>
      <w:r w:rsidRPr="00FE1F1D">
        <w:rPr>
          <w:rFonts w:ascii="Arial" w:hAnsi="Arial" w:cs="Arial"/>
          <w:sz w:val="16"/>
          <w:szCs w:val="16"/>
        </w:rPr>
        <w:tab/>
      </w:r>
      <w:r w:rsidRPr="00FE1F1D">
        <w:rPr>
          <w:rFonts w:ascii="Arial" w:hAnsi="Arial" w:cs="Arial"/>
          <w:b/>
          <w:sz w:val="16"/>
          <w:szCs w:val="16"/>
          <w:highlight w:val="darkGray"/>
        </w:rPr>
        <w:t>XXX</w:t>
      </w:r>
      <w:r w:rsidRPr="00FE1F1D">
        <w:rPr>
          <w:rFonts w:ascii="Arial" w:hAnsi="Arial" w:cs="Arial"/>
          <w:b/>
          <w:sz w:val="16"/>
          <w:szCs w:val="16"/>
        </w:rPr>
        <w:t xml:space="preserve"> </w:t>
      </w:r>
      <w:r w:rsidRPr="00FE1F1D">
        <w:rPr>
          <w:rFonts w:ascii="Arial" w:hAnsi="Arial" w:cs="Arial"/>
          <w:sz w:val="16"/>
          <w:szCs w:val="16"/>
        </w:rPr>
        <w:t>(nombre y apellido del funcionario que elabora el proyecto)</w:t>
      </w:r>
    </w:p>
    <w:p w14:paraId="54327FEB" w14:textId="77777777" w:rsidR="00152EF7" w:rsidRPr="00FE1F1D" w:rsidRDefault="00152EF7" w:rsidP="00152EF7">
      <w:pPr>
        <w:ind w:left="851" w:hanging="851"/>
        <w:rPr>
          <w:rFonts w:ascii="Arial" w:hAnsi="Arial" w:cs="Arial"/>
          <w:sz w:val="16"/>
          <w:szCs w:val="16"/>
        </w:rPr>
      </w:pPr>
      <w:r w:rsidRPr="00FE1F1D">
        <w:rPr>
          <w:rFonts w:ascii="Arial" w:hAnsi="Arial" w:cs="Arial"/>
          <w:bCs/>
          <w:sz w:val="16"/>
          <w:szCs w:val="16"/>
          <w:highlight w:val="darkGray"/>
        </w:rPr>
        <w:t>Aprobó:</w:t>
      </w:r>
      <w:r w:rsidRPr="00FE1F1D">
        <w:rPr>
          <w:rFonts w:ascii="Arial" w:hAnsi="Arial" w:cs="Arial"/>
          <w:b/>
          <w:sz w:val="16"/>
          <w:szCs w:val="16"/>
          <w:highlight w:val="darkGray"/>
        </w:rPr>
        <w:tab/>
        <w:t>XXX</w:t>
      </w:r>
      <w:r w:rsidRPr="00FE1F1D">
        <w:rPr>
          <w:rFonts w:ascii="Arial" w:hAnsi="Arial" w:cs="Arial"/>
          <w:b/>
          <w:sz w:val="16"/>
          <w:szCs w:val="16"/>
        </w:rPr>
        <w:t xml:space="preserve"> </w:t>
      </w:r>
      <w:r w:rsidRPr="00FE1F1D">
        <w:rPr>
          <w:rFonts w:ascii="Arial" w:hAnsi="Arial" w:cs="Arial"/>
          <w:sz w:val="16"/>
          <w:szCs w:val="16"/>
        </w:rPr>
        <w:t>(nombre y apellido del funcionario que elabora el proyecto)</w:t>
      </w:r>
    </w:p>
    <w:p w14:paraId="3062448C" w14:textId="77777777" w:rsidR="00152EF7" w:rsidRPr="00FE1F1D" w:rsidRDefault="00152EF7" w:rsidP="00152EF7">
      <w:pPr>
        <w:ind w:left="851" w:hanging="851"/>
        <w:rPr>
          <w:rFonts w:ascii="Arial" w:hAnsi="Arial" w:cs="Arial"/>
          <w:sz w:val="16"/>
          <w:szCs w:val="16"/>
        </w:rPr>
      </w:pPr>
    </w:p>
    <w:p w14:paraId="44EC7119" w14:textId="77777777" w:rsidR="00152EF7" w:rsidRPr="00FE1F1D" w:rsidRDefault="00152EF7" w:rsidP="00152EF7">
      <w:pPr>
        <w:ind w:left="851" w:hanging="851"/>
        <w:rPr>
          <w:rFonts w:ascii="Arial" w:hAnsi="Arial" w:cs="Arial"/>
          <w:sz w:val="16"/>
          <w:szCs w:val="16"/>
        </w:rPr>
      </w:pPr>
      <w:r w:rsidRPr="00FE1F1D">
        <w:rPr>
          <w:rFonts w:ascii="Arial" w:hAnsi="Arial" w:cs="Arial"/>
          <w:sz w:val="16"/>
          <w:szCs w:val="16"/>
          <w:highlight w:val="darkGray"/>
        </w:rPr>
        <w:t xml:space="preserve">Nota: </w:t>
      </w:r>
      <w:r w:rsidRPr="00FE1F1D">
        <w:rPr>
          <w:rFonts w:ascii="Arial" w:hAnsi="Arial" w:cs="Arial"/>
          <w:sz w:val="16"/>
          <w:szCs w:val="16"/>
          <w:highlight w:val="darkGray"/>
        </w:rPr>
        <w:tab/>
        <w:t>Ver sentencias C – 1076/02 y SU 901/05 para mayor ilustración sobre la posibilidad de modificar la calificación de la conducta en el fallo.</w:t>
      </w:r>
    </w:p>
    <w:p w14:paraId="04519672" w14:textId="32748A92" w:rsidR="008678B9" w:rsidRDefault="008678B9" w:rsidP="008678B9">
      <w:pPr>
        <w:jc w:val="both"/>
        <w:rPr>
          <w:rFonts w:ascii="Arial" w:hAnsi="Arial" w:cs="Arial"/>
        </w:rPr>
      </w:pPr>
    </w:p>
    <w:p w14:paraId="3BF4D769" w14:textId="5BCB676B" w:rsidR="00980B7D" w:rsidRDefault="00980B7D" w:rsidP="008678B9">
      <w:pPr>
        <w:jc w:val="both"/>
        <w:rPr>
          <w:rFonts w:ascii="Arial" w:hAnsi="Arial" w:cs="Arial"/>
        </w:rPr>
      </w:pPr>
    </w:p>
    <w:p w14:paraId="33E9BDFB" w14:textId="0BDCCED0" w:rsidR="00980B7D" w:rsidRPr="00980B7D" w:rsidRDefault="00980B7D" w:rsidP="008678B9">
      <w:pPr>
        <w:jc w:val="both"/>
        <w:rPr>
          <w:rFonts w:ascii="Arial" w:hAnsi="Arial" w:cs="Arial"/>
        </w:rPr>
      </w:pPr>
    </w:p>
    <w:sectPr w:rsidR="00980B7D" w:rsidRPr="00980B7D" w:rsidSect="008F5A7E">
      <w:headerReference w:type="default" r:id="rId7"/>
      <w:headerReference w:type="first" r:id="rId8"/>
      <w:pgSz w:w="12240" w:h="15840" w:code="1"/>
      <w:pgMar w:top="1701" w:right="1134" w:bottom="1701" w:left="170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C1292" w14:textId="77777777" w:rsidR="00B432B7" w:rsidRDefault="00B432B7" w:rsidP="008678B9">
      <w:r>
        <w:separator/>
      </w:r>
    </w:p>
  </w:endnote>
  <w:endnote w:type="continuationSeparator" w:id="0">
    <w:p w14:paraId="4C8B44A7" w14:textId="77777777" w:rsidR="00B432B7" w:rsidRDefault="00B432B7" w:rsidP="008678B9">
      <w:r>
        <w:continuationSeparator/>
      </w:r>
    </w:p>
  </w:endnote>
  <w:endnote w:id="1">
    <w:p w14:paraId="7A6E3A92" w14:textId="77777777" w:rsidR="004B60C2" w:rsidRPr="00757BB8" w:rsidRDefault="004B60C2" w:rsidP="004B60C2">
      <w:pPr>
        <w:pStyle w:val="Textonotaalfinal"/>
        <w:tabs>
          <w:tab w:val="left" w:pos="284"/>
        </w:tabs>
        <w:ind w:left="284" w:hanging="284"/>
        <w:jc w:val="both"/>
        <w:rPr>
          <w:rFonts w:ascii="Arial Narrow" w:hAnsi="Arial Narrow"/>
          <w:color w:val="auto"/>
          <w:sz w:val="16"/>
          <w:szCs w:val="16"/>
        </w:rPr>
      </w:pPr>
      <w:r w:rsidRPr="00757BB8">
        <w:rPr>
          <w:rStyle w:val="Refdenotaalfinal"/>
          <w:rFonts w:ascii="Arial Narrow" w:hAnsi="Arial Narrow"/>
          <w:color w:val="auto"/>
          <w:sz w:val="16"/>
          <w:szCs w:val="16"/>
        </w:rPr>
        <w:endnoteRef/>
      </w:r>
      <w:r w:rsidRPr="00757BB8">
        <w:rPr>
          <w:rFonts w:ascii="Arial Narrow" w:hAnsi="Arial Narrow"/>
          <w:color w:val="auto"/>
          <w:sz w:val="16"/>
          <w:szCs w:val="16"/>
        </w:rPr>
        <w:t xml:space="preserve"> </w:t>
      </w:r>
      <w:r w:rsidRPr="00757BB8">
        <w:rPr>
          <w:rFonts w:ascii="Arial Narrow" w:hAnsi="Arial Narrow"/>
          <w:color w:val="auto"/>
          <w:sz w:val="16"/>
          <w:szCs w:val="16"/>
        </w:rPr>
        <w:tab/>
      </w:r>
      <w:r w:rsidRPr="00757BB8">
        <w:rPr>
          <w:rFonts w:ascii="Arial Narrow" w:hAnsi="Arial Narrow" w:cs="Arial"/>
          <w:bCs/>
          <w:iCs/>
          <w:color w:val="auto"/>
          <w:sz w:val="16"/>
          <w:szCs w:val="16"/>
          <w:shd w:val="clear" w:color="auto" w:fill="FFFFFF"/>
        </w:rPr>
        <w:t>Por medio de la cual se expide el Código General Disciplinario, se derogan la Ley </w:t>
      </w:r>
      <w:hyperlink r:id="rId1" w:history="1">
        <w:r w:rsidRPr="00757BB8">
          <w:rPr>
            <w:rStyle w:val="Hipervnculo"/>
            <w:rFonts w:ascii="Arial Narrow" w:hAnsi="Arial Narrow" w:cs="Arial"/>
            <w:iCs/>
            <w:color w:val="auto"/>
            <w:sz w:val="16"/>
            <w:szCs w:val="16"/>
          </w:rPr>
          <w:t>734</w:t>
        </w:r>
      </w:hyperlink>
      <w:r w:rsidRPr="00757BB8">
        <w:rPr>
          <w:rFonts w:ascii="Arial Narrow" w:hAnsi="Arial Narrow" w:cs="Arial"/>
          <w:bCs/>
          <w:iCs/>
          <w:color w:val="auto"/>
          <w:sz w:val="16"/>
          <w:szCs w:val="16"/>
          <w:shd w:val="clear" w:color="auto" w:fill="FFFFFF"/>
        </w:rPr>
        <w:t> de 2002 y algunas disposiciones de la Ley </w:t>
      </w:r>
      <w:hyperlink r:id="rId2" w:history="1">
        <w:r w:rsidRPr="00757BB8">
          <w:rPr>
            <w:rStyle w:val="Hipervnculo"/>
            <w:rFonts w:ascii="Arial Narrow" w:hAnsi="Arial Narrow" w:cs="Arial"/>
            <w:iCs/>
            <w:color w:val="auto"/>
            <w:sz w:val="16"/>
            <w:szCs w:val="16"/>
          </w:rPr>
          <w:t>1474</w:t>
        </w:r>
      </w:hyperlink>
      <w:r w:rsidRPr="00757BB8">
        <w:rPr>
          <w:rFonts w:ascii="Arial Narrow" w:hAnsi="Arial Narrow" w:cs="Arial"/>
          <w:bCs/>
          <w:iCs/>
          <w:color w:val="auto"/>
          <w:sz w:val="16"/>
          <w:szCs w:val="16"/>
          <w:shd w:val="clear" w:color="auto" w:fill="FFFFFF"/>
        </w:rPr>
        <w:t> de 2011, relacionadas con el derecho disciplinario</w:t>
      </w:r>
    </w:p>
  </w:endnote>
  <w:endnote w:id="2">
    <w:p w14:paraId="71C9E7A0" w14:textId="77777777" w:rsidR="004B60C2" w:rsidRPr="0078378E" w:rsidRDefault="004B60C2" w:rsidP="004B60C2">
      <w:pPr>
        <w:pStyle w:val="Textonotaalfinal"/>
        <w:ind w:left="284" w:hanging="284"/>
        <w:jc w:val="both"/>
        <w:rPr>
          <w:rFonts w:ascii="Arial Narrow" w:hAnsi="Arial Narrow"/>
        </w:rPr>
      </w:pPr>
      <w:r w:rsidRPr="0078378E">
        <w:rPr>
          <w:rStyle w:val="Refdenotaalfinal"/>
          <w:rFonts w:ascii="Arial Narrow" w:hAnsi="Arial Narrow"/>
          <w:sz w:val="16"/>
        </w:rPr>
        <w:endnoteRef/>
      </w:r>
      <w:r w:rsidRPr="0078378E">
        <w:rPr>
          <w:rFonts w:ascii="Arial Narrow" w:hAnsi="Arial Narrow"/>
          <w:sz w:val="16"/>
        </w:rPr>
        <w:t xml:space="preserve"> </w:t>
      </w:r>
      <w:r>
        <w:rPr>
          <w:rFonts w:ascii="Arial Narrow" w:hAnsi="Arial Narrow"/>
          <w:sz w:val="16"/>
        </w:rPr>
        <w:tab/>
        <w:t>P</w:t>
      </w:r>
      <w:r w:rsidRPr="0078378E">
        <w:rPr>
          <w:rFonts w:ascii="Arial Narrow" w:hAnsi="Arial Narrow"/>
          <w:sz w:val="16"/>
        </w:rPr>
        <w:t xml:space="preserve">or </w:t>
      </w:r>
      <w:r>
        <w:rPr>
          <w:rFonts w:ascii="Arial Narrow" w:hAnsi="Arial Narrow"/>
          <w:sz w:val="16"/>
        </w:rPr>
        <w:t>medio de la cual se reforma la L</w:t>
      </w:r>
      <w:r w:rsidRPr="0078378E">
        <w:rPr>
          <w:rFonts w:ascii="Arial Narrow" w:hAnsi="Arial Narrow"/>
          <w:sz w:val="16"/>
        </w:rPr>
        <w:t>ey 1952 de 2019 y se dictan otras disposiciones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FD1DC" w14:textId="77777777" w:rsidR="00B432B7" w:rsidRDefault="00B432B7" w:rsidP="008678B9">
      <w:r>
        <w:separator/>
      </w:r>
    </w:p>
  </w:footnote>
  <w:footnote w:type="continuationSeparator" w:id="0">
    <w:p w14:paraId="414AE2EF" w14:textId="77777777" w:rsidR="00B432B7" w:rsidRDefault="00B432B7" w:rsidP="00867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124"/>
      <w:gridCol w:w="1938"/>
    </w:tblGrid>
    <w:tr w:rsidR="00265221" w:rsidRPr="009952FC" w14:paraId="09782912" w14:textId="77777777" w:rsidTr="00253A29">
      <w:trPr>
        <w:cantSplit/>
        <w:trHeight w:val="36"/>
      </w:trPr>
      <w:tc>
        <w:tcPr>
          <w:tcW w:w="1044" w:type="pct"/>
          <w:vMerge w:val="restart"/>
          <w:vAlign w:val="center"/>
        </w:tcPr>
        <w:p w14:paraId="2BC64BC5" w14:textId="77777777" w:rsidR="00265221" w:rsidRPr="009952FC" w:rsidRDefault="00265221" w:rsidP="00265221">
          <w:pPr>
            <w:pStyle w:val="Encabezado"/>
            <w:jc w:val="center"/>
            <w:rPr>
              <w:rFonts w:ascii="Arial" w:hAnsi="Arial" w:cs="Arial"/>
            </w:rPr>
          </w:pPr>
          <w:r w:rsidRPr="009952FC">
            <w:rPr>
              <w:rFonts w:ascii="Arial" w:hAnsi="Arial" w:cs="Arial"/>
              <w:noProof/>
              <w:lang w:val="es-CO" w:eastAsia="es-CO"/>
            </w:rPr>
            <w:drawing>
              <wp:anchor distT="0" distB="0" distL="114300" distR="114300" simplePos="0" relativeHeight="251661312" behindDoc="1" locked="0" layoutInCell="1" allowOverlap="1" wp14:anchorId="590BE62B" wp14:editId="3889ECDE">
                <wp:simplePos x="0" y="0"/>
                <wp:positionH relativeFrom="column">
                  <wp:posOffset>6985</wp:posOffset>
                </wp:positionH>
                <wp:positionV relativeFrom="paragraph">
                  <wp:posOffset>-575310</wp:posOffset>
                </wp:positionV>
                <wp:extent cx="1190625" cy="619760"/>
                <wp:effectExtent l="0" t="0" r="9525" b="8890"/>
                <wp:wrapThrough wrapText="bothSides">
                  <wp:wrapPolygon edited="0">
                    <wp:start x="0" y="0"/>
                    <wp:lineTo x="0" y="21246"/>
                    <wp:lineTo x="21427" y="21246"/>
                    <wp:lineTo x="21427"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6197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05" w:type="pct"/>
          <w:vMerge w:val="restart"/>
          <w:vAlign w:val="center"/>
        </w:tcPr>
        <w:p w14:paraId="7155A093" w14:textId="77777777" w:rsidR="00265221" w:rsidRPr="009952FC" w:rsidRDefault="00265221" w:rsidP="00265221">
          <w:pPr>
            <w:pStyle w:val="Encabezado"/>
            <w:jc w:val="center"/>
            <w:rPr>
              <w:rFonts w:ascii="Arial" w:hAnsi="Arial" w:cs="Arial"/>
              <w:b/>
            </w:rPr>
          </w:pPr>
          <w:r w:rsidRPr="009952FC">
            <w:rPr>
              <w:rFonts w:ascii="Arial" w:hAnsi="Arial" w:cs="Arial"/>
              <w:b/>
            </w:rPr>
            <w:t xml:space="preserve">INSTITUTO DE FINANCIAMIENTO, PROMOCIÓN Y DESARROLLO DE IBAGUÉ </w:t>
          </w:r>
        </w:p>
        <w:p w14:paraId="7CFE29B3" w14:textId="77777777" w:rsidR="00265221" w:rsidRPr="009952FC" w:rsidRDefault="00265221" w:rsidP="00265221">
          <w:pPr>
            <w:pStyle w:val="Encabezado"/>
            <w:jc w:val="center"/>
            <w:rPr>
              <w:rFonts w:ascii="Arial" w:hAnsi="Arial" w:cs="Arial"/>
              <w:b/>
            </w:rPr>
          </w:pPr>
          <w:r w:rsidRPr="009952FC">
            <w:rPr>
              <w:rFonts w:ascii="Arial" w:hAnsi="Arial" w:cs="Arial"/>
              <w:b/>
            </w:rPr>
            <w:t>- INFIBAGUÉ -</w:t>
          </w:r>
        </w:p>
      </w:tc>
      <w:tc>
        <w:tcPr>
          <w:tcW w:w="951" w:type="pct"/>
          <w:vAlign w:val="center"/>
        </w:tcPr>
        <w:p w14:paraId="3D92B36F" w14:textId="77777777" w:rsidR="00265221" w:rsidRPr="009952FC" w:rsidRDefault="00265221" w:rsidP="00265221">
          <w:pPr>
            <w:pStyle w:val="Encabezado"/>
            <w:jc w:val="center"/>
            <w:rPr>
              <w:rFonts w:ascii="Arial" w:hAnsi="Arial" w:cs="Arial"/>
              <w:b/>
            </w:rPr>
          </w:pPr>
          <w:r w:rsidRPr="009952FC">
            <w:rPr>
              <w:rFonts w:ascii="Arial" w:hAnsi="Arial" w:cs="Arial"/>
              <w:b/>
            </w:rPr>
            <w:t xml:space="preserve">Código: </w:t>
          </w:r>
        </w:p>
        <w:p w14:paraId="3FFA8975" w14:textId="77777777" w:rsidR="00265221" w:rsidRPr="009952FC" w:rsidRDefault="00265221" w:rsidP="00265221">
          <w:pPr>
            <w:pStyle w:val="Encabezado"/>
            <w:jc w:val="center"/>
            <w:rPr>
              <w:rFonts w:ascii="Arial" w:hAnsi="Arial" w:cs="Arial"/>
              <w:b/>
            </w:rPr>
          </w:pPr>
          <w:r w:rsidRPr="009952FC">
            <w:rPr>
              <w:rFonts w:ascii="Arial" w:hAnsi="Arial" w:cs="Arial"/>
              <w:b/>
            </w:rPr>
            <w:t>FOR-</w:t>
          </w:r>
          <w:r>
            <w:rPr>
              <w:rFonts w:ascii="Arial" w:hAnsi="Arial" w:cs="Arial"/>
              <w:b/>
            </w:rPr>
            <w:t>CD</w:t>
          </w:r>
          <w:r w:rsidRPr="009952FC">
            <w:rPr>
              <w:rFonts w:ascii="Arial" w:hAnsi="Arial" w:cs="Arial"/>
              <w:b/>
            </w:rPr>
            <w:t>-0</w:t>
          </w:r>
          <w:r>
            <w:rPr>
              <w:rFonts w:ascii="Arial" w:hAnsi="Arial" w:cs="Arial"/>
              <w:b/>
            </w:rPr>
            <w:t>49</w:t>
          </w:r>
        </w:p>
      </w:tc>
    </w:tr>
    <w:tr w:rsidR="00265221" w:rsidRPr="009952FC" w14:paraId="22B42F1B" w14:textId="77777777" w:rsidTr="00253A29">
      <w:trPr>
        <w:cantSplit/>
        <w:trHeight w:val="211"/>
      </w:trPr>
      <w:tc>
        <w:tcPr>
          <w:tcW w:w="1044" w:type="pct"/>
          <w:vMerge/>
          <w:vAlign w:val="center"/>
        </w:tcPr>
        <w:p w14:paraId="61CC49AA" w14:textId="77777777" w:rsidR="00265221" w:rsidRPr="009952FC" w:rsidRDefault="00265221" w:rsidP="00265221">
          <w:pPr>
            <w:pStyle w:val="Encabezado"/>
            <w:jc w:val="center"/>
            <w:rPr>
              <w:rFonts w:ascii="Arial" w:hAnsi="Arial" w:cs="Arial"/>
            </w:rPr>
          </w:pPr>
        </w:p>
      </w:tc>
      <w:tc>
        <w:tcPr>
          <w:tcW w:w="3005" w:type="pct"/>
          <w:vMerge/>
          <w:vAlign w:val="center"/>
        </w:tcPr>
        <w:p w14:paraId="7532EC73" w14:textId="77777777" w:rsidR="00265221" w:rsidRPr="009952FC" w:rsidRDefault="00265221" w:rsidP="00265221">
          <w:pPr>
            <w:pStyle w:val="Encabezado"/>
            <w:jc w:val="center"/>
            <w:rPr>
              <w:rFonts w:ascii="Arial" w:hAnsi="Arial" w:cs="Arial"/>
              <w:b/>
              <w:noProof/>
            </w:rPr>
          </w:pPr>
        </w:p>
      </w:tc>
      <w:tc>
        <w:tcPr>
          <w:tcW w:w="951" w:type="pct"/>
          <w:vAlign w:val="center"/>
        </w:tcPr>
        <w:p w14:paraId="3DA5F4FC" w14:textId="4E3774D9" w:rsidR="00265221" w:rsidRPr="009952FC" w:rsidRDefault="0031211E" w:rsidP="00265221">
          <w:pPr>
            <w:pStyle w:val="Encabezado"/>
            <w:jc w:val="center"/>
            <w:rPr>
              <w:rFonts w:ascii="Arial" w:hAnsi="Arial" w:cs="Arial"/>
              <w:b/>
            </w:rPr>
          </w:pPr>
          <w:r>
            <w:rPr>
              <w:rFonts w:ascii="Arial" w:hAnsi="Arial" w:cs="Arial"/>
              <w:b/>
            </w:rPr>
            <w:t>Versión: 02</w:t>
          </w:r>
        </w:p>
      </w:tc>
    </w:tr>
    <w:tr w:rsidR="00265221" w:rsidRPr="009952FC" w14:paraId="50621F5B" w14:textId="77777777" w:rsidTr="00253A29">
      <w:trPr>
        <w:cantSplit/>
        <w:trHeight w:val="213"/>
      </w:trPr>
      <w:tc>
        <w:tcPr>
          <w:tcW w:w="1044" w:type="pct"/>
          <w:vMerge/>
        </w:tcPr>
        <w:p w14:paraId="757FE430" w14:textId="77777777" w:rsidR="00265221" w:rsidRPr="009952FC" w:rsidRDefault="00265221" w:rsidP="00265221">
          <w:pPr>
            <w:pStyle w:val="Encabezado"/>
            <w:rPr>
              <w:rFonts w:ascii="Arial" w:hAnsi="Arial" w:cs="Arial"/>
            </w:rPr>
          </w:pPr>
        </w:p>
      </w:tc>
      <w:tc>
        <w:tcPr>
          <w:tcW w:w="3005" w:type="pct"/>
          <w:vMerge w:val="restart"/>
          <w:shd w:val="clear" w:color="auto" w:fill="auto"/>
          <w:vAlign w:val="center"/>
        </w:tcPr>
        <w:p w14:paraId="46620D48" w14:textId="77777777" w:rsidR="00265221" w:rsidRPr="009952FC" w:rsidRDefault="00265221" w:rsidP="00265221">
          <w:pPr>
            <w:pStyle w:val="Encabezado"/>
            <w:jc w:val="center"/>
            <w:rPr>
              <w:rFonts w:ascii="Arial" w:hAnsi="Arial" w:cs="Arial"/>
              <w:b/>
            </w:rPr>
          </w:pPr>
          <w:r>
            <w:rPr>
              <w:rFonts w:ascii="Arial" w:eastAsia="Arial" w:hAnsi="Arial" w:cs="Arial"/>
              <w:b/>
            </w:rPr>
            <w:t>FALLO DE PRIMERA INSTANCIA</w:t>
          </w:r>
          <w:r w:rsidRPr="009952FC">
            <w:rPr>
              <w:rFonts w:ascii="Arial" w:eastAsia="Arial" w:hAnsi="Arial" w:cs="Arial"/>
              <w:b/>
            </w:rPr>
            <w:t xml:space="preserve">  </w:t>
          </w:r>
        </w:p>
      </w:tc>
      <w:tc>
        <w:tcPr>
          <w:tcW w:w="951" w:type="pct"/>
          <w:vAlign w:val="center"/>
        </w:tcPr>
        <w:p w14:paraId="3AA46922" w14:textId="54E59941" w:rsidR="00265221" w:rsidRPr="009952FC" w:rsidRDefault="00265221" w:rsidP="0031211E">
          <w:pPr>
            <w:pStyle w:val="Encabezado"/>
            <w:jc w:val="center"/>
            <w:rPr>
              <w:rFonts w:ascii="Arial" w:hAnsi="Arial" w:cs="Arial"/>
              <w:b/>
            </w:rPr>
          </w:pPr>
          <w:r w:rsidRPr="009952FC">
            <w:rPr>
              <w:rFonts w:ascii="Arial" w:hAnsi="Arial" w:cs="Arial"/>
              <w:b/>
            </w:rPr>
            <w:t xml:space="preserve">Vigente desde: </w:t>
          </w:r>
          <w:r w:rsidR="0031211E">
            <w:rPr>
              <w:rFonts w:ascii="Arial" w:hAnsi="Arial" w:cs="Arial"/>
              <w:b/>
            </w:rPr>
            <w:t>2026/05/13</w:t>
          </w:r>
        </w:p>
      </w:tc>
    </w:tr>
    <w:tr w:rsidR="00265221" w:rsidRPr="009952FC" w14:paraId="20D9A7ED" w14:textId="77777777" w:rsidTr="00253A29">
      <w:trPr>
        <w:cantSplit/>
        <w:trHeight w:val="164"/>
      </w:trPr>
      <w:tc>
        <w:tcPr>
          <w:tcW w:w="1044" w:type="pct"/>
          <w:vMerge/>
        </w:tcPr>
        <w:p w14:paraId="5F59D660" w14:textId="77777777" w:rsidR="00265221" w:rsidRPr="009952FC" w:rsidRDefault="00265221" w:rsidP="00265221">
          <w:pPr>
            <w:pStyle w:val="Encabezado"/>
            <w:rPr>
              <w:rFonts w:ascii="Arial" w:hAnsi="Arial" w:cs="Arial"/>
            </w:rPr>
          </w:pPr>
        </w:p>
      </w:tc>
      <w:tc>
        <w:tcPr>
          <w:tcW w:w="3005" w:type="pct"/>
          <w:vMerge/>
          <w:shd w:val="clear" w:color="auto" w:fill="auto"/>
          <w:vAlign w:val="center"/>
        </w:tcPr>
        <w:p w14:paraId="1482056F" w14:textId="77777777" w:rsidR="00265221" w:rsidRPr="009952FC" w:rsidRDefault="00265221" w:rsidP="00265221">
          <w:pPr>
            <w:pStyle w:val="Encabezado"/>
            <w:jc w:val="center"/>
            <w:rPr>
              <w:rFonts w:ascii="Arial" w:hAnsi="Arial" w:cs="Arial"/>
              <w:b/>
            </w:rPr>
          </w:pPr>
        </w:p>
      </w:tc>
      <w:tc>
        <w:tcPr>
          <w:tcW w:w="951" w:type="pct"/>
          <w:vAlign w:val="center"/>
        </w:tcPr>
        <w:p w14:paraId="5B171DA8" w14:textId="383E8935" w:rsidR="00265221" w:rsidRPr="009952FC" w:rsidRDefault="00265221" w:rsidP="00265221">
          <w:pPr>
            <w:pStyle w:val="Encabezado"/>
            <w:jc w:val="center"/>
            <w:rPr>
              <w:rFonts w:ascii="Arial" w:hAnsi="Arial" w:cs="Arial"/>
              <w:b/>
            </w:rPr>
          </w:pPr>
          <w:r w:rsidRPr="009952FC">
            <w:rPr>
              <w:rFonts w:ascii="Arial" w:hAnsi="Arial" w:cs="Arial"/>
              <w:b/>
            </w:rPr>
            <w:t xml:space="preserve">Pág. </w:t>
          </w:r>
          <w:r w:rsidRPr="009952FC">
            <w:rPr>
              <w:rStyle w:val="Nmerodepgina"/>
              <w:rFonts w:ascii="Arial" w:hAnsi="Arial" w:cs="Arial"/>
              <w:b/>
            </w:rPr>
            <w:fldChar w:fldCharType="begin"/>
          </w:r>
          <w:r w:rsidRPr="009952FC">
            <w:rPr>
              <w:rStyle w:val="Nmerodepgina"/>
              <w:rFonts w:ascii="Arial" w:hAnsi="Arial" w:cs="Arial"/>
              <w:b/>
            </w:rPr>
            <w:instrText xml:space="preserve"> PAGE </w:instrText>
          </w:r>
          <w:r w:rsidRPr="009952FC">
            <w:rPr>
              <w:rStyle w:val="Nmerodepgina"/>
              <w:rFonts w:ascii="Arial" w:hAnsi="Arial" w:cs="Arial"/>
              <w:b/>
            </w:rPr>
            <w:fldChar w:fldCharType="separate"/>
          </w:r>
          <w:r w:rsidR="0031211E">
            <w:rPr>
              <w:rStyle w:val="Nmerodepgina"/>
              <w:rFonts w:ascii="Arial" w:hAnsi="Arial" w:cs="Arial"/>
              <w:b/>
              <w:noProof/>
            </w:rPr>
            <w:t>10</w:t>
          </w:r>
          <w:r w:rsidRPr="009952FC">
            <w:rPr>
              <w:rStyle w:val="Nmerodepgina"/>
              <w:rFonts w:ascii="Arial" w:hAnsi="Arial" w:cs="Arial"/>
              <w:b/>
            </w:rPr>
            <w:fldChar w:fldCharType="end"/>
          </w:r>
          <w:r w:rsidRPr="009952FC">
            <w:rPr>
              <w:rStyle w:val="Nmerodepgina"/>
              <w:rFonts w:ascii="Arial" w:hAnsi="Arial" w:cs="Arial"/>
              <w:b/>
            </w:rPr>
            <w:t xml:space="preserve"> de </w:t>
          </w:r>
          <w:r w:rsidRPr="009952FC">
            <w:rPr>
              <w:rStyle w:val="Nmerodepgina"/>
              <w:rFonts w:ascii="Arial" w:hAnsi="Arial" w:cs="Arial"/>
              <w:b/>
            </w:rPr>
            <w:fldChar w:fldCharType="begin"/>
          </w:r>
          <w:r w:rsidRPr="009952FC">
            <w:rPr>
              <w:rStyle w:val="Nmerodepgina"/>
              <w:rFonts w:ascii="Arial" w:hAnsi="Arial" w:cs="Arial"/>
              <w:b/>
            </w:rPr>
            <w:instrText xml:space="preserve"> NUMPAGES </w:instrText>
          </w:r>
          <w:r w:rsidRPr="009952FC">
            <w:rPr>
              <w:rStyle w:val="Nmerodepgina"/>
              <w:rFonts w:ascii="Arial" w:hAnsi="Arial" w:cs="Arial"/>
              <w:b/>
            </w:rPr>
            <w:fldChar w:fldCharType="separate"/>
          </w:r>
          <w:r w:rsidR="0031211E">
            <w:rPr>
              <w:rStyle w:val="Nmerodepgina"/>
              <w:rFonts w:ascii="Arial" w:hAnsi="Arial" w:cs="Arial"/>
              <w:b/>
              <w:noProof/>
            </w:rPr>
            <w:t>10</w:t>
          </w:r>
          <w:r w:rsidRPr="009952FC">
            <w:rPr>
              <w:rStyle w:val="Nmerodepgina"/>
              <w:rFonts w:ascii="Arial" w:hAnsi="Arial" w:cs="Arial"/>
              <w:b/>
            </w:rPr>
            <w:fldChar w:fldCharType="end"/>
          </w:r>
        </w:p>
      </w:tc>
    </w:tr>
  </w:tbl>
  <w:p w14:paraId="1F9FB581" w14:textId="3F3A57A8" w:rsidR="00B37216" w:rsidRDefault="00B37216" w:rsidP="00265221">
    <w:pPr>
      <w:pStyle w:val="Encabezado"/>
    </w:pPr>
  </w:p>
  <w:p w14:paraId="4A74E20F" w14:textId="77777777" w:rsidR="00B37216" w:rsidRDefault="00B37216" w:rsidP="00B37216">
    <w:pPr>
      <w:pStyle w:val="Piedepgina"/>
      <w:framePr w:wrap="auto" w:vAnchor="text" w:hAnchor="margin" w:xAlign="right" w:y="1"/>
      <w:rPr>
        <w:rStyle w:val="Nmerodepgina"/>
      </w:rPr>
    </w:pPr>
  </w:p>
  <w:p w14:paraId="323B0A74" w14:textId="3C41A46B" w:rsidR="00E32723" w:rsidRDefault="00B432B7" w:rsidP="00265221">
    <w:pPr>
      <w:pStyle w:val="Piedepgin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124"/>
      <w:gridCol w:w="1938"/>
    </w:tblGrid>
    <w:tr w:rsidR="00265221" w:rsidRPr="009952FC" w14:paraId="0F7E0ED1" w14:textId="77777777" w:rsidTr="00253A29">
      <w:trPr>
        <w:cantSplit/>
        <w:trHeight w:val="36"/>
      </w:trPr>
      <w:tc>
        <w:tcPr>
          <w:tcW w:w="1044" w:type="pct"/>
          <w:vMerge w:val="restart"/>
          <w:vAlign w:val="center"/>
        </w:tcPr>
        <w:p w14:paraId="185DCFF6" w14:textId="77777777" w:rsidR="00265221" w:rsidRPr="009952FC" w:rsidRDefault="00265221" w:rsidP="00265221">
          <w:pPr>
            <w:pStyle w:val="Encabezado"/>
            <w:jc w:val="center"/>
            <w:rPr>
              <w:rFonts w:ascii="Arial" w:hAnsi="Arial" w:cs="Arial"/>
            </w:rPr>
          </w:pPr>
          <w:r w:rsidRPr="009952FC">
            <w:rPr>
              <w:rFonts w:ascii="Arial" w:hAnsi="Arial" w:cs="Arial"/>
              <w:noProof/>
              <w:lang w:val="es-CO" w:eastAsia="es-CO"/>
            </w:rPr>
            <w:drawing>
              <wp:anchor distT="0" distB="0" distL="114300" distR="114300" simplePos="0" relativeHeight="251659264" behindDoc="1" locked="0" layoutInCell="1" allowOverlap="1" wp14:anchorId="6D0C80E5" wp14:editId="13B9CDBA">
                <wp:simplePos x="0" y="0"/>
                <wp:positionH relativeFrom="column">
                  <wp:posOffset>6985</wp:posOffset>
                </wp:positionH>
                <wp:positionV relativeFrom="paragraph">
                  <wp:posOffset>-575310</wp:posOffset>
                </wp:positionV>
                <wp:extent cx="1190625" cy="619760"/>
                <wp:effectExtent l="0" t="0" r="9525" b="8890"/>
                <wp:wrapThrough wrapText="bothSides">
                  <wp:wrapPolygon edited="0">
                    <wp:start x="0" y="0"/>
                    <wp:lineTo x="0" y="21246"/>
                    <wp:lineTo x="21427" y="21246"/>
                    <wp:lineTo x="21427"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6197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05" w:type="pct"/>
          <w:vMerge w:val="restart"/>
          <w:vAlign w:val="center"/>
        </w:tcPr>
        <w:p w14:paraId="61FFD646" w14:textId="77777777" w:rsidR="00265221" w:rsidRPr="009952FC" w:rsidRDefault="00265221" w:rsidP="00265221">
          <w:pPr>
            <w:pStyle w:val="Encabezado"/>
            <w:jc w:val="center"/>
            <w:rPr>
              <w:rFonts w:ascii="Arial" w:hAnsi="Arial" w:cs="Arial"/>
              <w:b/>
            </w:rPr>
          </w:pPr>
          <w:r w:rsidRPr="009952FC">
            <w:rPr>
              <w:rFonts w:ascii="Arial" w:hAnsi="Arial" w:cs="Arial"/>
              <w:b/>
            </w:rPr>
            <w:t xml:space="preserve">INSTITUTO DE FINANCIAMIENTO, PROMOCIÓN Y DESARROLLO DE IBAGUÉ </w:t>
          </w:r>
        </w:p>
        <w:p w14:paraId="2ECC2754" w14:textId="77777777" w:rsidR="00265221" w:rsidRPr="009952FC" w:rsidRDefault="00265221" w:rsidP="00265221">
          <w:pPr>
            <w:pStyle w:val="Encabezado"/>
            <w:jc w:val="center"/>
            <w:rPr>
              <w:rFonts w:ascii="Arial" w:hAnsi="Arial" w:cs="Arial"/>
              <w:b/>
            </w:rPr>
          </w:pPr>
          <w:r w:rsidRPr="009952FC">
            <w:rPr>
              <w:rFonts w:ascii="Arial" w:hAnsi="Arial" w:cs="Arial"/>
              <w:b/>
            </w:rPr>
            <w:t>- INFIBAGUÉ -</w:t>
          </w:r>
        </w:p>
      </w:tc>
      <w:tc>
        <w:tcPr>
          <w:tcW w:w="951" w:type="pct"/>
          <w:vAlign w:val="center"/>
        </w:tcPr>
        <w:p w14:paraId="690D8A92" w14:textId="77777777" w:rsidR="00265221" w:rsidRPr="009952FC" w:rsidRDefault="00265221" w:rsidP="00265221">
          <w:pPr>
            <w:pStyle w:val="Encabezado"/>
            <w:jc w:val="center"/>
            <w:rPr>
              <w:rFonts w:ascii="Arial" w:hAnsi="Arial" w:cs="Arial"/>
              <w:b/>
            </w:rPr>
          </w:pPr>
          <w:r w:rsidRPr="009952FC">
            <w:rPr>
              <w:rFonts w:ascii="Arial" w:hAnsi="Arial" w:cs="Arial"/>
              <w:b/>
            </w:rPr>
            <w:t xml:space="preserve">Código: </w:t>
          </w:r>
        </w:p>
        <w:p w14:paraId="4789E0B3" w14:textId="7195B46A" w:rsidR="00265221" w:rsidRPr="009952FC" w:rsidRDefault="00265221" w:rsidP="00265221">
          <w:pPr>
            <w:pStyle w:val="Encabezado"/>
            <w:jc w:val="center"/>
            <w:rPr>
              <w:rFonts w:ascii="Arial" w:hAnsi="Arial" w:cs="Arial"/>
              <w:b/>
            </w:rPr>
          </w:pPr>
          <w:r w:rsidRPr="009952FC">
            <w:rPr>
              <w:rFonts w:ascii="Arial" w:hAnsi="Arial" w:cs="Arial"/>
              <w:b/>
            </w:rPr>
            <w:t>FOR-</w:t>
          </w:r>
          <w:r>
            <w:rPr>
              <w:rFonts w:ascii="Arial" w:hAnsi="Arial" w:cs="Arial"/>
              <w:b/>
            </w:rPr>
            <w:t>CD</w:t>
          </w:r>
          <w:r w:rsidRPr="009952FC">
            <w:rPr>
              <w:rFonts w:ascii="Arial" w:hAnsi="Arial" w:cs="Arial"/>
              <w:b/>
            </w:rPr>
            <w:t>-0</w:t>
          </w:r>
          <w:r>
            <w:rPr>
              <w:rFonts w:ascii="Arial" w:hAnsi="Arial" w:cs="Arial"/>
              <w:b/>
            </w:rPr>
            <w:t>49</w:t>
          </w:r>
        </w:p>
      </w:tc>
    </w:tr>
    <w:tr w:rsidR="00265221" w:rsidRPr="009952FC" w14:paraId="0482E169" w14:textId="77777777" w:rsidTr="00253A29">
      <w:trPr>
        <w:cantSplit/>
        <w:trHeight w:val="211"/>
      </w:trPr>
      <w:tc>
        <w:tcPr>
          <w:tcW w:w="1044" w:type="pct"/>
          <w:vMerge/>
          <w:vAlign w:val="center"/>
        </w:tcPr>
        <w:p w14:paraId="720B2EF4" w14:textId="77777777" w:rsidR="00265221" w:rsidRPr="009952FC" w:rsidRDefault="00265221" w:rsidP="00265221">
          <w:pPr>
            <w:pStyle w:val="Encabezado"/>
            <w:jc w:val="center"/>
            <w:rPr>
              <w:rFonts w:ascii="Arial" w:hAnsi="Arial" w:cs="Arial"/>
            </w:rPr>
          </w:pPr>
        </w:p>
      </w:tc>
      <w:tc>
        <w:tcPr>
          <w:tcW w:w="3005" w:type="pct"/>
          <w:vMerge/>
          <w:vAlign w:val="center"/>
        </w:tcPr>
        <w:p w14:paraId="32154E56" w14:textId="77777777" w:rsidR="00265221" w:rsidRPr="009952FC" w:rsidRDefault="00265221" w:rsidP="00265221">
          <w:pPr>
            <w:pStyle w:val="Encabezado"/>
            <w:jc w:val="center"/>
            <w:rPr>
              <w:rFonts w:ascii="Arial" w:hAnsi="Arial" w:cs="Arial"/>
              <w:b/>
              <w:noProof/>
            </w:rPr>
          </w:pPr>
        </w:p>
      </w:tc>
      <w:tc>
        <w:tcPr>
          <w:tcW w:w="951" w:type="pct"/>
          <w:vAlign w:val="center"/>
        </w:tcPr>
        <w:p w14:paraId="766B1148" w14:textId="59BF4C8D" w:rsidR="00265221" w:rsidRPr="009952FC" w:rsidRDefault="0031211E" w:rsidP="00265221">
          <w:pPr>
            <w:pStyle w:val="Encabezado"/>
            <w:jc w:val="center"/>
            <w:rPr>
              <w:rFonts w:ascii="Arial" w:hAnsi="Arial" w:cs="Arial"/>
              <w:b/>
            </w:rPr>
          </w:pPr>
          <w:r>
            <w:rPr>
              <w:rFonts w:ascii="Arial" w:hAnsi="Arial" w:cs="Arial"/>
              <w:b/>
            </w:rPr>
            <w:t>Versión: 02</w:t>
          </w:r>
        </w:p>
      </w:tc>
    </w:tr>
    <w:tr w:rsidR="00265221" w:rsidRPr="009952FC" w14:paraId="2AC86619" w14:textId="77777777" w:rsidTr="00253A29">
      <w:trPr>
        <w:cantSplit/>
        <w:trHeight w:val="213"/>
      </w:trPr>
      <w:tc>
        <w:tcPr>
          <w:tcW w:w="1044" w:type="pct"/>
          <w:vMerge/>
        </w:tcPr>
        <w:p w14:paraId="2C0E1C23" w14:textId="77777777" w:rsidR="00265221" w:rsidRPr="009952FC" w:rsidRDefault="00265221" w:rsidP="00265221">
          <w:pPr>
            <w:pStyle w:val="Encabezado"/>
            <w:rPr>
              <w:rFonts w:ascii="Arial" w:hAnsi="Arial" w:cs="Arial"/>
            </w:rPr>
          </w:pPr>
        </w:p>
      </w:tc>
      <w:tc>
        <w:tcPr>
          <w:tcW w:w="3005" w:type="pct"/>
          <w:vMerge w:val="restart"/>
          <w:shd w:val="clear" w:color="auto" w:fill="auto"/>
          <w:vAlign w:val="center"/>
        </w:tcPr>
        <w:p w14:paraId="345A3DE3" w14:textId="3F7DDBD5" w:rsidR="00265221" w:rsidRPr="009952FC" w:rsidRDefault="00265221" w:rsidP="00265221">
          <w:pPr>
            <w:pStyle w:val="Encabezado"/>
            <w:jc w:val="center"/>
            <w:rPr>
              <w:rFonts w:ascii="Arial" w:hAnsi="Arial" w:cs="Arial"/>
              <w:b/>
            </w:rPr>
          </w:pPr>
          <w:r>
            <w:rPr>
              <w:rFonts w:ascii="Arial" w:eastAsia="Arial" w:hAnsi="Arial" w:cs="Arial"/>
              <w:b/>
            </w:rPr>
            <w:t>FALLO DE PRIMERA INSTANCIA</w:t>
          </w:r>
          <w:r w:rsidRPr="009952FC">
            <w:rPr>
              <w:rFonts w:ascii="Arial" w:eastAsia="Arial" w:hAnsi="Arial" w:cs="Arial"/>
              <w:b/>
            </w:rPr>
            <w:t xml:space="preserve">  </w:t>
          </w:r>
        </w:p>
      </w:tc>
      <w:tc>
        <w:tcPr>
          <w:tcW w:w="951" w:type="pct"/>
          <w:vAlign w:val="center"/>
        </w:tcPr>
        <w:p w14:paraId="0504F8C6" w14:textId="554F2B09" w:rsidR="00265221" w:rsidRPr="009952FC" w:rsidRDefault="00265221" w:rsidP="0031211E">
          <w:pPr>
            <w:pStyle w:val="Encabezado"/>
            <w:jc w:val="center"/>
            <w:rPr>
              <w:rFonts w:ascii="Arial" w:hAnsi="Arial" w:cs="Arial"/>
              <w:b/>
            </w:rPr>
          </w:pPr>
          <w:r w:rsidRPr="009952FC">
            <w:rPr>
              <w:rFonts w:ascii="Arial" w:hAnsi="Arial" w:cs="Arial"/>
              <w:b/>
            </w:rPr>
            <w:t xml:space="preserve">Vigente desde: </w:t>
          </w:r>
          <w:r w:rsidR="0031211E">
            <w:rPr>
              <w:rFonts w:ascii="Arial" w:hAnsi="Arial" w:cs="Arial"/>
              <w:b/>
            </w:rPr>
            <w:t>2026/05/13</w:t>
          </w:r>
        </w:p>
      </w:tc>
    </w:tr>
    <w:tr w:rsidR="00265221" w:rsidRPr="009952FC" w14:paraId="1BE64C5E" w14:textId="77777777" w:rsidTr="00253A29">
      <w:trPr>
        <w:cantSplit/>
        <w:trHeight w:val="164"/>
      </w:trPr>
      <w:tc>
        <w:tcPr>
          <w:tcW w:w="1044" w:type="pct"/>
          <w:vMerge/>
        </w:tcPr>
        <w:p w14:paraId="6501A053" w14:textId="77777777" w:rsidR="00265221" w:rsidRPr="009952FC" w:rsidRDefault="00265221" w:rsidP="00265221">
          <w:pPr>
            <w:pStyle w:val="Encabezado"/>
            <w:rPr>
              <w:rFonts w:ascii="Arial" w:hAnsi="Arial" w:cs="Arial"/>
            </w:rPr>
          </w:pPr>
        </w:p>
      </w:tc>
      <w:tc>
        <w:tcPr>
          <w:tcW w:w="3005" w:type="pct"/>
          <w:vMerge/>
          <w:shd w:val="clear" w:color="auto" w:fill="auto"/>
          <w:vAlign w:val="center"/>
        </w:tcPr>
        <w:p w14:paraId="0A7088CA" w14:textId="77777777" w:rsidR="00265221" w:rsidRPr="009952FC" w:rsidRDefault="00265221" w:rsidP="00265221">
          <w:pPr>
            <w:pStyle w:val="Encabezado"/>
            <w:jc w:val="center"/>
            <w:rPr>
              <w:rFonts w:ascii="Arial" w:hAnsi="Arial" w:cs="Arial"/>
              <w:b/>
            </w:rPr>
          </w:pPr>
        </w:p>
      </w:tc>
      <w:tc>
        <w:tcPr>
          <w:tcW w:w="951" w:type="pct"/>
          <w:vAlign w:val="center"/>
        </w:tcPr>
        <w:p w14:paraId="1A3C71CC" w14:textId="070BA43B" w:rsidR="00265221" w:rsidRPr="009952FC" w:rsidRDefault="00265221" w:rsidP="00265221">
          <w:pPr>
            <w:pStyle w:val="Encabezado"/>
            <w:jc w:val="center"/>
            <w:rPr>
              <w:rFonts w:ascii="Arial" w:hAnsi="Arial" w:cs="Arial"/>
              <w:b/>
            </w:rPr>
          </w:pPr>
          <w:r w:rsidRPr="009952FC">
            <w:rPr>
              <w:rFonts w:ascii="Arial" w:hAnsi="Arial" w:cs="Arial"/>
              <w:b/>
            </w:rPr>
            <w:t xml:space="preserve">Pág. </w:t>
          </w:r>
          <w:r w:rsidRPr="009952FC">
            <w:rPr>
              <w:rStyle w:val="Nmerodepgina"/>
              <w:rFonts w:ascii="Arial" w:hAnsi="Arial" w:cs="Arial"/>
              <w:b/>
            </w:rPr>
            <w:fldChar w:fldCharType="begin"/>
          </w:r>
          <w:r w:rsidRPr="009952FC">
            <w:rPr>
              <w:rStyle w:val="Nmerodepgina"/>
              <w:rFonts w:ascii="Arial" w:hAnsi="Arial" w:cs="Arial"/>
              <w:b/>
            </w:rPr>
            <w:instrText xml:space="preserve"> PAGE </w:instrText>
          </w:r>
          <w:r w:rsidRPr="009952FC">
            <w:rPr>
              <w:rStyle w:val="Nmerodepgina"/>
              <w:rFonts w:ascii="Arial" w:hAnsi="Arial" w:cs="Arial"/>
              <w:b/>
            </w:rPr>
            <w:fldChar w:fldCharType="separate"/>
          </w:r>
          <w:r w:rsidR="0031211E">
            <w:rPr>
              <w:rStyle w:val="Nmerodepgina"/>
              <w:rFonts w:ascii="Arial" w:hAnsi="Arial" w:cs="Arial"/>
              <w:b/>
              <w:noProof/>
            </w:rPr>
            <w:t>1</w:t>
          </w:r>
          <w:r w:rsidRPr="009952FC">
            <w:rPr>
              <w:rStyle w:val="Nmerodepgina"/>
              <w:rFonts w:ascii="Arial" w:hAnsi="Arial" w:cs="Arial"/>
              <w:b/>
            </w:rPr>
            <w:fldChar w:fldCharType="end"/>
          </w:r>
          <w:r w:rsidRPr="009952FC">
            <w:rPr>
              <w:rStyle w:val="Nmerodepgina"/>
              <w:rFonts w:ascii="Arial" w:hAnsi="Arial" w:cs="Arial"/>
              <w:b/>
            </w:rPr>
            <w:t xml:space="preserve"> de </w:t>
          </w:r>
          <w:r w:rsidRPr="009952FC">
            <w:rPr>
              <w:rStyle w:val="Nmerodepgina"/>
              <w:rFonts w:ascii="Arial" w:hAnsi="Arial" w:cs="Arial"/>
              <w:b/>
            </w:rPr>
            <w:fldChar w:fldCharType="begin"/>
          </w:r>
          <w:r w:rsidRPr="009952FC">
            <w:rPr>
              <w:rStyle w:val="Nmerodepgina"/>
              <w:rFonts w:ascii="Arial" w:hAnsi="Arial" w:cs="Arial"/>
              <w:b/>
            </w:rPr>
            <w:instrText xml:space="preserve"> NUMPAGES </w:instrText>
          </w:r>
          <w:r w:rsidRPr="009952FC">
            <w:rPr>
              <w:rStyle w:val="Nmerodepgina"/>
              <w:rFonts w:ascii="Arial" w:hAnsi="Arial" w:cs="Arial"/>
              <w:b/>
            </w:rPr>
            <w:fldChar w:fldCharType="separate"/>
          </w:r>
          <w:r w:rsidR="0031211E">
            <w:rPr>
              <w:rStyle w:val="Nmerodepgina"/>
              <w:rFonts w:ascii="Arial" w:hAnsi="Arial" w:cs="Arial"/>
              <w:b/>
              <w:noProof/>
            </w:rPr>
            <w:t>10</w:t>
          </w:r>
          <w:r w:rsidRPr="009952FC">
            <w:rPr>
              <w:rStyle w:val="Nmerodepgina"/>
              <w:rFonts w:ascii="Arial" w:hAnsi="Arial" w:cs="Arial"/>
              <w:b/>
            </w:rPr>
            <w:fldChar w:fldCharType="end"/>
          </w:r>
        </w:p>
      </w:tc>
    </w:tr>
  </w:tbl>
  <w:p w14:paraId="5EDD1AC4" w14:textId="22230D9D" w:rsidR="008F5A7E" w:rsidRPr="00265221" w:rsidRDefault="008F5A7E" w:rsidP="0026522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51F94"/>
    <w:multiLevelType w:val="hybridMultilevel"/>
    <w:tmpl w:val="7408C2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88D1954"/>
    <w:multiLevelType w:val="hybridMultilevel"/>
    <w:tmpl w:val="D0CEF5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03C4A9C"/>
    <w:multiLevelType w:val="hybridMultilevel"/>
    <w:tmpl w:val="65DAE5C0"/>
    <w:lvl w:ilvl="0" w:tplc="240A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33742E0D"/>
    <w:multiLevelType w:val="hybridMultilevel"/>
    <w:tmpl w:val="D0E443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4A17521"/>
    <w:multiLevelType w:val="hybridMultilevel"/>
    <w:tmpl w:val="70F2822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8547C49"/>
    <w:multiLevelType w:val="hybridMultilevel"/>
    <w:tmpl w:val="EDD0F9E4"/>
    <w:lvl w:ilvl="0" w:tplc="A1D6FA5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AA13A1B"/>
    <w:multiLevelType w:val="hybridMultilevel"/>
    <w:tmpl w:val="DCAE9F14"/>
    <w:lvl w:ilvl="0" w:tplc="878C9C34">
      <w:start w:val="1"/>
      <w:numFmt w:val="lowerLetter"/>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num w:numId="1">
    <w:abstractNumId w:val="1"/>
  </w:num>
  <w:num w:numId="2">
    <w:abstractNumId w:val="3"/>
  </w:num>
  <w:num w:numId="3">
    <w:abstractNumId w:val="0"/>
  </w:num>
  <w:num w:numId="4">
    <w:abstractNumId w:val="5"/>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8B9"/>
    <w:rsid w:val="000603F1"/>
    <w:rsid w:val="000643D5"/>
    <w:rsid w:val="0007163F"/>
    <w:rsid w:val="000F7691"/>
    <w:rsid w:val="001448AB"/>
    <w:rsid w:val="00152EF7"/>
    <w:rsid w:val="001E4DA9"/>
    <w:rsid w:val="001F056F"/>
    <w:rsid w:val="00245384"/>
    <w:rsid w:val="00265221"/>
    <w:rsid w:val="002C488C"/>
    <w:rsid w:val="0031211E"/>
    <w:rsid w:val="003259F6"/>
    <w:rsid w:val="00394483"/>
    <w:rsid w:val="003F3288"/>
    <w:rsid w:val="00402036"/>
    <w:rsid w:val="004323A1"/>
    <w:rsid w:val="004B60C2"/>
    <w:rsid w:val="005416E8"/>
    <w:rsid w:val="00577BE8"/>
    <w:rsid w:val="005C72F9"/>
    <w:rsid w:val="006A2201"/>
    <w:rsid w:val="006A5BC1"/>
    <w:rsid w:val="006E6D80"/>
    <w:rsid w:val="00704351"/>
    <w:rsid w:val="00712904"/>
    <w:rsid w:val="00716106"/>
    <w:rsid w:val="0073213C"/>
    <w:rsid w:val="007355BC"/>
    <w:rsid w:val="007641F6"/>
    <w:rsid w:val="007821F5"/>
    <w:rsid w:val="007D50F6"/>
    <w:rsid w:val="007F4DEA"/>
    <w:rsid w:val="0080568C"/>
    <w:rsid w:val="00821CD9"/>
    <w:rsid w:val="008678B9"/>
    <w:rsid w:val="008F5A7E"/>
    <w:rsid w:val="009005AE"/>
    <w:rsid w:val="00980B7D"/>
    <w:rsid w:val="00A4774F"/>
    <w:rsid w:val="00A70187"/>
    <w:rsid w:val="00A92179"/>
    <w:rsid w:val="00B12FC1"/>
    <w:rsid w:val="00B37216"/>
    <w:rsid w:val="00B432B7"/>
    <w:rsid w:val="00B8799B"/>
    <w:rsid w:val="00BE08C8"/>
    <w:rsid w:val="00C13F7B"/>
    <w:rsid w:val="00CD7F71"/>
    <w:rsid w:val="00CE767D"/>
    <w:rsid w:val="00D03CCB"/>
    <w:rsid w:val="00D25A23"/>
    <w:rsid w:val="00DC2407"/>
    <w:rsid w:val="00DD6232"/>
    <w:rsid w:val="00E3724C"/>
    <w:rsid w:val="00E70833"/>
    <w:rsid w:val="00EE1538"/>
    <w:rsid w:val="00EF6B6B"/>
    <w:rsid w:val="00F21316"/>
    <w:rsid w:val="00F81DD4"/>
    <w:rsid w:val="00FC5EC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C4575"/>
  <w15:docId w15:val="{01916981-0CD3-410A-813F-3D1368C51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8B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1,encabezado,Encabezado Car Car Car Car Car,Encabezado Car Car Car,h,h8,h9,h10,h18 Car,h18"/>
    <w:basedOn w:val="Normal"/>
    <w:link w:val="EncabezadoCar"/>
    <w:unhideWhenUsed/>
    <w:rsid w:val="008678B9"/>
    <w:pPr>
      <w:tabs>
        <w:tab w:val="center" w:pos="4419"/>
        <w:tab w:val="right" w:pos="8838"/>
      </w:tabs>
    </w:pPr>
  </w:style>
  <w:style w:type="character" w:customStyle="1" w:styleId="EncabezadoCar">
    <w:name w:val="Encabezado Car"/>
    <w:aliases w:val="Encabezado1 Car,encabezado Car,Encabezado Car Car Car Car Car Car,Encabezado Car Car Car Car,h Car,h8 Car,h9 Car,h10 Car,h18 Car Car,h18 Car1"/>
    <w:basedOn w:val="Fuentedeprrafopredeter"/>
    <w:link w:val="Encabezado"/>
    <w:rsid w:val="008678B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678B9"/>
    <w:pPr>
      <w:tabs>
        <w:tab w:val="center" w:pos="4419"/>
        <w:tab w:val="right" w:pos="8838"/>
      </w:tabs>
    </w:pPr>
  </w:style>
  <w:style w:type="character" w:customStyle="1" w:styleId="PiedepginaCar">
    <w:name w:val="Pie de página Car"/>
    <w:basedOn w:val="Fuentedeprrafopredeter"/>
    <w:link w:val="Piedepgina"/>
    <w:uiPriority w:val="99"/>
    <w:rsid w:val="008678B9"/>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04351"/>
    <w:pPr>
      <w:ind w:left="720"/>
      <w:contextualSpacing/>
    </w:pPr>
  </w:style>
  <w:style w:type="paragraph" w:styleId="Textodeglobo">
    <w:name w:val="Balloon Text"/>
    <w:basedOn w:val="Normal"/>
    <w:link w:val="TextodegloboCar"/>
    <w:uiPriority w:val="99"/>
    <w:semiHidden/>
    <w:unhideWhenUsed/>
    <w:rsid w:val="004323A1"/>
    <w:rPr>
      <w:rFonts w:ascii="Tahoma" w:hAnsi="Tahoma" w:cs="Tahoma"/>
      <w:sz w:val="16"/>
      <w:szCs w:val="16"/>
    </w:rPr>
  </w:style>
  <w:style w:type="character" w:customStyle="1" w:styleId="TextodegloboCar">
    <w:name w:val="Texto de globo Car"/>
    <w:basedOn w:val="Fuentedeprrafopredeter"/>
    <w:link w:val="Textodeglobo"/>
    <w:uiPriority w:val="99"/>
    <w:semiHidden/>
    <w:rsid w:val="004323A1"/>
    <w:rPr>
      <w:rFonts w:ascii="Tahoma" w:eastAsia="Times New Roman" w:hAnsi="Tahoma" w:cs="Tahoma"/>
      <w:sz w:val="16"/>
      <w:szCs w:val="16"/>
      <w:lang w:val="es-ES" w:eastAsia="es-ES"/>
    </w:rPr>
  </w:style>
  <w:style w:type="character" w:styleId="Nmerodepgina">
    <w:name w:val="page number"/>
    <w:rsid w:val="00B37216"/>
  </w:style>
  <w:style w:type="table" w:styleId="Tablaconcuadrcula">
    <w:name w:val="Table Grid"/>
    <w:basedOn w:val="Tablanormal"/>
    <w:uiPriority w:val="39"/>
    <w:rsid w:val="00980B7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nhideWhenUsed/>
    <w:rsid w:val="004B60C2"/>
    <w:rPr>
      <w:color w:val="0000FF"/>
      <w:u w:val="single"/>
    </w:rPr>
  </w:style>
  <w:style w:type="paragraph" w:styleId="Textonotaalfinal">
    <w:name w:val="endnote text"/>
    <w:basedOn w:val="Normal"/>
    <w:link w:val="TextonotaalfinalCar"/>
    <w:uiPriority w:val="99"/>
    <w:unhideWhenUsed/>
    <w:rsid w:val="004B60C2"/>
    <w:rPr>
      <w:color w:val="000000"/>
      <w:sz w:val="20"/>
      <w:szCs w:val="20"/>
      <w:lang w:val="es-CO" w:eastAsia="es-CO"/>
    </w:rPr>
  </w:style>
  <w:style w:type="character" w:customStyle="1" w:styleId="TextonotaalfinalCar">
    <w:name w:val="Texto nota al final Car"/>
    <w:basedOn w:val="Fuentedeprrafopredeter"/>
    <w:link w:val="Textonotaalfinal"/>
    <w:uiPriority w:val="99"/>
    <w:rsid w:val="004B60C2"/>
    <w:rPr>
      <w:rFonts w:ascii="Times New Roman" w:eastAsia="Times New Roman" w:hAnsi="Times New Roman" w:cs="Times New Roman"/>
      <w:color w:val="000000"/>
      <w:sz w:val="20"/>
      <w:szCs w:val="20"/>
      <w:lang w:eastAsia="es-CO"/>
    </w:rPr>
  </w:style>
  <w:style w:type="character" w:styleId="Refdenotaalfinal">
    <w:name w:val="endnote reference"/>
    <w:basedOn w:val="Fuentedeprrafopredeter"/>
    <w:uiPriority w:val="99"/>
    <w:semiHidden/>
    <w:unhideWhenUsed/>
    <w:rsid w:val="004B60C2"/>
    <w:rPr>
      <w:vertAlign w:val="superscript"/>
    </w:rPr>
  </w:style>
  <w:style w:type="paragraph" w:styleId="Textoindependiente">
    <w:name w:val="Body Text"/>
    <w:basedOn w:val="Normal"/>
    <w:link w:val="TextoindependienteCar"/>
    <w:unhideWhenUsed/>
    <w:rsid w:val="004B60C2"/>
    <w:pPr>
      <w:jc w:val="both"/>
    </w:pPr>
    <w:rPr>
      <w:rFonts w:ascii="Arial" w:hAnsi="Arial"/>
      <w:i/>
      <w:color w:val="000000"/>
      <w:szCs w:val="20"/>
      <w:lang w:val="es-CO" w:eastAsia="es-CO"/>
    </w:rPr>
  </w:style>
  <w:style w:type="character" w:customStyle="1" w:styleId="TextoindependienteCar">
    <w:name w:val="Texto independiente Car"/>
    <w:basedOn w:val="Fuentedeprrafopredeter"/>
    <w:link w:val="Textoindependiente"/>
    <w:rsid w:val="004B60C2"/>
    <w:rPr>
      <w:rFonts w:ascii="Arial" w:eastAsia="Times New Roman" w:hAnsi="Arial" w:cs="Times New Roman"/>
      <w:i/>
      <w:color w:val="000000"/>
      <w:sz w:val="24"/>
      <w:szCs w:val="20"/>
      <w:lang w:eastAsia="es-CO"/>
    </w:rPr>
  </w:style>
  <w:style w:type="paragraph" w:styleId="Sinespaciado">
    <w:name w:val="No Spacing"/>
    <w:link w:val="SinespaciadoCar"/>
    <w:uiPriority w:val="1"/>
    <w:qFormat/>
    <w:rsid w:val="002C488C"/>
    <w:pPr>
      <w:spacing w:after="0" w:line="240" w:lineRule="auto"/>
    </w:pPr>
    <w:rPr>
      <w:rFonts w:ascii="Times New Roman" w:eastAsia="Times New Roman" w:hAnsi="Times New Roman" w:cs="Times New Roman"/>
      <w:sz w:val="20"/>
      <w:szCs w:val="20"/>
      <w:lang w:val="es-ES" w:eastAsia="es-ES"/>
    </w:rPr>
  </w:style>
  <w:style w:type="character" w:customStyle="1" w:styleId="SinespaciadoCar">
    <w:name w:val="Sin espaciado Car"/>
    <w:link w:val="Sinespaciado"/>
    <w:uiPriority w:val="1"/>
    <w:locked/>
    <w:rsid w:val="002C488C"/>
    <w:rPr>
      <w:rFonts w:ascii="Times New Roman" w:eastAsia="Times New Roman" w:hAnsi="Times New Roman" w:cs="Times New Roman"/>
      <w:sz w:val="20"/>
      <w:szCs w:val="20"/>
      <w:lang w:val="es-ES" w:eastAsia="es-ES"/>
    </w:rPr>
  </w:style>
  <w:style w:type="paragraph" w:customStyle="1" w:styleId="section1">
    <w:name w:val="section1"/>
    <w:basedOn w:val="Normal"/>
    <w:rsid w:val="002C488C"/>
    <w:pPr>
      <w:spacing w:before="100" w:beforeAutospacing="1" w:after="100" w:afterAutospacing="1"/>
    </w:pPr>
    <w:rPr>
      <w:lang w:val="es-CO" w:eastAsia="es-CO"/>
    </w:rPr>
  </w:style>
  <w:style w:type="paragraph" w:customStyle="1" w:styleId="Textoindependiente21">
    <w:name w:val="Texto independiente 21"/>
    <w:basedOn w:val="Normal"/>
    <w:rsid w:val="00F21316"/>
    <w:pPr>
      <w:tabs>
        <w:tab w:val="left" w:pos="1080"/>
      </w:tabs>
      <w:jc w:val="both"/>
    </w:pPr>
    <w:rPr>
      <w:color w:val="000000"/>
      <w:szCs w:val="20"/>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www.alcaldiabogota.gov.co/sisjur/normas/Norma1.jsp?i=43292" TargetMode="External"/><Relationship Id="rId1" Type="http://schemas.openxmlformats.org/officeDocument/2006/relationships/hyperlink" Target="https://www.alcaldiabogota.gov.co/sisjur/normas/Norma1.jsp?i=458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3037</Words>
  <Characters>16706</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ibal</dc:creator>
  <cp:lastModifiedBy>ANDRES LAMPREA ARROYO</cp:lastModifiedBy>
  <cp:revision>7</cp:revision>
  <dcterms:created xsi:type="dcterms:W3CDTF">2026-03-06T14:48:00Z</dcterms:created>
  <dcterms:modified xsi:type="dcterms:W3CDTF">2026-05-14T22:21:00Z</dcterms:modified>
</cp:coreProperties>
</file>