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F25BC" w14:textId="77777777" w:rsidR="00614254" w:rsidRDefault="00614254" w:rsidP="00614254">
      <w:pPr>
        <w:widowControl w:val="0"/>
        <w:autoSpaceDE w:val="0"/>
        <w:autoSpaceDN w:val="0"/>
        <w:adjustRightInd w:val="0"/>
        <w:spacing w:line="240" w:lineRule="atLeast"/>
        <w:jc w:val="both"/>
        <w:rPr>
          <w:rFonts w:ascii="Arial" w:hAnsi="Arial" w:cs="Arial"/>
          <w:color w:val="000000"/>
          <w:szCs w:val="24"/>
        </w:rPr>
      </w:pPr>
    </w:p>
    <w:p w14:paraId="4B3773B0" w14:textId="3AC3F75D" w:rsidR="00614254" w:rsidRPr="00E372FC" w:rsidRDefault="00614254" w:rsidP="00614254">
      <w:pPr>
        <w:widowControl w:val="0"/>
        <w:autoSpaceDE w:val="0"/>
        <w:autoSpaceDN w:val="0"/>
        <w:adjustRightInd w:val="0"/>
        <w:jc w:val="both"/>
        <w:rPr>
          <w:rFonts w:ascii="Arial" w:hAnsi="Arial" w:cs="Arial"/>
          <w:b/>
          <w:color w:val="000000"/>
          <w:szCs w:val="24"/>
        </w:rPr>
      </w:pPr>
      <w:r w:rsidRPr="00E372FC">
        <w:rPr>
          <w:rFonts w:ascii="Arial" w:hAnsi="Arial" w:cs="Arial"/>
          <w:b/>
          <w:color w:val="000000"/>
          <w:szCs w:val="24"/>
        </w:rPr>
        <w:t xml:space="preserve">NOTIFICACIÓN POR </w:t>
      </w:r>
      <w:r w:rsidR="00E372FC" w:rsidRPr="00E372FC">
        <w:rPr>
          <w:rFonts w:ascii="Arial" w:hAnsi="Arial" w:cs="Arial"/>
          <w:b/>
          <w:color w:val="000000"/>
          <w:szCs w:val="24"/>
        </w:rPr>
        <w:t>ESTADO No</w:t>
      </w:r>
      <w:r w:rsidRPr="00E372FC">
        <w:rPr>
          <w:rFonts w:ascii="Arial" w:hAnsi="Arial" w:cs="Arial"/>
          <w:b/>
          <w:color w:val="000000"/>
          <w:szCs w:val="24"/>
        </w:rPr>
        <w:t xml:space="preserve"> _______________</w:t>
      </w:r>
    </w:p>
    <w:p w14:paraId="295E1156" w14:textId="77777777" w:rsidR="00614254" w:rsidRDefault="00614254" w:rsidP="00614254">
      <w:pPr>
        <w:widowControl w:val="0"/>
        <w:autoSpaceDE w:val="0"/>
        <w:autoSpaceDN w:val="0"/>
        <w:adjustRightInd w:val="0"/>
        <w:jc w:val="both"/>
        <w:rPr>
          <w:rFonts w:ascii="Arial" w:hAnsi="Arial" w:cs="Arial"/>
          <w:color w:val="000000"/>
          <w:szCs w:val="24"/>
        </w:rPr>
      </w:pPr>
    </w:p>
    <w:p w14:paraId="18CBE763" w14:textId="77777777" w:rsidR="00614254" w:rsidRPr="00E372FC" w:rsidRDefault="00614254" w:rsidP="00614254">
      <w:pPr>
        <w:widowControl w:val="0"/>
        <w:autoSpaceDE w:val="0"/>
        <w:autoSpaceDN w:val="0"/>
        <w:adjustRightInd w:val="0"/>
        <w:jc w:val="both"/>
        <w:rPr>
          <w:rFonts w:ascii="Arial" w:hAnsi="Arial" w:cs="Arial"/>
          <w:b/>
          <w:color w:val="000000"/>
          <w:szCs w:val="24"/>
        </w:rPr>
      </w:pPr>
    </w:p>
    <w:tbl>
      <w:tblPr>
        <w:tblW w:w="0" w:type="auto"/>
        <w:tblInd w:w="5" w:type="dxa"/>
        <w:tblLayout w:type="fixed"/>
        <w:tblCellMar>
          <w:left w:w="0" w:type="dxa"/>
          <w:right w:w="0" w:type="dxa"/>
        </w:tblCellMar>
        <w:tblLook w:val="0000" w:firstRow="0" w:lastRow="0" w:firstColumn="0" w:lastColumn="0" w:noHBand="0" w:noVBand="0"/>
      </w:tblPr>
      <w:tblGrid>
        <w:gridCol w:w="2114"/>
        <w:gridCol w:w="4263"/>
        <w:gridCol w:w="1629"/>
        <w:gridCol w:w="832"/>
      </w:tblGrid>
      <w:tr w:rsidR="00614254" w:rsidRPr="00E372FC" w14:paraId="52EFADD0" w14:textId="77777777" w:rsidTr="004F653C">
        <w:tc>
          <w:tcPr>
            <w:tcW w:w="2114" w:type="dxa"/>
            <w:tcBorders>
              <w:top w:val="single" w:sz="6" w:space="0" w:color="auto"/>
              <w:left w:val="single" w:sz="4" w:space="0" w:color="auto"/>
              <w:bottom w:val="nil"/>
              <w:right w:val="nil"/>
            </w:tcBorders>
          </w:tcPr>
          <w:p w14:paraId="61787DF4" w14:textId="77777777" w:rsidR="00614254" w:rsidRPr="00E372FC" w:rsidRDefault="00614254" w:rsidP="00614254">
            <w:pPr>
              <w:widowControl w:val="0"/>
              <w:tabs>
                <w:tab w:val="left" w:pos="3024"/>
              </w:tabs>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Auto y fecha:</w:t>
            </w:r>
          </w:p>
        </w:tc>
        <w:tc>
          <w:tcPr>
            <w:tcW w:w="4263" w:type="dxa"/>
            <w:tcBorders>
              <w:top w:val="single" w:sz="6" w:space="0" w:color="auto"/>
              <w:left w:val="single" w:sz="4" w:space="0" w:color="auto"/>
              <w:bottom w:val="nil"/>
              <w:right w:val="nil"/>
            </w:tcBorders>
          </w:tcPr>
          <w:p w14:paraId="6684F44C"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p>
        </w:tc>
        <w:tc>
          <w:tcPr>
            <w:tcW w:w="1629" w:type="dxa"/>
            <w:tcBorders>
              <w:top w:val="single" w:sz="6" w:space="0" w:color="auto"/>
              <w:left w:val="single" w:sz="4" w:space="0" w:color="auto"/>
              <w:bottom w:val="nil"/>
              <w:right w:val="nil"/>
            </w:tcBorders>
          </w:tcPr>
          <w:p w14:paraId="159CEEB7"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Cuaderno No</w:t>
            </w:r>
          </w:p>
        </w:tc>
        <w:tc>
          <w:tcPr>
            <w:tcW w:w="832" w:type="dxa"/>
            <w:tcBorders>
              <w:top w:val="single" w:sz="6" w:space="0" w:color="auto"/>
              <w:left w:val="single" w:sz="6" w:space="0" w:color="auto"/>
              <w:bottom w:val="nil"/>
              <w:right w:val="single" w:sz="4" w:space="0" w:color="auto"/>
            </w:tcBorders>
          </w:tcPr>
          <w:p w14:paraId="407E938F"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p>
        </w:tc>
        <w:bookmarkStart w:id="0" w:name="_GoBack"/>
        <w:bookmarkEnd w:id="0"/>
      </w:tr>
      <w:tr w:rsidR="00614254" w:rsidRPr="00E372FC" w14:paraId="13B7B83B" w14:textId="77777777" w:rsidTr="004F653C">
        <w:tc>
          <w:tcPr>
            <w:tcW w:w="2114" w:type="dxa"/>
            <w:tcBorders>
              <w:top w:val="single" w:sz="6" w:space="0" w:color="auto"/>
              <w:left w:val="single" w:sz="4" w:space="0" w:color="auto"/>
              <w:bottom w:val="nil"/>
              <w:right w:val="nil"/>
            </w:tcBorders>
          </w:tcPr>
          <w:p w14:paraId="4FEBEEBC"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decisión:</w:t>
            </w:r>
          </w:p>
        </w:tc>
        <w:tc>
          <w:tcPr>
            <w:tcW w:w="4263" w:type="dxa"/>
            <w:tcBorders>
              <w:top w:val="single" w:sz="6" w:space="0" w:color="auto"/>
              <w:left w:val="single" w:sz="4" w:space="0" w:color="auto"/>
              <w:bottom w:val="nil"/>
              <w:right w:val="nil"/>
            </w:tcBorders>
          </w:tcPr>
          <w:p w14:paraId="29328AE6"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br/>
            </w:r>
          </w:p>
        </w:tc>
        <w:tc>
          <w:tcPr>
            <w:tcW w:w="1629" w:type="dxa"/>
            <w:tcBorders>
              <w:top w:val="single" w:sz="6" w:space="0" w:color="auto"/>
              <w:left w:val="single" w:sz="4" w:space="0" w:color="auto"/>
              <w:bottom w:val="nil"/>
              <w:right w:val="nil"/>
            </w:tcBorders>
          </w:tcPr>
          <w:p w14:paraId="130762EA"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p>
        </w:tc>
        <w:tc>
          <w:tcPr>
            <w:tcW w:w="832" w:type="dxa"/>
            <w:tcBorders>
              <w:top w:val="single" w:sz="6" w:space="0" w:color="auto"/>
              <w:left w:val="single" w:sz="6" w:space="0" w:color="auto"/>
              <w:bottom w:val="nil"/>
              <w:right w:val="single" w:sz="4" w:space="0" w:color="auto"/>
            </w:tcBorders>
          </w:tcPr>
          <w:p w14:paraId="1D6A57D1"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p>
        </w:tc>
      </w:tr>
      <w:tr w:rsidR="00614254" w:rsidRPr="00E372FC" w14:paraId="1430349C" w14:textId="77777777" w:rsidTr="004F653C">
        <w:tc>
          <w:tcPr>
            <w:tcW w:w="2114" w:type="dxa"/>
            <w:tcBorders>
              <w:top w:val="single" w:sz="6" w:space="0" w:color="auto"/>
              <w:left w:val="single" w:sz="4" w:space="0" w:color="auto"/>
              <w:bottom w:val="single" w:sz="6" w:space="0" w:color="auto"/>
              <w:right w:val="nil"/>
            </w:tcBorders>
          </w:tcPr>
          <w:p w14:paraId="0A2377F8"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Radicación No</w:t>
            </w:r>
          </w:p>
        </w:tc>
        <w:tc>
          <w:tcPr>
            <w:tcW w:w="4263" w:type="dxa"/>
            <w:tcBorders>
              <w:top w:val="single" w:sz="6" w:space="0" w:color="auto"/>
              <w:left w:val="single" w:sz="4" w:space="0" w:color="auto"/>
              <w:bottom w:val="single" w:sz="6" w:space="0" w:color="auto"/>
              <w:right w:val="nil"/>
            </w:tcBorders>
          </w:tcPr>
          <w:p w14:paraId="0DBE11FB"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p>
        </w:tc>
        <w:tc>
          <w:tcPr>
            <w:tcW w:w="1629" w:type="dxa"/>
            <w:tcBorders>
              <w:top w:val="single" w:sz="6" w:space="0" w:color="auto"/>
              <w:left w:val="single" w:sz="4" w:space="0" w:color="auto"/>
              <w:bottom w:val="single" w:sz="6" w:space="0" w:color="auto"/>
              <w:right w:val="nil"/>
            </w:tcBorders>
          </w:tcPr>
          <w:p w14:paraId="4FC47617" w14:textId="77777777" w:rsidR="00614254" w:rsidRPr="00E372FC" w:rsidRDefault="00614254" w:rsidP="004F653C">
            <w:pPr>
              <w:widowControl w:val="0"/>
              <w:tabs>
                <w:tab w:val="left" w:pos="3024"/>
              </w:tabs>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Folios Nos.</w:t>
            </w:r>
          </w:p>
        </w:tc>
        <w:tc>
          <w:tcPr>
            <w:tcW w:w="832" w:type="dxa"/>
            <w:tcBorders>
              <w:top w:val="single" w:sz="6" w:space="0" w:color="auto"/>
              <w:left w:val="single" w:sz="6" w:space="0" w:color="auto"/>
              <w:bottom w:val="single" w:sz="6" w:space="0" w:color="auto"/>
              <w:right w:val="single" w:sz="4" w:space="0" w:color="auto"/>
            </w:tcBorders>
          </w:tcPr>
          <w:p w14:paraId="3EF33B21" w14:textId="77777777" w:rsidR="00614254" w:rsidRPr="00E372FC" w:rsidRDefault="00614254" w:rsidP="004F653C">
            <w:pPr>
              <w:widowControl w:val="0"/>
              <w:autoSpaceDE w:val="0"/>
              <w:autoSpaceDN w:val="0"/>
              <w:adjustRightInd w:val="0"/>
              <w:spacing w:line="240" w:lineRule="atLeast"/>
              <w:jc w:val="both"/>
              <w:rPr>
                <w:rFonts w:ascii="Arial" w:hAnsi="Arial" w:cs="Arial"/>
                <w:b/>
                <w:color w:val="000000"/>
                <w:szCs w:val="24"/>
              </w:rPr>
            </w:pPr>
          </w:p>
        </w:tc>
      </w:tr>
    </w:tbl>
    <w:p w14:paraId="185F136D" w14:textId="77777777" w:rsidR="00614254" w:rsidRPr="00E372FC" w:rsidRDefault="00614254" w:rsidP="00614254">
      <w:pPr>
        <w:widowControl w:val="0"/>
        <w:autoSpaceDE w:val="0"/>
        <w:autoSpaceDN w:val="0"/>
        <w:adjustRightInd w:val="0"/>
        <w:spacing w:line="240" w:lineRule="atLeast"/>
        <w:jc w:val="both"/>
        <w:rPr>
          <w:rFonts w:ascii="Arial" w:hAnsi="Arial" w:cs="Arial"/>
          <w:b/>
          <w:color w:val="000000"/>
          <w:szCs w:val="24"/>
        </w:rPr>
      </w:pPr>
    </w:p>
    <w:tbl>
      <w:tblPr>
        <w:tblW w:w="0" w:type="auto"/>
        <w:tblInd w:w="5" w:type="dxa"/>
        <w:tblLayout w:type="fixed"/>
        <w:tblCellMar>
          <w:left w:w="0" w:type="dxa"/>
          <w:right w:w="0" w:type="dxa"/>
        </w:tblCellMar>
        <w:tblLook w:val="0000" w:firstRow="0" w:lastRow="0" w:firstColumn="0" w:lastColumn="0" w:noHBand="0" w:noVBand="0"/>
      </w:tblPr>
      <w:tblGrid>
        <w:gridCol w:w="3223"/>
        <w:gridCol w:w="5615"/>
      </w:tblGrid>
      <w:tr w:rsidR="00614254" w:rsidRPr="00E372FC" w14:paraId="01B9CE27" w14:textId="77777777" w:rsidTr="004F653C">
        <w:tc>
          <w:tcPr>
            <w:tcW w:w="3223" w:type="dxa"/>
            <w:tcBorders>
              <w:top w:val="single" w:sz="6" w:space="0" w:color="auto"/>
              <w:left w:val="single" w:sz="4" w:space="0" w:color="auto"/>
              <w:bottom w:val="nil"/>
              <w:right w:val="nil"/>
            </w:tcBorders>
          </w:tcPr>
          <w:p w14:paraId="1278EC68" w14:textId="77777777" w:rsidR="00614254" w:rsidRPr="00E372FC" w:rsidRDefault="00614254" w:rsidP="004F653C">
            <w:pPr>
              <w:widowControl w:val="0"/>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Quejoso(a):</w:t>
            </w:r>
          </w:p>
        </w:tc>
        <w:tc>
          <w:tcPr>
            <w:tcW w:w="5615" w:type="dxa"/>
            <w:tcBorders>
              <w:top w:val="single" w:sz="6" w:space="0" w:color="auto"/>
              <w:left w:val="single" w:sz="6" w:space="0" w:color="auto"/>
              <w:bottom w:val="nil"/>
              <w:right w:val="single" w:sz="4" w:space="0" w:color="auto"/>
            </w:tcBorders>
          </w:tcPr>
          <w:p w14:paraId="441200E9" w14:textId="77777777" w:rsidR="00614254" w:rsidRPr="00E372FC" w:rsidRDefault="00614254" w:rsidP="004F653C">
            <w:pPr>
              <w:widowControl w:val="0"/>
              <w:autoSpaceDE w:val="0"/>
              <w:autoSpaceDN w:val="0"/>
              <w:adjustRightInd w:val="0"/>
              <w:spacing w:line="240" w:lineRule="atLeast"/>
              <w:jc w:val="both"/>
              <w:rPr>
                <w:rFonts w:ascii="Arial" w:hAnsi="Arial" w:cs="Arial"/>
                <w:b/>
                <w:color w:val="000000"/>
                <w:szCs w:val="24"/>
              </w:rPr>
            </w:pPr>
          </w:p>
        </w:tc>
      </w:tr>
      <w:tr w:rsidR="00614254" w:rsidRPr="00E372FC" w14:paraId="6BF7732E" w14:textId="77777777" w:rsidTr="004F653C">
        <w:tc>
          <w:tcPr>
            <w:tcW w:w="3223" w:type="dxa"/>
            <w:tcBorders>
              <w:top w:val="single" w:sz="6" w:space="0" w:color="auto"/>
              <w:left w:val="single" w:sz="4" w:space="0" w:color="auto"/>
              <w:bottom w:val="single" w:sz="6" w:space="0" w:color="auto"/>
              <w:right w:val="nil"/>
            </w:tcBorders>
          </w:tcPr>
          <w:p w14:paraId="50266A09" w14:textId="77777777" w:rsidR="00614254" w:rsidRPr="00E372FC" w:rsidRDefault="00614254" w:rsidP="004F653C">
            <w:pPr>
              <w:widowControl w:val="0"/>
              <w:autoSpaceDE w:val="0"/>
              <w:autoSpaceDN w:val="0"/>
              <w:adjustRightInd w:val="0"/>
              <w:spacing w:line="240" w:lineRule="atLeast"/>
              <w:jc w:val="both"/>
              <w:rPr>
                <w:rFonts w:ascii="Arial" w:hAnsi="Arial" w:cs="Arial"/>
                <w:b/>
                <w:color w:val="000000"/>
                <w:szCs w:val="24"/>
              </w:rPr>
            </w:pPr>
            <w:r w:rsidRPr="00E372FC">
              <w:rPr>
                <w:rFonts w:ascii="Arial" w:hAnsi="Arial" w:cs="Arial"/>
                <w:b/>
                <w:color w:val="000000"/>
                <w:szCs w:val="24"/>
              </w:rPr>
              <w:t>Sujeto procesal a notificar:</w:t>
            </w:r>
          </w:p>
        </w:tc>
        <w:tc>
          <w:tcPr>
            <w:tcW w:w="5615" w:type="dxa"/>
            <w:tcBorders>
              <w:top w:val="single" w:sz="6" w:space="0" w:color="auto"/>
              <w:left w:val="single" w:sz="6" w:space="0" w:color="auto"/>
              <w:bottom w:val="single" w:sz="6" w:space="0" w:color="auto"/>
              <w:right w:val="single" w:sz="4" w:space="0" w:color="auto"/>
            </w:tcBorders>
          </w:tcPr>
          <w:p w14:paraId="6CBEBA21" w14:textId="77777777" w:rsidR="00614254" w:rsidRPr="00E372FC" w:rsidRDefault="00614254" w:rsidP="004F653C">
            <w:pPr>
              <w:widowControl w:val="0"/>
              <w:autoSpaceDE w:val="0"/>
              <w:autoSpaceDN w:val="0"/>
              <w:adjustRightInd w:val="0"/>
              <w:spacing w:line="240" w:lineRule="atLeast"/>
              <w:jc w:val="both"/>
              <w:rPr>
                <w:rFonts w:ascii="Arial" w:hAnsi="Arial" w:cs="Arial"/>
                <w:b/>
                <w:color w:val="000000"/>
                <w:szCs w:val="24"/>
              </w:rPr>
            </w:pPr>
          </w:p>
        </w:tc>
      </w:tr>
    </w:tbl>
    <w:p w14:paraId="0F0A9AD5" w14:textId="77777777" w:rsidR="00614254" w:rsidRPr="00E372FC" w:rsidRDefault="00614254" w:rsidP="00614254">
      <w:pPr>
        <w:widowControl w:val="0"/>
        <w:autoSpaceDE w:val="0"/>
        <w:autoSpaceDN w:val="0"/>
        <w:adjustRightInd w:val="0"/>
        <w:spacing w:line="240" w:lineRule="atLeast"/>
        <w:jc w:val="both"/>
        <w:rPr>
          <w:rFonts w:ascii="Arial" w:hAnsi="Arial" w:cs="Arial"/>
          <w:b/>
          <w:color w:val="000000"/>
          <w:szCs w:val="24"/>
        </w:rPr>
      </w:pPr>
    </w:p>
    <w:p w14:paraId="6E1061AC" w14:textId="77777777" w:rsidR="007F02A8" w:rsidRPr="00E372FC" w:rsidRDefault="007F02A8" w:rsidP="007F02A8">
      <w:pPr>
        <w:pStyle w:val="Sinespaciado"/>
        <w:jc w:val="center"/>
        <w:rPr>
          <w:rFonts w:ascii="Arial" w:hAnsi="Arial" w:cs="Arial"/>
          <w:b/>
          <w:sz w:val="24"/>
          <w:szCs w:val="24"/>
          <w:lang w:val="es-ES_tradnl"/>
        </w:rPr>
      </w:pPr>
    </w:p>
    <w:p w14:paraId="75E7785A" w14:textId="101C28CB" w:rsidR="000A02D5" w:rsidRDefault="000A02D5" w:rsidP="000A02D5">
      <w:pPr>
        <w:widowControl w:val="0"/>
        <w:jc w:val="both"/>
        <w:rPr>
          <w:rFonts w:ascii="Arial" w:eastAsia="Arial" w:hAnsi="Arial" w:cs="Arial"/>
          <w:color w:val="000000"/>
        </w:rPr>
      </w:pPr>
      <w:r>
        <w:rPr>
          <w:rFonts w:ascii="Arial" w:eastAsia="Arial" w:hAnsi="Arial" w:cs="Arial"/>
          <w:color w:val="000000"/>
        </w:rPr>
        <w:t>El presente estado se fija en la cartelera de la Oficina de Control Disciplinario, por el término de un (1) día, hoy XX</w:t>
      </w:r>
      <w:r>
        <w:rPr>
          <w:rFonts w:ascii="Arial" w:eastAsia="Arial" w:hAnsi="Arial" w:cs="Arial"/>
        </w:rPr>
        <w:t xml:space="preserve"> de XXXX de XXXX</w:t>
      </w:r>
      <w:r>
        <w:rPr>
          <w:rFonts w:ascii="Arial" w:eastAsia="Arial" w:hAnsi="Arial" w:cs="Arial"/>
          <w:color w:val="000000"/>
          <w:u w:val="single"/>
        </w:rPr>
        <w:t>,</w:t>
      </w:r>
      <w:r>
        <w:rPr>
          <w:rFonts w:ascii="Arial" w:eastAsia="Arial" w:hAnsi="Arial" w:cs="Arial"/>
          <w:color w:val="000000"/>
        </w:rPr>
        <w:t xml:space="preserve"> siendo las siete de la mañana (07:00 a.m.)., de conformidad con el artículo 125 del  Código General Disciplinario Ley 1952 de 2019, modificado  por el artículo 22 de la Ley 2094 de 2021, para aquellas decisiones interlocutorias (Art. 123 Ley 1952 de 2019), para el Cierre de Investigación y Alegatos para alegatos </w:t>
      </w:r>
      <w:proofErr w:type="spellStart"/>
      <w:r>
        <w:rPr>
          <w:rFonts w:ascii="Arial" w:eastAsia="Arial" w:hAnsi="Arial" w:cs="Arial"/>
          <w:color w:val="000000"/>
        </w:rPr>
        <w:t>precalificatorios</w:t>
      </w:r>
      <w:proofErr w:type="spellEnd"/>
      <w:r>
        <w:rPr>
          <w:rFonts w:ascii="Arial" w:eastAsia="Arial" w:hAnsi="Arial" w:cs="Arial"/>
          <w:color w:val="000000"/>
        </w:rPr>
        <w:t xml:space="preserve"> (Arts. 125 de la Ley 1952 de 2019 y 46 de la Ley 1474 de 2011), en concordancia con los numerales 6 y 8 del artículo 112 de la Ley 1952 de 2019,</w:t>
      </w:r>
      <w:r>
        <w:rPr>
          <w:rFonts w:ascii="Arial" w:eastAsia="Arial" w:hAnsi="Arial" w:cs="Arial"/>
        </w:rPr>
        <w:t xml:space="preserve"> y el artículo 125 de  Ley 1952 de 2019 que a su vez modificado por al artículo 22 de Ley 2094 de 2021. </w:t>
      </w:r>
    </w:p>
    <w:p w14:paraId="75C07DB7" w14:textId="30081F37" w:rsidR="000A02D5" w:rsidRDefault="000A02D5" w:rsidP="00614254">
      <w:pPr>
        <w:widowControl w:val="0"/>
        <w:autoSpaceDE w:val="0"/>
        <w:autoSpaceDN w:val="0"/>
        <w:adjustRightInd w:val="0"/>
        <w:spacing w:line="240" w:lineRule="atLeast"/>
        <w:jc w:val="both"/>
        <w:rPr>
          <w:rFonts w:ascii="Arial" w:hAnsi="Arial" w:cs="Arial"/>
          <w:b/>
          <w:color w:val="000000"/>
          <w:szCs w:val="24"/>
        </w:rPr>
      </w:pPr>
    </w:p>
    <w:p w14:paraId="7839ECFA" w14:textId="65CA4C8B" w:rsidR="000A02D5" w:rsidRDefault="000A02D5" w:rsidP="00614254">
      <w:pPr>
        <w:widowControl w:val="0"/>
        <w:autoSpaceDE w:val="0"/>
        <w:autoSpaceDN w:val="0"/>
        <w:adjustRightInd w:val="0"/>
        <w:spacing w:line="240" w:lineRule="atLeast"/>
        <w:jc w:val="both"/>
        <w:rPr>
          <w:rFonts w:ascii="Arial" w:hAnsi="Arial" w:cs="Arial"/>
          <w:b/>
          <w:color w:val="000000"/>
          <w:szCs w:val="24"/>
        </w:rPr>
      </w:pPr>
    </w:p>
    <w:p w14:paraId="1CE76529" w14:textId="77777777" w:rsidR="000A02D5" w:rsidRPr="00E372FC" w:rsidRDefault="000A02D5" w:rsidP="00614254">
      <w:pPr>
        <w:widowControl w:val="0"/>
        <w:autoSpaceDE w:val="0"/>
        <w:autoSpaceDN w:val="0"/>
        <w:adjustRightInd w:val="0"/>
        <w:spacing w:line="240" w:lineRule="atLeast"/>
        <w:jc w:val="both"/>
        <w:rPr>
          <w:rFonts w:ascii="Arial" w:hAnsi="Arial" w:cs="Arial"/>
          <w:b/>
          <w:color w:val="000000"/>
          <w:szCs w:val="24"/>
        </w:rPr>
      </w:pPr>
    </w:p>
    <w:p w14:paraId="7014C1B6" w14:textId="77777777" w:rsidR="007F02A8" w:rsidRPr="00617A6D" w:rsidRDefault="007F02A8" w:rsidP="007F02A8">
      <w:pPr>
        <w:pStyle w:val="Sinespaciado"/>
        <w:rPr>
          <w:rFonts w:ascii="Arial" w:hAnsi="Arial" w:cs="Arial"/>
          <w:b/>
          <w:sz w:val="24"/>
          <w:szCs w:val="24"/>
          <w:lang w:val="es-ES"/>
        </w:rPr>
      </w:pPr>
    </w:p>
    <w:p w14:paraId="67585AB3" w14:textId="04547BD5" w:rsidR="007F02A8" w:rsidRPr="00790F65" w:rsidRDefault="007F02A8" w:rsidP="00E225B6">
      <w:pPr>
        <w:jc w:val="center"/>
        <w:rPr>
          <w:rFonts w:ascii="Arial" w:hAnsi="Arial" w:cs="Arial"/>
          <w:szCs w:val="24"/>
          <w:lang w:val="es-ES_tradnl"/>
        </w:rPr>
      </w:pPr>
      <w:proofErr w:type="gramStart"/>
      <w:r w:rsidRPr="00790F65">
        <w:rPr>
          <w:rFonts w:ascii="Arial" w:hAnsi="Arial" w:cs="Arial"/>
          <w:szCs w:val="24"/>
          <w:lang w:val="es-ES_tradnl"/>
        </w:rPr>
        <w:t>.</w:t>
      </w:r>
      <w:proofErr w:type="spellStart"/>
      <w:r w:rsidR="00E225B6" w:rsidRPr="00E372FC">
        <w:rPr>
          <w:rFonts w:ascii="Arial" w:hAnsi="Arial" w:cs="Arial"/>
          <w:b/>
          <w:szCs w:val="24"/>
          <w:lang w:val="es-ES_tradnl"/>
        </w:rPr>
        <w:t>xxxxxxxxxxxx</w:t>
      </w:r>
      <w:proofErr w:type="spellEnd"/>
      <w:proofErr w:type="gramEnd"/>
    </w:p>
    <w:p w14:paraId="5AFE705E" w14:textId="77777777" w:rsidR="007F02A8" w:rsidRDefault="007F02A8" w:rsidP="007F02A8">
      <w:pPr>
        <w:widowControl w:val="0"/>
        <w:autoSpaceDE w:val="0"/>
        <w:autoSpaceDN w:val="0"/>
        <w:adjustRightInd w:val="0"/>
        <w:jc w:val="center"/>
        <w:rPr>
          <w:rFonts w:ascii="Arial" w:hAnsi="Arial" w:cs="Arial"/>
          <w:b/>
          <w:bCs/>
          <w:color w:val="000000"/>
          <w:szCs w:val="24"/>
        </w:rPr>
      </w:pPr>
      <w:r>
        <w:rPr>
          <w:rFonts w:ascii="Arial" w:hAnsi="Arial" w:cs="Arial"/>
          <w:b/>
          <w:bCs/>
          <w:color w:val="000000"/>
          <w:szCs w:val="24"/>
        </w:rPr>
        <w:t>Nombre del funcionario(a)</w:t>
      </w:r>
    </w:p>
    <w:p w14:paraId="6E29B3D7" w14:textId="77777777" w:rsidR="007F02A8" w:rsidRDefault="007F02A8" w:rsidP="007F02A8">
      <w:pPr>
        <w:widowControl w:val="0"/>
        <w:autoSpaceDE w:val="0"/>
        <w:autoSpaceDN w:val="0"/>
        <w:adjustRightInd w:val="0"/>
        <w:spacing w:line="240" w:lineRule="atLeast"/>
        <w:jc w:val="center"/>
        <w:rPr>
          <w:rFonts w:ascii="Arial" w:hAnsi="Arial" w:cs="Arial"/>
          <w:color w:val="000000"/>
          <w:szCs w:val="24"/>
        </w:rPr>
      </w:pPr>
      <w:r>
        <w:rPr>
          <w:rFonts w:ascii="Arial" w:hAnsi="Arial" w:cs="Arial"/>
          <w:color w:val="000000"/>
          <w:szCs w:val="24"/>
        </w:rPr>
        <w:t>Cargo</w:t>
      </w:r>
    </w:p>
    <w:p w14:paraId="50E53C4F" w14:textId="0DA7EC7A" w:rsidR="007F02A8" w:rsidRPr="001B68F3" w:rsidRDefault="00E372FC" w:rsidP="007F02A8">
      <w:pPr>
        <w:widowControl w:val="0"/>
        <w:autoSpaceDE w:val="0"/>
        <w:autoSpaceDN w:val="0"/>
        <w:adjustRightInd w:val="0"/>
        <w:spacing w:line="240" w:lineRule="atLeast"/>
        <w:jc w:val="center"/>
        <w:rPr>
          <w:rFonts w:ascii="Arial" w:hAnsi="Arial" w:cs="Arial"/>
          <w:b/>
          <w:color w:val="000000"/>
          <w:szCs w:val="24"/>
        </w:rPr>
      </w:pPr>
      <w:r>
        <w:rPr>
          <w:rFonts w:ascii="Arial" w:hAnsi="Arial" w:cs="Arial"/>
          <w:b/>
          <w:color w:val="000000"/>
          <w:szCs w:val="24"/>
        </w:rPr>
        <w:t xml:space="preserve">Oficina de Control </w:t>
      </w:r>
      <w:r w:rsidR="007F02A8" w:rsidRPr="001B68F3">
        <w:rPr>
          <w:rFonts w:ascii="Arial" w:hAnsi="Arial" w:cs="Arial"/>
          <w:b/>
          <w:color w:val="000000"/>
          <w:szCs w:val="24"/>
        </w:rPr>
        <w:t>Disciplinario</w:t>
      </w:r>
    </w:p>
    <w:p w14:paraId="21CD34E3" w14:textId="77777777" w:rsidR="007F02A8" w:rsidRPr="006307EC" w:rsidRDefault="007F02A8" w:rsidP="007F02A8">
      <w:pPr>
        <w:pStyle w:val="Sinespaciado"/>
        <w:rPr>
          <w:rFonts w:ascii="Arial" w:hAnsi="Arial" w:cs="Arial"/>
          <w:sz w:val="24"/>
          <w:szCs w:val="24"/>
          <w:lang w:val="es-ES"/>
        </w:rPr>
      </w:pPr>
    </w:p>
    <w:p w14:paraId="5BF60E68" w14:textId="55025CC5" w:rsidR="000A02D5" w:rsidRDefault="000A02D5" w:rsidP="000A02D5">
      <w:pPr>
        <w:widowControl w:val="0"/>
        <w:jc w:val="both"/>
        <w:rPr>
          <w:rFonts w:ascii="Arial" w:eastAsia="Arial" w:hAnsi="Arial" w:cs="Arial"/>
        </w:rPr>
      </w:pPr>
      <w:r>
        <w:rPr>
          <w:rFonts w:ascii="Arial" w:eastAsia="Arial" w:hAnsi="Arial" w:cs="Arial"/>
        </w:rPr>
        <w:t xml:space="preserve">Se desfija, hoy XX de XXXXXX de XXX (202X). a las cinco y media de la tarde (5:30 p.m.), después de haber permanecido fijado en la </w:t>
      </w:r>
      <w:r>
        <w:rPr>
          <w:rFonts w:ascii="Arial" w:eastAsia="Arial" w:hAnsi="Arial" w:cs="Arial"/>
          <w:color w:val="000000"/>
        </w:rPr>
        <w:t>en la cartelera de la Oficina de Control Disciplinario</w:t>
      </w:r>
      <w:r>
        <w:rPr>
          <w:rFonts w:ascii="Arial" w:eastAsia="Arial" w:hAnsi="Arial" w:cs="Arial"/>
        </w:rPr>
        <w:t>, por el término de un (1) día hábil.</w:t>
      </w:r>
    </w:p>
    <w:p w14:paraId="5872A335" w14:textId="77777777" w:rsidR="007F02A8" w:rsidRPr="00757E29" w:rsidRDefault="007F02A8" w:rsidP="007F02A8">
      <w:pPr>
        <w:pStyle w:val="Sinespaciado"/>
        <w:jc w:val="both"/>
        <w:rPr>
          <w:rFonts w:ascii="Arial" w:hAnsi="Arial" w:cs="Arial"/>
          <w:sz w:val="24"/>
          <w:szCs w:val="24"/>
          <w:lang w:val="es-ES_tradnl"/>
        </w:rPr>
      </w:pPr>
    </w:p>
    <w:p w14:paraId="39698DE2" w14:textId="77777777" w:rsidR="000A02D5" w:rsidRDefault="000A02D5" w:rsidP="007F02A8">
      <w:pPr>
        <w:widowControl w:val="0"/>
        <w:autoSpaceDE w:val="0"/>
        <w:autoSpaceDN w:val="0"/>
        <w:adjustRightInd w:val="0"/>
        <w:spacing w:line="240" w:lineRule="atLeast"/>
        <w:jc w:val="both"/>
        <w:rPr>
          <w:rFonts w:ascii="Arial" w:hAnsi="Arial" w:cs="Arial"/>
        </w:rPr>
      </w:pPr>
    </w:p>
    <w:p w14:paraId="2DCBF2FA" w14:textId="77777777" w:rsidR="007F02A8" w:rsidRDefault="007F02A8" w:rsidP="007F02A8">
      <w:pPr>
        <w:widowControl w:val="0"/>
        <w:autoSpaceDE w:val="0"/>
        <w:autoSpaceDN w:val="0"/>
        <w:adjustRightInd w:val="0"/>
        <w:spacing w:line="240" w:lineRule="atLeast"/>
        <w:jc w:val="both"/>
        <w:rPr>
          <w:rFonts w:ascii="Arial" w:hAnsi="Arial" w:cs="Arial"/>
        </w:rPr>
      </w:pPr>
    </w:p>
    <w:p w14:paraId="04353040" w14:textId="77777777" w:rsidR="007F02A8" w:rsidRDefault="007F02A8" w:rsidP="007F02A8">
      <w:pPr>
        <w:widowControl w:val="0"/>
        <w:autoSpaceDE w:val="0"/>
        <w:autoSpaceDN w:val="0"/>
        <w:adjustRightInd w:val="0"/>
        <w:spacing w:line="240" w:lineRule="atLeast"/>
        <w:jc w:val="both"/>
        <w:rPr>
          <w:rFonts w:ascii="Arial" w:eastAsia="Times New Roman" w:hAnsi="Arial" w:cs="Arial"/>
          <w:color w:val="000000"/>
          <w:szCs w:val="24"/>
          <w:lang w:eastAsia="es-ES"/>
        </w:rPr>
      </w:pPr>
    </w:p>
    <w:p w14:paraId="5B75349C" w14:textId="77777777" w:rsidR="007F02A8" w:rsidRDefault="007F02A8" w:rsidP="007F02A8">
      <w:pPr>
        <w:widowControl w:val="0"/>
        <w:autoSpaceDE w:val="0"/>
        <w:autoSpaceDN w:val="0"/>
        <w:adjustRightInd w:val="0"/>
        <w:jc w:val="center"/>
        <w:rPr>
          <w:rFonts w:ascii="Arial" w:hAnsi="Arial" w:cs="Arial"/>
          <w:b/>
          <w:bCs/>
          <w:color w:val="000000"/>
          <w:szCs w:val="24"/>
        </w:rPr>
      </w:pPr>
      <w:r>
        <w:rPr>
          <w:rFonts w:ascii="Arial" w:hAnsi="Arial" w:cs="Arial"/>
          <w:b/>
          <w:bCs/>
          <w:color w:val="000000"/>
          <w:szCs w:val="24"/>
        </w:rPr>
        <w:t>Nombre del funcionario(a)</w:t>
      </w:r>
    </w:p>
    <w:p w14:paraId="3A703630" w14:textId="77777777" w:rsidR="007F02A8" w:rsidRDefault="007F02A8" w:rsidP="007F02A8">
      <w:pPr>
        <w:widowControl w:val="0"/>
        <w:autoSpaceDE w:val="0"/>
        <w:autoSpaceDN w:val="0"/>
        <w:adjustRightInd w:val="0"/>
        <w:spacing w:line="240" w:lineRule="atLeast"/>
        <w:jc w:val="center"/>
        <w:rPr>
          <w:rFonts w:ascii="Arial" w:hAnsi="Arial" w:cs="Arial"/>
          <w:color w:val="000000"/>
          <w:szCs w:val="24"/>
        </w:rPr>
      </w:pPr>
      <w:r>
        <w:rPr>
          <w:rFonts w:ascii="Arial" w:hAnsi="Arial" w:cs="Arial"/>
          <w:color w:val="000000"/>
          <w:szCs w:val="24"/>
        </w:rPr>
        <w:t>Cargo</w:t>
      </w:r>
    </w:p>
    <w:p w14:paraId="7DDBB064" w14:textId="5833684A" w:rsidR="007F02A8" w:rsidRPr="001B68F3" w:rsidRDefault="00A03B62" w:rsidP="007F02A8">
      <w:pPr>
        <w:widowControl w:val="0"/>
        <w:autoSpaceDE w:val="0"/>
        <w:autoSpaceDN w:val="0"/>
        <w:adjustRightInd w:val="0"/>
        <w:spacing w:line="240" w:lineRule="atLeast"/>
        <w:jc w:val="center"/>
        <w:rPr>
          <w:rFonts w:ascii="Arial" w:hAnsi="Arial" w:cs="Arial"/>
          <w:b/>
          <w:color w:val="000000"/>
          <w:szCs w:val="24"/>
        </w:rPr>
      </w:pPr>
      <w:r>
        <w:rPr>
          <w:rFonts w:ascii="Arial" w:hAnsi="Arial" w:cs="Arial"/>
          <w:b/>
          <w:color w:val="000000"/>
          <w:szCs w:val="24"/>
        </w:rPr>
        <w:t>Oficina</w:t>
      </w:r>
      <w:r w:rsidR="007F02A8" w:rsidRPr="001B68F3">
        <w:rPr>
          <w:rFonts w:ascii="Arial" w:hAnsi="Arial" w:cs="Arial"/>
          <w:b/>
          <w:color w:val="000000"/>
          <w:szCs w:val="24"/>
        </w:rPr>
        <w:t xml:space="preserve"> de Control Disciplinario</w:t>
      </w:r>
    </w:p>
    <w:sectPr w:rsidR="007F02A8" w:rsidRPr="001B68F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D78E0" w14:textId="77777777" w:rsidR="00986941" w:rsidRDefault="00986941" w:rsidP="00FB6740">
      <w:r>
        <w:separator/>
      </w:r>
    </w:p>
  </w:endnote>
  <w:endnote w:type="continuationSeparator" w:id="0">
    <w:p w14:paraId="4B4499ED" w14:textId="77777777" w:rsidR="00986941" w:rsidRDefault="00986941" w:rsidP="00FB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C1FA" w14:textId="77777777" w:rsidR="00986941" w:rsidRDefault="00986941" w:rsidP="00FB6740">
      <w:r>
        <w:separator/>
      </w:r>
    </w:p>
  </w:footnote>
  <w:footnote w:type="continuationSeparator" w:id="0">
    <w:p w14:paraId="500EF1DA" w14:textId="77777777" w:rsidR="00986941" w:rsidRDefault="00986941" w:rsidP="00FB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D74C" w14:textId="77777777" w:rsidR="00225112" w:rsidRDefault="00225112" w:rsidP="00225112">
    <w:pPr>
      <w:pStyle w:val="Piedepgina"/>
      <w:framePr w:wrap="auto" w:vAnchor="text" w:hAnchor="margin" w:xAlign="right" w:y="1"/>
      <w:rPr>
        <w:rStyle w:val="Nmerodepgina"/>
      </w:rPr>
    </w:pP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5067F6" w:rsidRPr="009952FC" w14:paraId="0DD68CE3" w14:textId="77777777" w:rsidTr="00253A29">
      <w:trPr>
        <w:cantSplit/>
        <w:trHeight w:val="36"/>
      </w:trPr>
      <w:tc>
        <w:tcPr>
          <w:tcW w:w="1044" w:type="pct"/>
          <w:vMerge w:val="restart"/>
          <w:vAlign w:val="center"/>
        </w:tcPr>
        <w:p w14:paraId="713A9FE6" w14:textId="77777777" w:rsidR="005067F6" w:rsidRPr="009952FC" w:rsidRDefault="005067F6" w:rsidP="005067F6">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6053A1D9" wp14:editId="0374DB86">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7115215B" w14:textId="77777777" w:rsidR="005067F6" w:rsidRPr="009952FC" w:rsidRDefault="005067F6" w:rsidP="005067F6">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52AD81FD" w14:textId="77777777" w:rsidR="005067F6" w:rsidRPr="009952FC" w:rsidRDefault="005067F6" w:rsidP="005067F6">
          <w:pPr>
            <w:pStyle w:val="Encabezado"/>
            <w:jc w:val="center"/>
            <w:rPr>
              <w:rFonts w:ascii="Arial" w:hAnsi="Arial" w:cs="Arial"/>
              <w:b/>
            </w:rPr>
          </w:pPr>
          <w:r w:rsidRPr="009952FC">
            <w:rPr>
              <w:rFonts w:ascii="Arial" w:hAnsi="Arial" w:cs="Arial"/>
              <w:b/>
            </w:rPr>
            <w:t>- INFIBAGUÉ -</w:t>
          </w:r>
        </w:p>
      </w:tc>
      <w:tc>
        <w:tcPr>
          <w:tcW w:w="951" w:type="pct"/>
          <w:vAlign w:val="center"/>
        </w:tcPr>
        <w:p w14:paraId="6560B055" w14:textId="77777777" w:rsidR="005067F6" w:rsidRPr="009952FC" w:rsidRDefault="005067F6" w:rsidP="005067F6">
          <w:pPr>
            <w:pStyle w:val="Encabezado"/>
            <w:jc w:val="center"/>
            <w:rPr>
              <w:rFonts w:ascii="Arial" w:hAnsi="Arial" w:cs="Arial"/>
              <w:b/>
            </w:rPr>
          </w:pPr>
          <w:r w:rsidRPr="009952FC">
            <w:rPr>
              <w:rFonts w:ascii="Arial" w:hAnsi="Arial" w:cs="Arial"/>
              <w:b/>
            </w:rPr>
            <w:t xml:space="preserve">Código: </w:t>
          </w:r>
        </w:p>
        <w:p w14:paraId="49599C86" w14:textId="4BF91D6D" w:rsidR="005067F6" w:rsidRPr="009952FC" w:rsidRDefault="005067F6" w:rsidP="005067F6">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53</w:t>
          </w:r>
        </w:p>
      </w:tc>
    </w:tr>
    <w:tr w:rsidR="005067F6" w:rsidRPr="009952FC" w14:paraId="197DBAFF" w14:textId="77777777" w:rsidTr="00253A29">
      <w:trPr>
        <w:cantSplit/>
        <w:trHeight w:val="211"/>
      </w:trPr>
      <w:tc>
        <w:tcPr>
          <w:tcW w:w="1044" w:type="pct"/>
          <w:vMerge/>
          <w:vAlign w:val="center"/>
        </w:tcPr>
        <w:p w14:paraId="7AE78986" w14:textId="77777777" w:rsidR="005067F6" w:rsidRPr="009952FC" w:rsidRDefault="005067F6" w:rsidP="005067F6">
          <w:pPr>
            <w:pStyle w:val="Encabezado"/>
            <w:jc w:val="center"/>
            <w:rPr>
              <w:rFonts w:ascii="Arial" w:hAnsi="Arial" w:cs="Arial"/>
            </w:rPr>
          </w:pPr>
        </w:p>
      </w:tc>
      <w:tc>
        <w:tcPr>
          <w:tcW w:w="3005" w:type="pct"/>
          <w:vMerge/>
          <w:vAlign w:val="center"/>
        </w:tcPr>
        <w:p w14:paraId="1F93C834" w14:textId="77777777" w:rsidR="005067F6" w:rsidRPr="009952FC" w:rsidRDefault="005067F6" w:rsidP="005067F6">
          <w:pPr>
            <w:pStyle w:val="Encabezado"/>
            <w:jc w:val="center"/>
            <w:rPr>
              <w:rFonts w:ascii="Arial" w:hAnsi="Arial" w:cs="Arial"/>
              <w:b/>
              <w:noProof/>
            </w:rPr>
          </w:pPr>
        </w:p>
      </w:tc>
      <w:tc>
        <w:tcPr>
          <w:tcW w:w="951" w:type="pct"/>
          <w:vAlign w:val="center"/>
        </w:tcPr>
        <w:p w14:paraId="03742360" w14:textId="45905224" w:rsidR="005067F6" w:rsidRPr="009952FC" w:rsidRDefault="00BD3B89" w:rsidP="005067F6">
          <w:pPr>
            <w:pStyle w:val="Encabezado"/>
            <w:jc w:val="center"/>
            <w:rPr>
              <w:rFonts w:ascii="Arial" w:hAnsi="Arial" w:cs="Arial"/>
              <w:b/>
            </w:rPr>
          </w:pPr>
          <w:r>
            <w:rPr>
              <w:rFonts w:ascii="Arial" w:hAnsi="Arial" w:cs="Arial"/>
              <w:b/>
            </w:rPr>
            <w:t>Versión: 02</w:t>
          </w:r>
        </w:p>
      </w:tc>
    </w:tr>
    <w:tr w:rsidR="005067F6" w:rsidRPr="009952FC" w14:paraId="7DFA0DC4" w14:textId="77777777" w:rsidTr="00253A29">
      <w:trPr>
        <w:cantSplit/>
        <w:trHeight w:val="213"/>
      </w:trPr>
      <w:tc>
        <w:tcPr>
          <w:tcW w:w="1044" w:type="pct"/>
          <w:vMerge/>
        </w:tcPr>
        <w:p w14:paraId="077B870E" w14:textId="77777777" w:rsidR="005067F6" w:rsidRPr="009952FC" w:rsidRDefault="005067F6" w:rsidP="005067F6">
          <w:pPr>
            <w:pStyle w:val="Encabezado"/>
            <w:rPr>
              <w:rFonts w:ascii="Arial" w:hAnsi="Arial" w:cs="Arial"/>
            </w:rPr>
          </w:pPr>
        </w:p>
      </w:tc>
      <w:tc>
        <w:tcPr>
          <w:tcW w:w="3005" w:type="pct"/>
          <w:vMerge w:val="restart"/>
          <w:shd w:val="clear" w:color="auto" w:fill="auto"/>
          <w:vAlign w:val="center"/>
        </w:tcPr>
        <w:p w14:paraId="28F8E354" w14:textId="7E30ECAA" w:rsidR="005067F6" w:rsidRPr="009952FC" w:rsidRDefault="005067F6" w:rsidP="005067F6">
          <w:pPr>
            <w:pStyle w:val="Encabezado"/>
            <w:jc w:val="center"/>
            <w:rPr>
              <w:rFonts w:ascii="Arial" w:hAnsi="Arial" w:cs="Arial"/>
              <w:b/>
            </w:rPr>
          </w:pPr>
          <w:r>
            <w:rPr>
              <w:rFonts w:ascii="Arial" w:eastAsia="Arial" w:hAnsi="Arial" w:cs="Arial"/>
              <w:b/>
            </w:rPr>
            <w:t>NOTIFICACION POR ESTADO</w:t>
          </w:r>
          <w:r w:rsidRPr="009952FC">
            <w:rPr>
              <w:rFonts w:ascii="Arial" w:eastAsia="Arial" w:hAnsi="Arial" w:cs="Arial"/>
              <w:b/>
            </w:rPr>
            <w:t xml:space="preserve">  </w:t>
          </w:r>
        </w:p>
      </w:tc>
      <w:tc>
        <w:tcPr>
          <w:tcW w:w="951" w:type="pct"/>
          <w:vAlign w:val="center"/>
        </w:tcPr>
        <w:p w14:paraId="6F35CCAD" w14:textId="3F43486C" w:rsidR="005067F6" w:rsidRPr="009952FC" w:rsidRDefault="005067F6" w:rsidP="00BD3B89">
          <w:pPr>
            <w:pStyle w:val="Encabezado"/>
            <w:jc w:val="center"/>
            <w:rPr>
              <w:rFonts w:ascii="Arial" w:hAnsi="Arial" w:cs="Arial"/>
              <w:b/>
            </w:rPr>
          </w:pPr>
          <w:r w:rsidRPr="009952FC">
            <w:rPr>
              <w:rFonts w:ascii="Arial" w:hAnsi="Arial" w:cs="Arial"/>
              <w:b/>
            </w:rPr>
            <w:t xml:space="preserve">Vigente desde: </w:t>
          </w:r>
          <w:r w:rsidR="00BD3B89">
            <w:rPr>
              <w:rFonts w:ascii="Arial" w:hAnsi="Arial" w:cs="Arial"/>
              <w:b/>
            </w:rPr>
            <w:t>2026/05/13</w:t>
          </w:r>
        </w:p>
      </w:tc>
    </w:tr>
    <w:tr w:rsidR="005067F6" w:rsidRPr="009952FC" w14:paraId="09B0D7CE" w14:textId="77777777" w:rsidTr="00253A29">
      <w:trPr>
        <w:cantSplit/>
        <w:trHeight w:val="164"/>
      </w:trPr>
      <w:tc>
        <w:tcPr>
          <w:tcW w:w="1044" w:type="pct"/>
          <w:vMerge/>
        </w:tcPr>
        <w:p w14:paraId="7CEF2165" w14:textId="77777777" w:rsidR="005067F6" w:rsidRPr="009952FC" w:rsidRDefault="005067F6" w:rsidP="005067F6">
          <w:pPr>
            <w:pStyle w:val="Encabezado"/>
            <w:rPr>
              <w:rFonts w:ascii="Arial" w:hAnsi="Arial" w:cs="Arial"/>
            </w:rPr>
          </w:pPr>
        </w:p>
      </w:tc>
      <w:tc>
        <w:tcPr>
          <w:tcW w:w="3005" w:type="pct"/>
          <w:vMerge/>
          <w:shd w:val="clear" w:color="auto" w:fill="auto"/>
          <w:vAlign w:val="center"/>
        </w:tcPr>
        <w:p w14:paraId="7CE11001" w14:textId="77777777" w:rsidR="005067F6" w:rsidRPr="009952FC" w:rsidRDefault="005067F6" w:rsidP="005067F6">
          <w:pPr>
            <w:pStyle w:val="Encabezado"/>
            <w:jc w:val="center"/>
            <w:rPr>
              <w:rFonts w:ascii="Arial" w:hAnsi="Arial" w:cs="Arial"/>
              <w:b/>
            </w:rPr>
          </w:pPr>
        </w:p>
      </w:tc>
      <w:tc>
        <w:tcPr>
          <w:tcW w:w="951" w:type="pct"/>
          <w:vAlign w:val="center"/>
        </w:tcPr>
        <w:p w14:paraId="6130015B" w14:textId="2567DBFB" w:rsidR="005067F6" w:rsidRPr="009952FC" w:rsidRDefault="005067F6" w:rsidP="005067F6">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BD3B89">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BD3B89">
            <w:rPr>
              <w:rStyle w:val="Nmerodepgina"/>
              <w:rFonts w:ascii="Arial" w:hAnsi="Arial" w:cs="Arial"/>
              <w:b/>
              <w:noProof/>
            </w:rPr>
            <w:t>1</w:t>
          </w:r>
          <w:r w:rsidRPr="009952FC">
            <w:rPr>
              <w:rStyle w:val="Nmerodepgina"/>
              <w:rFonts w:ascii="Arial" w:hAnsi="Arial" w:cs="Arial"/>
              <w:b/>
            </w:rPr>
            <w:fldChar w:fldCharType="end"/>
          </w:r>
        </w:p>
      </w:tc>
    </w:tr>
  </w:tbl>
  <w:p w14:paraId="18F39D8B" w14:textId="77777777" w:rsidR="00225112" w:rsidRDefault="00225112" w:rsidP="005067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40"/>
    <w:rsid w:val="00022A2E"/>
    <w:rsid w:val="00096ECB"/>
    <w:rsid w:val="000A02D5"/>
    <w:rsid w:val="000F752C"/>
    <w:rsid w:val="001363F7"/>
    <w:rsid w:val="001B4CE6"/>
    <w:rsid w:val="002019DF"/>
    <w:rsid w:val="00225112"/>
    <w:rsid w:val="00274F48"/>
    <w:rsid w:val="00316407"/>
    <w:rsid w:val="0038335E"/>
    <w:rsid w:val="003E3C8F"/>
    <w:rsid w:val="00426BE5"/>
    <w:rsid w:val="004A371C"/>
    <w:rsid w:val="005067F6"/>
    <w:rsid w:val="0056474D"/>
    <w:rsid w:val="0057325B"/>
    <w:rsid w:val="00614254"/>
    <w:rsid w:val="006307EC"/>
    <w:rsid w:val="00702ADA"/>
    <w:rsid w:val="00734429"/>
    <w:rsid w:val="00742FFF"/>
    <w:rsid w:val="0079116A"/>
    <w:rsid w:val="007F02A8"/>
    <w:rsid w:val="008B7BB9"/>
    <w:rsid w:val="00986941"/>
    <w:rsid w:val="009B10F2"/>
    <w:rsid w:val="009B36E0"/>
    <w:rsid w:val="00A03B62"/>
    <w:rsid w:val="00A14AB1"/>
    <w:rsid w:val="00A6376D"/>
    <w:rsid w:val="00AB4B89"/>
    <w:rsid w:val="00B35651"/>
    <w:rsid w:val="00B424D7"/>
    <w:rsid w:val="00B74E9A"/>
    <w:rsid w:val="00BD3B89"/>
    <w:rsid w:val="00C03CA2"/>
    <w:rsid w:val="00C7023B"/>
    <w:rsid w:val="00C7263D"/>
    <w:rsid w:val="00D05C02"/>
    <w:rsid w:val="00D5685F"/>
    <w:rsid w:val="00DC542B"/>
    <w:rsid w:val="00DD1916"/>
    <w:rsid w:val="00E225B6"/>
    <w:rsid w:val="00E364F9"/>
    <w:rsid w:val="00E372FC"/>
    <w:rsid w:val="00E90AC2"/>
    <w:rsid w:val="00F42A79"/>
    <w:rsid w:val="00FB6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4C1C7"/>
  <w15:chartTrackingRefBased/>
  <w15:docId w15:val="{4F60B6E2-D62D-4911-B34A-834CF81B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74D"/>
    <w:pPr>
      <w:spacing w:after="0" w:line="240" w:lineRule="auto"/>
    </w:pPr>
    <w:rPr>
      <w:rFonts w:ascii="Arial Narrow" w:eastAsia="Calibri" w:hAnsi="Arial Narrow" w:cs="Tahoma"/>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FB6740"/>
    <w:pPr>
      <w:tabs>
        <w:tab w:val="center" w:pos="4252"/>
        <w:tab w:val="right" w:pos="8504"/>
      </w:tabs>
    </w:pPr>
    <w:rPr>
      <w:rFonts w:asciiTheme="minorHAnsi" w:eastAsiaTheme="minorHAnsi" w:hAnsiTheme="minorHAnsi" w:cstheme="minorBidi"/>
      <w:sz w:val="22"/>
      <w:szCs w:val="22"/>
    </w:rPr>
  </w:style>
  <w:style w:type="character" w:customStyle="1" w:styleId="EncabezadoCar">
    <w:name w:val="Encabezado Car"/>
    <w:aliases w:val="Encabezado1 Car,encabezado Car,Encabezado Car Car Car Car Car Car,Encabezado Car Car Car Car,h Car,h8 Car,h9 Car,h10 Car,h18 Car Car,h18 Car1"/>
    <w:basedOn w:val="Fuentedeprrafopredeter"/>
    <w:link w:val="Encabezado"/>
    <w:rsid w:val="00FB6740"/>
  </w:style>
  <w:style w:type="paragraph" w:styleId="Piedepgina">
    <w:name w:val="footer"/>
    <w:basedOn w:val="Normal"/>
    <w:link w:val="PiedepginaCar"/>
    <w:uiPriority w:val="99"/>
    <w:unhideWhenUsed/>
    <w:rsid w:val="00FB6740"/>
    <w:pPr>
      <w:tabs>
        <w:tab w:val="center" w:pos="4252"/>
        <w:tab w:val="right" w:pos="8504"/>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FB6740"/>
  </w:style>
  <w:style w:type="paragraph" w:styleId="Sinespaciado">
    <w:name w:val="No Spacing"/>
    <w:link w:val="SinespaciadoCar"/>
    <w:uiPriority w:val="1"/>
    <w:qFormat/>
    <w:rsid w:val="000F752C"/>
    <w:pPr>
      <w:spacing w:after="0" w:line="240" w:lineRule="auto"/>
    </w:pPr>
    <w:rPr>
      <w:rFonts w:eastAsiaTheme="minorEastAsia"/>
      <w:lang w:val="es-CO" w:eastAsia="es-ES"/>
    </w:rPr>
  </w:style>
  <w:style w:type="character" w:customStyle="1" w:styleId="SinespaciadoCar">
    <w:name w:val="Sin espaciado Car"/>
    <w:link w:val="Sinespaciado"/>
    <w:uiPriority w:val="1"/>
    <w:locked/>
    <w:rsid w:val="000F752C"/>
    <w:rPr>
      <w:rFonts w:eastAsiaTheme="minorEastAsia"/>
      <w:lang w:val="es-CO" w:eastAsia="es-ES"/>
    </w:rPr>
  </w:style>
  <w:style w:type="character" w:styleId="Hipervnculo">
    <w:name w:val="Hyperlink"/>
    <w:basedOn w:val="Fuentedeprrafopredeter"/>
    <w:uiPriority w:val="99"/>
    <w:unhideWhenUsed/>
    <w:rsid w:val="007F02A8"/>
    <w:rPr>
      <w:color w:val="0563C1" w:themeColor="hyperlink"/>
      <w:u w:val="single"/>
    </w:rPr>
  </w:style>
  <w:style w:type="character" w:styleId="Nmerodepgina">
    <w:name w:val="page number"/>
    <w:rsid w:val="0022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194</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Dary Delgado</dc:creator>
  <cp:keywords/>
  <dc:description/>
  <cp:lastModifiedBy>ANDRES LAMPREA ARROYO</cp:lastModifiedBy>
  <cp:revision>5</cp:revision>
  <dcterms:created xsi:type="dcterms:W3CDTF">2026-03-06T15:03:00Z</dcterms:created>
  <dcterms:modified xsi:type="dcterms:W3CDTF">2026-05-14T22:24:00Z</dcterms:modified>
</cp:coreProperties>
</file>