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104FE" w14:textId="35FDE056" w:rsidR="009B2A77" w:rsidRPr="00941826" w:rsidRDefault="009B2A77" w:rsidP="00EC215A">
      <w:pPr>
        <w:rPr>
          <w:rFonts w:ascii="Arial Narrow" w:hAnsi="Arial Narrow" w:cs="Arial"/>
        </w:rPr>
      </w:pPr>
    </w:p>
    <w:p w14:paraId="685736FE" w14:textId="77777777" w:rsidR="00F12735" w:rsidRPr="00941826" w:rsidRDefault="00F12735" w:rsidP="00F12735">
      <w:pPr>
        <w:pStyle w:val="Textoindependiente"/>
        <w:jc w:val="center"/>
        <w:rPr>
          <w:rFonts w:ascii="Arial Narrow" w:hAnsi="Arial Narrow" w:cs="Arial"/>
          <w:b/>
          <w:lang w:val="es-CO"/>
        </w:rPr>
      </w:pPr>
      <w:r w:rsidRPr="00941826">
        <w:rPr>
          <w:rFonts w:ascii="Arial Narrow" w:hAnsi="Arial Narrow" w:cs="Arial"/>
          <w:b/>
          <w:lang w:val="es-CO"/>
        </w:rPr>
        <w:t>INVITACIÓN PÚBLICA</w:t>
      </w:r>
    </w:p>
    <w:p w14:paraId="74E58D0E" w14:textId="77777777" w:rsidR="00F12735" w:rsidRPr="00941826" w:rsidRDefault="00F12735" w:rsidP="00F12735">
      <w:pPr>
        <w:pStyle w:val="Textoindependiente"/>
        <w:jc w:val="center"/>
        <w:rPr>
          <w:rFonts w:ascii="Arial Narrow" w:hAnsi="Arial Narrow" w:cs="Arial"/>
          <w:b/>
          <w:lang w:val="es-CO"/>
        </w:rPr>
      </w:pPr>
      <w:r w:rsidRPr="00941826">
        <w:rPr>
          <w:rFonts w:ascii="Arial Narrow" w:hAnsi="Arial Narrow" w:cs="Arial"/>
          <w:b/>
          <w:lang w:val="es-CO"/>
        </w:rPr>
        <w:t>PROCESO DE SELECCIÓN POR MÍNIMA CUANTÍA</w:t>
      </w:r>
    </w:p>
    <w:p w14:paraId="256149AC" w14:textId="77777777" w:rsidR="00F12735" w:rsidRPr="00941826" w:rsidRDefault="00F12735" w:rsidP="00F12735">
      <w:pPr>
        <w:pStyle w:val="Textoindependiente"/>
        <w:jc w:val="center"/>
        <w:rPr>
          <w:rFonts w:ascii="Arial Narrow" w:hAnsi="Arial Narrow" w:cs="Arial"/>
          <w:b/>
          <w:lang w:val="es-CO"/>
        </w:rPr>
      </w:pPr>
    </w:p>
    <w:p w14:paraId="2054216E" w14:textId="665D2A6B" w:rsidR="00F12735" w:rsidRPr="00941826" w:rsidRDefault="00F12735" w:rsidP="00F12735">
      <w:pPr>
        <w:pStyle w:val="Textoindependiente"/>
        <w:jc w:val="center"/>
        <w:rPr>
          <w:rFonts w:ascii="Arial Narrow" w:hAnsi="Arial Narrow" w:cs="Arial"/>
          <w:b/>
          <w:color w:val="EE0000"/>
          <w:u w:val="single"/>
          <w:lang w:val="es-CO"/>
        </w:rPr>
      </w:pPr>
      <w:r w:rsidRPr="00941826">
        <w:rPr>
          <w:rFonts w:ascii="Arial Narrow" w:hAnsi="Arial Narrow" w:cs="Arial"/>
          <w:b/>
          <w:color w:val="EE0000"/>
          <w:u w:val="single"/>
          <w:lang w:val="es-CO"/>
        </w:rPr>
        <w:t xml:space="preserve">MIN- </w:t>
      </w:r>
      <w:r w:rsidR="00181597" w:rsidRPr="00941826">
        <w:rPr>
          <w:rFonts w:ascii="Arial Narrow" w:hAnsi="Arial Narrow" w:cs="Arial"/>
          <w:b/>
          <w:color w:val="EE0000"/>
          <w:u w:val="single"/>
          <w:lang w:val="es-CO"/>
        </w:rPr>
        <w:t>xxxx</w:t>
      </w:r>
      <w:r w:rsidRPr="00941826">
        <w:rPr>
          <w:rFonts w:ascii="Arial Narrow" w:hAnsi="Arial Narrow" w:cs="Arial"/>
          <w:b/>
          <w:color w:val="EE0000"/>
          <w:u w:val="single"/>
          <w:lang w:val="es-CO"/>
        </w:rPr>
        <w:t>-202</w:t>
      </w:r>
      <w:r w:rsidR="00181597" w:rsidRPr="00941826">
        <w:rPr>
          <w:rFonts w:ascii="Arial Narrow" w:hAnsi="Arial Narrow" w:cs="Arial"/>
          <w:b/>
          <w:color w:val="EE0000"/>
          <w:u w:val="single"/>
          <w:lang w:val="es-CO"/>
        </w:rPr>
        <w:t>x</w:t>
      </w:r>
    </w:p>
    <w:p w14:paraId="5693398C" w14:textId="77777777" w:rsidR="00F12735" w:rsidRPr="00941826" w:rsidRDefault="00F12735" w:rsidP="00F12735">
      <w:pPr>
        <w:jc w:val="center"/>
        <w:rPr>
          <w:rFonts w:ascii="Arial Narrow" w:hAnsi="Arial Narrow" w:cs="Arial"/>
          <w:b/>
        </w:rPr>
      </w:pPr>
    </w:p>
    <w:p w14:paraId="69139FBA" w14:textId="77777777" w:rsidR="00F12735" w:rsidRPr="00941826" w:rsidRDefault="00F12735" w:rsidP="00F12735">
      <w:pPr>
        <w:ind w:left="708" w:hanging="708"/>
        <w:jc w:val="center"/>
        <w:rPr>
          <w:rFonts w:ascii="Arial Narrow" w:hAnsi="Arial Narrow" w:cs="Arial"/>
          <w:b/>
        </w:rPr>
      </w:pPr>
    </w:p>
    <w:p w14:paraId="30E383AE" w14:textId="77777777" w:rsidR="00F12735" w:rsidRPr="00941826" w:rsidRDefault="00F12735" w:rsidP="00F12735">
      <w:pPr>
        <w:ind w:left="708" w:hanging="708"/>
        <w:jc w:val="center"/>
        <w:rPr>
          <w:rFonts w:ascii="Arial Narrow" w:hAnsi="Arial Narrow" w:cs="Arial"/>
          <w:b/>
        </w:rPr>
      </w:pPr>
      <w:r w:rsidRPr="00941826">
        <w:rPr>
          <w:rFonts w:ascii="Arial Narrow" w:hAnsi="Arial Narrow" w:cs="Arial"/>
          <w:b/>
        </w:rPr>
        <w:t>CAPITULO 1</w:t>
      </w:r>
      <w:bookmarkStart w:id="0" w:name="_GoBack"/>
      <w:bookmarkEnd w:id="0"/>
    </w:p>
    <w:p w14:paraId="233F6D46" w14:textId="77777777" w:rsidR="00F12735" w:rsidRPr="00941826" w:rsidRDefault="00F12735" w:rsidP="00F12735">
      <w:pPr>
        <w:jc w:val="center"/>
        <w:rPr>
          <w:rFonts w:ascii="Arial Narrow" w:hAnsi="Arial Narrow" w:cs="Arial"/>
          <w:b/>
        </w:rPr>
      </w:pPr>
    </w:p>
    <w:p w14:paraId="534FDFB5" w14:textId="77777777" w:rsidR="00F12735" w:rsidRPr="00941826" w:rsidRDefault="00F12735" w:rsidP="00F12735">
      <w:pPr>
        <w:jc w:val="center"/>
        <w:rPr>
          <w:rFonts w:ascii="Arial Narrow" w:hAnsi="Arial Narrow" w:cs="Arial"/>
          <w:b/>
        </w:rPr>
      </w:pPr>
      <w:r w:rsidRPr="00941826">
        <w:rPr>
          <w:rFonts w:ascii="Arial Narrow" w:hAnsi="Arial Narrow" w:cs="Arial"/>
          <w:b/>
        </w:rPr>
        <w:t>INFORMACIÓN Y DESCRIPCIÓN GENERAL DEL PROCESO</w:t>
      </w:r>
    </w:p>
    <w:p w14:paraId="3A461552" w14:textId="77777777" w:rsidR="00F12735" w:rsidRPr="00941826" w:rsidRDefault="00F12735" w:rsidP="00F12735">
      <w:pPr>
        <w:jc w:val="both"/>
        <w:rPr>
          <w:rFonts w:ascii="Arial Narrow" w:hAnsi="Arial Narrow" w:cs="Arial"/>
          <w:b/>
        </w:rPr>
      </w:pPr>
    </w:p>
    <w:p w14:paraId="2DACBA37" w14:textId="0B8DD320" w:rsidR="00F12735" w:rsidRPr="00941826" w:rsidRDefault="00F12735" w:rsidP="00FE7A58">
      <w:pPr>
        <w:pStyle w:val="Textopredeterminado"/>
        <w:numPr>
          <w:ilvl w:val="1"/>
          <w:numId w:val="2"/>
        </w:numPr>
        <w:ind w:left="1416" w:hanging="1416"/>
        <w:jc w:val="both"/>
        <w:rPr>
          <w:rFonts w:ascii="Arial Narrow" w:hAnsi="Arial Narrow" w:cs="Arial"/>
          <w:noProof w:val="0"/>
          <w:sz w:val="24"/>
          <w:szCs w:val="24"/>
          <w:lang w:val="es-CO"/>
        </w:rPr>
      </w:pPr>
      <w:r w:rsidRPr="00941826">
        <w:rPr>
          <w:rFonts w:ascii="Arial Narrow" w:hAnsi="Arial Narrow" w:cs="Arial"/>
          <w:b/>
          <w:noProof w:val="0"/>
          <w:sz w:val="24"/>
          <w:szCs w:val="24"/>
          <w:lang w:val="es-CO"/>
        </w:rPr>
        <w:t xml:space="preserve">OBJETO: </w:t>
      </w:r>
      <w:bookmarkStart w:id="1" w:name="_Hlk82809815"/>
      <w:r w:rsidR="00181597" w:rsidRPr="00941826">
        <w:rPr>
          <w:rFonts w:ascii="Arial Narrow" w:hAnsi="Arial Narrow" w:cs="Arial"/>
          <w:b/>
          <w:bCs/>
          <w:color w:val="EE0000"/>
          <w:sz w:val="24"/>
          <w:szCs w:val="24"/>
          <w:lang w:val="es-CO" w:eastAsia="es-CO"/>
        </w:rPr>
        <w:t>XXXXXX</w:t>
      </w:r>
    </w:p>
    <w:p w14:paraId="56709823" w14:textId="77777777" w:rsidR="00F12735" w:rsidRPr="00941826" w:rsidRDefault="00F12735" w:rsidP="00F12735">
      <w:pPr>
        <w:jc w:val="both"/>
        <w:rPr>
          <w:rFonts w:ascii="Arial Narrow" w:hAnsi="Arial Narrow" w:cs="Arial"/>
          <w:bCs/>
        </w:rPr>
      </w:pPr>
    </w:p>
    <w:bookmarkEnd w:id="1"/>
    <w:p w14:paraId="38894D7C" w14:textId="77777777" w:rsidR="00F12735" w:rsidRPr="00941826" w:rsidRDefault="00F12735" w:rsidP="00F12735">
      <w:pPr>
        <w:jc w:val="both"/>
        <w:rPr>
          <w:rFonts w:ascii="Arial Narrow" w:hAnsi="Arial Narrow" w:cs="Arial"/>
          <w:b/>
        </w:rPr>
      </w:pPr>
      <w:r w:rsidRPr="00941826">
        <w:rPr>
          <w:rFonts w:ascii="Arial Narrow" w:hAnsi="Arial Narrow" w:cs="Arial"/>
          <w:b/>
        </w:rPr>
        <w:t>1.1.1 CRONOGRAMA DEL PROCESO</w:t>
      </w:r>
    </w:p>
    <w:p w14:paraId="066E4E90"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El cronograma del proceso es el establecido en el Portal Único de Contratación Pública - SECOP II </w:t>
      </w:r>
      <w:hyperlink r:id="rId8" w:history="1">
        <w:r w:rsidRPr="00941826">
          <w:rPr>
            <w:rStyle w:val="Hipervnculo"/>
            <w:rFonts w:ascii="Arial Narrow" w:hAnsi="Arial Narrow" w:cs="Arial"/>
          </w:rPr>
          <w:t>www.colombiacompra.gov.co</w:t>
        </w:r>
      </w:hyperlink>
      <w:r w:rsidRPr="00941826">
        <w:rPr>
          <w:rFonts w:ascii="Arial Narrow" w:hAnsi="Arial Narrow" w:cs="Arial"/>
        </w:rPr>
        <w:t>.</w:t>
      </w:r>
    </w:p>
    <w:p w14:paraId="50C8ACD9" w14:textId="77777777" w:rsidR="00F12735" w:rsidRPr="00941826" w:rsidRDefault="00F12735" w:rsidP="00F12735">
      <w:pPr>
        <w:pStyle w:val="NormalWeb"/>
        <w:shd w:val="clear" w:color="auto" w:fill="FFFFFF"/>
        <w:ind w:left="708"/>
        <w:jc w:val="both"/>
        <w:rPr>
          <w:rFonts w:ascii="Arial Narrow" w:hAnsi="Arial Narrow" w:cs="Arial"/>
          <w:lang w:eastAsia="es-MX"/>
        </w:rPr>
      </w:pPr>
      <w:r w:rsidRPr="00941826">
        <w:rPr>
          <w:rFonts w:ascii="Arial Narrow" w:hAnsi="Arial Narrow" w:cs="Arial"/>
          <w:b/>
          <w:bCs/>
          <w:lang w:eastAsia="es-MX"/>
        </w:rPr>
        <w:t>ARTÍCULO 2.2.1.2.1.5.2. Procedimiento para la contratación de mínima cuantía.</w:t>
      </w:r>
      <w:r w:rsidRPr="00941826">
        <w:rPr>
          <w:rFonts w:ascii="Arial Narrow" w:hAnsi="Arial Narrow" w:cs="Arial"/>
          <w:lang w:eastAsia="es-MX"/>
        </w:rPr>
        <w:t> Las siguientes reglas son aplicables a la contratación cuyo valor no excede del diez por ciento (10%) de la menor cuantía de la Entidad Estatal, independientemente de su objeto:</w:t>
      </w:r>
    </w:p>
    <w:p w14:paraId="3D9BE610"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w:t>
      </w:r>
    </w:p>
    <w:p w14:paraId="20D5B680"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2. La Entidad Estatal podrá exigir una capacidad financiera mínima cuando no hace el pago contra entrega a satisfacción de los bienes, obras o servicios. Si la Entidad Estatal exige capacidad financiera debe indicar cómo hará la verificación correspondiente en la invitación.</w:t>
      </w:r>
    </w:p>
    <w:p w14:paraId="41C7194D"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Mipyme colombianas.</w:t>
      </w:r>
    </w:p>
    <w:p w14:paraId="0E227FC9"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lastRenderedPageBreak/>
        <w:t>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5C8CE935"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9" w:anchor="5" w:history="1">
        <w:r w:rsidRPr="00941826">
          <w:rPr>
            <w:rFonts w:ascii="Arial Narrow" w:hAnsi="Arial Narrow" w:cs="Arial"/>
            <w:i/>
            <w:lang w:eastAsia="es-MX"/>
          </w:rPr>
          <w:t>5 </w:t>
        </w:r>
      </w:hyperlink>
      <w:r w:rsidRPr="00941826">
        <w:rPr>
          <w:rFonts w:ascii="Arial Narrow" w:hAnsi="Arial Narrow" w:cs="Arial"/>
          <w:i/>
          <w:lang w:eastAsia="es-MX"/>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24DB7005"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p w14:paraId="11653A86"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p>
    <w:p w14:paraId="7382DDD3"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8. En caso de empate, la Entidad Estatal aplicará los criterios de que trata el artículo </w:t>
      </w:r>
      <w:hyperlink r:id="rId10" w:anchor="35" w:history="1">
        <w:r w:rsidRPr="00941826">
          <w:rPr>
            <w:rFonts w:ascii="Arial Narrow" w:hAnsi="Arial Narrow" w:cs="Arial"/>
            <w:i/>
            <w:lang w:eastAsia="es-MX"/>
          </w:rPr>
          <w:t>35 </w:t>
        </w:r>
      </w:hyperlink>
      <w:r w:rsidRPr="00941826">
        <w:rPr>
          <w:rFonts w:ascii="Arial Narrow" w:hAnsi="Arial Narrow" w:cs="Arial"/>
          <w:i/>
          <w:lang w:eastAsia="es-MX"/>
        </w:rPr>
        <w:t>de la Ley 2069 de 2020, conforme a los medíos de acreditación del artículo 2.2.1.2.4.2.17. del presente Decreto o las normas que los modifiquen, adicionen o sustituyan.</w:t>
      </w:r>
    </w:p>
    <w:p w14:paraId="7E84DBDD"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i/>
          <w:lang w:eastAsia="es-MX"/>
        </w:rPr>
        <w:t>9. La oferta y su aceptación constituyen el contrato estatal.</w:t>
      </w:r>
    </w:p>
    <w:p w14:paraId="49F3A2FF" w14:textId="77777777" w:rsidR="00F12735" w:rsidRPr="00941826" w:rsidRDefault="00F12735" w:rsidP="00F12735">
      <w:pPr>
        <w:pStyle w:val="NormalWeb"/>
        <w:shd w:val="clear" w:color="auto" w:fill="FFFFFF"/>
        <w:ind w:left="708"/>
        <w:jc w:val="both"/>
        <w:rPr>
          <w:rFonts w:ascii="Arial Narrow" w:hAnsi="Arial Narrow" w:cs="Arial"/>
          <w:i/>
          <w:lang w:eastAsia="es-MX"/>
        </w:rPr>
      </w:pPr>
      <w:r w:rsidRPr="00941826">
        <w:rPr>
          <w:rFonts w:ascii="Arial Narrow" w:hAnsi="Arial Narrow" w:cs="Arial"/>
          <w:b/>
          <w:bCs/>
          <w:i/>
          <w:lang w:eastAsia="es-MX"/>
        </w:rPr>
        <w:lastRenderedPageBreak/>
        <w:t>PARÁGRAFO.</w:t>
      </w:r>
      <w:r w:rsidRPr="00941826">
        <w:rPr>
          <w:rFonts w:ascii="Arial Narrow" w:hAnsi="Arial Narrow" w:cs="Arial"/>
          <w:i/>
          <w:lang w:eastAsia="es-MX"/>
        </w:rPr>
        <w:t> De conformidad con el parágrafo </w:t>
      </w:r>
      <w:hyperlink r:id="rId11" w:anchor="30.p1" w:history="1">
        <w:r w:rsidRPr="00941826">
          <w:rPr>
            <w:rFonts w:ascii="Arial Narrow" w:hAnsi="Arial Narrow" w:cs="Arial"/>
            <w:i/>
            <w:lang w:eastAsia="es-MX"/>
          </w:rPr>
          <w:t>1 </w:t>
        </w:r>
      </w:hyperlink>
      <w:r w:rsidRPr="00941826">
        <w:rPr>
          <w:rFonts w:ascii="Arial Narrow" w:hAnsi="Arial Narrow" w:cs="Arial"/>
          <w:i/>
          <w:lang w:eastAsia="es-MX"/>
        </w:rPr>
        <w:t>del artículo </w:t>
      </w:r>
      <w:hyperlink r:id="rId12" w:anchor="30" w:history="1">
        <w:r w:rsidRPr="00941826">
          <w:rPr>
            <w:rFonts w:ascii="Arial Narrow" w:hAnsi="Arial Narrow" w:cs="Arial"/>
            <w:i/>
            <w:lang w:eastAsia="es-MX"/>
          </w:rPr>
          <w:t>30 </w:t>
        </w:r>
      </w:hyperlink>
      <w:r w:rsidRPr="00941826">
        <w:rPr>
          <w:rFonts w:ascii="Arial Narrow" w:hAnsi="Arial Narrow" w:cs="Arial"/>
          <w:i/>
          <w:lang w:eastAsia="es-MX"/>
        </w:rPr>
        <w:t>y el artículo </w:t>
      </w:r>
      <w:hyperlink r:id="rId13" w:anchor="34" w:history="1">
        <w:r w:rsidRPr="00941826">
          <w:rPr>
            <w:rFonts w:ascii="Arial Narrow" w:hAnsi="Arial Narrow" w:cs="Arial"/>
            <w:i/>
            <w:lang w:eastAsia="es-MX"/>
          </w:rPr>
          <w:t>34 </w:t>
        </w:r>
      </w:hyperlink>
      <w:r w:rsidRPr="00941826">
        <w:rPr>
          <w:rFonts w:ascii="Arial Narrow" w:hAnsi="Arial Narrow" w:cs="Arial"/>
          <w:i/>
          <w:lang w:eastAsia="es-MX"/>
        </w:rPr>
        <w:t>de la Ley 2069 de 2020, en estos procedimientos de selección para Mipyme se aplicará lo prescrito en los artículos 2.2.1.2.4.2.2 a 2.2.1.2.4.2.4 de este Decreto. No obstante, de conformidad con el numeral 3 del presente artículo, las solicitudes para limitar el proceso a Mipyme se recibirán durante el término previsto en dicho numeral. Además, en el aviso de que trata el numeral 4 de este artículo se indicará si en el proceso aplican las limitaciones territoriales de que trata el artículo 2.2.1.2.4.2.3 o si podrá participar cualquier Mipyme nacional.</w:t>
      </w:r>
    </w:p>
    <w:p w14:paraId="22C0F844" w14:textId="77777777" w:rsidR="00F12735" w:rsidRPr="00941826" w:rsidRDefault="00F12735" w:rsidP="000627D0">
      <w:pPr>
        <w:pStyle w:val="Prrafodelista"/>
        <w:numPr>
          <w:ilvl w:val="2"/>
          <w:numId w:val="1"/>
        </w:numPr>
        <w:jc w:val="both"/>
        <w:rPr>
          <w:rFonts w:ascii="Arial Narrow" w:hAnsi="Arial Narrow" w:cs="Arial"/>
          <w:b/>
          <w:bCs/>
        </w:rPr>
      </w:pPr>
      <w:r w:rsidRPr="00941826">
        <w:rPr>
          <w:rFonts w:ascii="Arial Narrow" w:hAnsi="Arial Narrow" w:cs="Arial"/>
          <w:b/>
          <w:bCs/>
        </w:rPr>
        <w:t>CLASIFICACION UNSPSC</w:t>
      </w:r>
    </w:p>
    <w:p w14:paraId="60010432" w14:textId="77777777" w:rsidR="00F12735" w:rsidRPr="00941826" w:rsidRDefault="00F12735" w:rsidP="00F12735">
      <w:pPr>
        <w:pStyle w:val="Prrafodelista"/>
        <w:jc w:val="both"/>
        <w:rPr>
          <w:rFonts w:ascii="Arial Narrow" w:hAnsi="Arial Narrow" w:cs="Arial"/>
          <w:b/>
          <w:bCs/>
        </w:rPr>
      </w:pPr>
    </w:p>
    <w:p w14:paraId="220AD48C" w14:textId="77777777" w:rsidR="00F12735" w:rsidRPr="00941826" w:rsidRDefault="00F12735" w:rsidP="00F12735">
      <w:pPr>
        <w:jc w:val="both"/>
        <w:rPr>
          <w:rFonts w:ascii="Arial Narrow" w:hAnsi="Arial Narrow" w:cs="Arial"/>
          <w:lang w:eastAsia="es-ES"/>
        </w:rPr>
      </w:pPr>
      <w:r w:rsidRPr="00941826">
        <w:rPr>
          <w:rFonts w:ascii="Arial Narrow" w:hAnsi="Arial Narrow" w:cs="Arial"/>
          <w:lang w:eastAsia="es-ES"/>
        </w:rPr>
        <w:t>Codificación del bien o servicio en el sistema UNSPSC.</w:t>
      </w:r>
    </w:p>
    <w:p w14:paraId="1488C54C" w14:textId="77777777" w:rsidR="00F12735" w:rsidRPr="00941826" w:rsidRDefault="00F12735" w:rsidP="00F12735">
      <w:pPr>
        <w:jc w:val="both"/>
        <w:rPr>
          <w:rFonts w:ascii="Arial Narrow" w:eastAsia="Calibri" w:hAnsi="Arial Narrow" w:cs="Arial"/>
          <w:color w:val="FF0000"/>
        </w:rPr>
      </w:pPr>
    </w:p>
    <w:tbl>
      <w:tblPr>
        <w:tblW w:w="7814" w:type="dxa"/>
        <w:jc w:val="center"/>
        <w:tblLayout w:type="fixed"/>
        <w:tblCellMar>
          <w:left w:w="70" w:type="dxa"/>
          <w:right w:w="70" w:type="dxa"/>
        </w:tblCellMar>
        <w:tblLook w:val="04A0" w:firstRow="1" w:lastRow="0" w:firstColumn="1" w:lastColumn="0" w:noHBand="0" w:noVBand="1"/>
      </w:tblPr>
      <w:tblGrid>
        <w:gridCol w:w="2375"/>
        <w:gridCol w:w="5439"/>
      </w:tblGrid>
      <w:tr w:rsidR="0049005D" w:rsidRPr="00941826" w14:paraId="37132F8E" w14:textId="77777777" w:rsidTr="003517CB">
        <w:trPr>
          <w:trHeight w:val="268"/>
          <w:jc w:val="center"/>
        </w:trPr>
        <w:tc>
          <w:tcPr>
            <w:tcW w:w="2375" w:type="dxa"/>
            <w:tcBorders>
              <w:top w:val="single" w:sz="4" w:space="0" w:color="auto"/>
              <w:left w:val="single" w:sz="4" w:space="0" w:color="auto"/>
              <w:bottom w:val="single" w:sz="4" w:space="0" w:color="auto"/>
              <w:right w:val="single" w:sz="4" w:space="0" w:color="auto"/>
            </w:tcBorders>
            <w:shd w:val="clear" w:color="auto" w:fill="D9D9D9"/>
            <w:noWrap/>
            <w:hideMark/>
          </w:tcPr>
          <w:p w14:paraId="10BE781B" w14:textId="77777777" w:rsidR="0049005D" w:rsidRPr="00941826" w:rsidRDefault="0049005D" w:rsidP="003517CB">
            <w:pPr>
              <w:jc w:val="center"/>
              <w:rPr>
                <w:rFonts w:ascii="Arial Narrow" w:hAnsi="Arial Narrow" w:cs="Arial"/>
                <w:b/>
                <w:lang w:val="es-MX"/>
              </w:rPr>
            </w:pPr>
            <w:r w:rsidRPr="00941826">
              <w:rPr>
                <w:rFonts w:ascii="Arial Narrow" w:hAnsi="Arial Narrow" w:cs="Arial"/>
                <w:b/>
                <w:lang w:val="es-MX"/>
              </w:rPr>
              <w:t>Clasificación UNSPSC</w:t>
            </w:r>
          </w:p>
        </w:tc>
        <w:tc>
          <w:tcPr>
            <w:tcW w:w="5439" w:type="dxa"/>
            <w:tcBorders>
              <w:top w:val="single" w:sz="4" w:space="0" w:color="auto"/>
              <w:left w:val="nil"/>
              <w:bottom w:val="single" w:sz="4" w:space="0" w:color="auto"/>
              <w:right w:val="single" w:sz="4" w:space="0" w:color="auto"/>
            </w:tcBorders>
            <w:shd w:val="clear" w:color="auto" w:fill="D9D9D9"/>
            <w:noWrap/>
            <w:hideMark/>
          </w:tcPr>
          <w:p w14:paraId="76124CA4" w14:textId="77777777" w:rsidR="0049005D" w:rsidRPr="00941826" w:rsidRDefault="0049005D" w:rsidP="003517CB">
            <w:pPr>
              <w:jc w:val="center"/>
              <w:rPr>
                <w:rFonts w:ascii="Arial Narrow" w:hAnsi="Arial Narrow" w:cs="Arial"/>
                <w:b/>
                <w:lang w:val="es-MX"/>
              </w:rPr>
            </w:pPr>
            <w:r w:rsidRPr="00941826">
              <w:rPr>
                <w:rFonts w:ascii="Arial Narrow" w:hAnsi="Arial Narrow" w:cs="Arial"/>
                <w:b/>
                <w:lang w:val="es-MX"/>
              </w:rPr>
              <w:t>NOMBRE DEL CÓDIGO</w:t>
            </w:r>
          </w:p>
        </w:tc>
      </w:tr>
      <w:tr w:rsidR="0049005D" w:rsidRPr="00941826" w14:paraId="1ED47A0D" w14:textId="77777777" w:rsidTr="003517CB">
        <w:trPr>
          <w:trHeight w:val="361"/>
          <w:jc w:val="center"/>
        </w:trPr>
        <w:tc>
          <w:tcPr>
            <w:tcW w:w="2375" w:type="dxa"/>
            <w:tcBorders>
              <w:top w:val="single" w:sz="4" w:space="0" w:color="auto"/>
              <w:left w:val="single" w:sz="4" w:space="0" w:color="auto"/>
              <w:bottom w:val="single" w:sz="4" w:space="0" w:color="auto"/>
              <w:right w:val="single" w:sz="4" w:space="0" w:color="auto"/>
            </w:tcBorders>
            <w:noWrap/>
            <w:vAlign w:val="center"/>
          </w:tcPr>
          <w:p w14:paraId="76143DB7" w14:textId="39A3338A" w:rsidR="0049005D" w:rsidRPr="00941826" w:rsidRDefault="00181597" w:rsidP="003517CB">
            <w:pPr>
              <w:jc w:val="center"/>
              <w:rPr>
                <w:rFonts w:ascii="Arial Narrow" w:hAnsi="Arial Narrow" w:cs="Arial"/>
                <w:color w:val="FF0000"/>
                <w:lang w:val="es-MX"/>
              </w:rPr>
            </w:pPr>
            <w:r w:rsidRPr="00941826">
              <w:rPr>
                <w:rFonts w:ascii="Arial Narrow" w:eastAsia="Arial Narrow" w:hAnsi="Arial Narrow" w:cs="Arial"/>
                <w:b/>
                <w:color w:val="EE0000"/>
              </w:rPr>
              <w:t>XXXXXXX</w:t>
            </w:r>
          </w:p>
        </w:tc>
        <w:tc>
          <w:tcPr>
            <w:tcW w:w="5439" w:type="dxa"/>
            <w:tcBorders>
              <w:top w:val="single" w:sz="4" w:space="0" w:color="auto"/>
              <w:left w:val="single" w:sz="4" w:space="0" w:color="auto"/>
              <w:bottom w:val="single" w:sz="4" w:space="0" w:color="auto"/>
              <w:right w:val="single" w:sz="4" w:space="0" w:color="auto"/>
            </w:tcBorders>
          </w:tcPr>
          <w:p w14:paraId="01907B3D" w14:textId="6064FC0F" w:rsidR="0049005D" w:rsidRPr="00941826" w:rsidRDefault="00181597" w:rsidP="003517CB">
            <w:pPr>
              <w:rPr>
                <w:rFonts w:ascii="Arial Narrow" w:hAnsi="Arial Narrow" w:cs="Arial"/>
                <w:color w:val="FF0000"/>
              </w:rPr>
            </w:pPr>
            <w:r w:rsidRPr="00941826">
              <w:rPr>
                <w:rFonts w:ascii="Arial Narrow" w:eastAsia="Arial Narrow" w:hAnsi="Arial Narrow" w:cs="Arial"/>
                <w:color w:val="EE0000"/>
              </w:rPr>
              <w:t>XXXXXXXXX</w:t>
            </w:r>
          </w:p>
        </w:tc>
      </w:tr>
    </w:tbl>
    <w:p w14:paraId="2B6BE009" w14:textId="77777777" w:rsidR="00F12735" w:rsidRPr="00941826" w:rsidRDefault="00F12735" w:rsidP="00F12735">
      <w:pPr>
        <w:overflowPunct w:val="0"/>
        <w:autoSpaceDE w:val="0"/>
        <w:autoSpaceDN w:val="0"/>
        <w:adjustRightInd w:val="0"/>
        <w:jc w:val="both"/>
        <w:rPr>
          <w:rFonts w:ascii="Arial Narrow" w:hAnsi="Arial Narrow" w:cs="Arial"/>
          <w:lang w:eastAsia="es-ES"/>
        </w:rPr>
      </w:pPr>
    </w:p>
    <w:p w14:paraId="647E7BF4" w14:textId="77777777" w:rsidR="00F12735" w:rsidRPr="00941826" w:rsidRDefault="00F12735" w:rsidP="000627D0">
      <w:pPr>
        <w:pStyle w:val="Prrafodelista"/>
        <w:numPr>
          <w:ilvl w:val="2"/>
          <w:numId w:val="3"/>
        </w:numPr>
        <w:jc w:val="both"/>
        <w:rPr>
          <w:rFonts w:ascii="Arial Narrow" w:hAnsi="Arial Narrow" w:cs="Arial"/>
          <w:b/>
          <w:bCs/>
        </w:rPr>
      </w:pPr>
      <w:r w:rsidRPr="00941826">
        <w:rPr>
          <w:rFonts w:ascii="Arial Narrow" w:hAnsi="Arial Narrow" w:cs="Arial"/>
          <w:b/>
        </w:rPr>
        <w:t>PLAZO DE EJECUCIÓN:</w:t>
      </w:r>
    </w:p>
    <w:p w14:paraId="636632CE" w14:textId="77777777" w:rsidR="00F12735" w:rsidRPr="00941826" w:rsidRDefault="00F12735" w:rsidP="00F12735">
      <w:pPr>
        <w:jc w:val="both"/>
        <w:rPr>
          <w:rFonts w:ascii="Arial Narrow" w:hAnsi="Arial Narrow" w:cs="Arial"/>
          <w:b/>
          <w:bCs/>
        </w:rPr>
      </w:pPr>
    </w:p>
    <w:p w14:paraId="448B2C7E" w14:textId="4940EE75" w:rsidR="00F12735" w:rsidRPr="00941826" w:rsidRDefault="0049005D" w:rsidP="00F12735">
      <w:pPr>
        <w:jc w:val="both"/>
        <w:rPr>
          <w:rFonts w:ascii="Arial Narrow" w:hAnsi="Arial Narrow" w:cs="Arial"/>
        </w:rPr>
      </w:pPr>
      <w:r w:rsidRPr="00941826">
        <w:rPr>
          <w:rFonts w:ascii="Arial Narrow" w:hAnsi="Arial Narrow" w:cs="Arial"/>
        </w:rPr>
        <w:t>La duración del contrato será</w:t>
      </w:r>
      <w:r w:rsidR="00C310AC" w:rsidRPr="00941826">
        <w:rPr>
          <w:rFonts w:ascii="Arial Narrow" w:hAnsi="Arial Narrow" w:cs="Arial"/>
        </w:rPr>
        <w:t xml:space="preserve"> de </w:t>
      </w:r>
      <w:r w:rsidR="00C310AC" w:rsidRPr="00941826">
        <w:rPr>
          <w:rFonts w:ascii="Arial Narrow" w:hAnsi="Arial Narrow" w:cs="Arial"/>
          <w:color w:val="EE0000"/>
        </w:rPr>
        <w:t>XXXXXXXX</w:t>
      </w:r>
      <w:r w:rsidRPr="00941826">
        <w:rPr>
          <w:rFonts w:ascii="Arial Narrow" w:hAnsi="Arial Narrow" w:cs="Arial"/>
        </w:rPr>
        <w:t>, lo que primero ocurra, término contado a partir de la suscripción del acta de inicio por parte del Supervisor y el Contratista, previo cumplimiento de los requisitos de perfeccionamiento y legalización del contrato.</w:t>
      </w:r>
    </w:p>
    <w:p w14:paraId="0C1D2AD4" w14:textId="77777777" w:rsidR="0049005D" w:rsidRPr="00941826" w:rsidRDefault="0049005D" w:rsidP="00F12735">
      <w:pPr>
        <w:jc w:val="both"/>
        <w:rPr>
          <w:rFonts w:ascii="Arial Narrow" w:hAnsi="Arial Narrow" w:cs="Arial"/>
        </w:rPr>
      </w:pPr>
    </w:p>
    <w:p w14:paraId="2A36B78A" w14:textId="77777777" w:rsidR="00F12735" w:rsidRPr="00941826" w:rsidRDefault="00F12735" w:rsidP="000627D0">
      <w:pPr>
        <w:pStyle w:val="Prrafodelista"/>
        <w:numPr>
          <w:ilvl w:val="2"/>
          <w:numId w:val="3"/>
        </w:numPr>
        <w:jc w:val="both"/>
        <w:rPr>
          <w:rFonts w:ascii="Arial Narrow" w:hAnsi="Arial Narrow" w:cs="Arial"/>
          <w:b/>
          <w:bCs/>
        </w:rPr>
      </w:pPr>
      <w:r w:rsidRPr="00941826">
        <w:rPr>
          <w:rFonts w:ascii="Arial Narrow" w:hAnsi="Arial Narrow" w:cs="Arial"/>
          <w:b/>
        </w:rPr>
        <w:t>DESCRIPCIÓN DE LA NECESIDAD</w:t>
      </w:r>
    </w:p>
    <w:p w14:paraId="102BF3D7" w14:textId="77777777" w:rsidR="00F12735" w:rsidRPr="00941826" w:rsidRDefault="00F12735" w:rsidP="00F12735">
      <w:pPr>
        <w:jc w:val="both"/>
        <w:rPr>
          <w:rFonts w:ascii="Arial Narrow" w:hAnsi="Arial Narrow" w:cs="Arial"/>
          <w:b/>
          <w:bCs/>
        </w:rPr>
      </w:pPr>
    </w:p>
    <w:p w14:paraId="5FE92291" w14:textId="56F46087" w:rsidR="00C310AC" w:rsidRPr="00941826" w:rsidRDefault="00C310AC" w:rsidP="00F12735">
      <w:pPr>
        <w:jc w:val="both"/>
        <w:rPr>
          <w:rFonts w:ascii="Arial Narrow" w:hAnsi="Arial Narrow" w:cs="Arial"/>
          <w:color w:val="EE0000"/>
        </w:rPr>
      </w:pPr>
      <w:r w:rsidRPr="00941826">
        <w:rPr>
          <w:rFonts w:ascii="Arial Narrow" w:hAnsi="Arial Narrow" w:cs="Arial"/>
          <w:b/>
          <w:bCs/>
          <w:color w:val="EE0000"/>
        </w:rPr>
        <w:t xml:space="preserve">NOTA: </w:t>
      </w:r>
      <w:r w:rsidRPr="00941826">
        <w:rPr>
          <w:rFonts w:ascii="Arial Narrow" w:hAnsi="Arial Narrow" w:cs="Arial"/>
          <w:color w:val="EE0000"/>
        </w:rPr>
        <w:t xml:space="preserve">REALIZAR UN RECUENTO DE LA NECESIDAD DEL CONTRATO SEGÚN LO ESTABLECIDO EN EL ESTUDIO PREVIO </w:t>
      </w:r>
    </w:p>
    <w:p w14:paraId="19A5E096" w14:textId="77777777" w:rsidR="00F12735" w:rsidRPr="00941826" w:rsidRDefault="00F12735" w:rsidP="00F12735">
      <w:pPr>
        <w:pStyle w:val="Sangradetextonormal"/>
        <w:spacing w:after="0" w:line="240" w:lineRule="auto"/>
        <w:ind w:left="0"/>
        <w:jc w:val="both"/>
        <w:rPr>
          <w:rFonts w:ascii="Arial Narrow" w:eastAsiaTheme="minorHAnsi" w:hAnsi="Arial Narrow" w:cs="Arial"/>
          <w:sz w:val="24"/>
          <w:szCs w:val="24"/>
          <w:bdr w:val="nil"/>
        </w:rPr>
      </w:pPr>
      <w:bookmarkStart w:id="2" w:name="_Hlk118628773"/>
    </w:p>
    <w:bookmarkEnd w:id="2"/>
    <w:p w14:paraId="0BA58C8C" w14:textId="77777777" w:rsidR="00F12735" w:rsidRPr="00941826" w:rsidRDefault="00F12735" w:rsidP="000627D0">
      <w:pPr>
        <w:pStyle w:val="Prrafodelista"/>
        <w:numPr>
          <w:ilvl w:val="1"/>
          <w:numId w:val="3"/>
        </w:numPr>
        <w:jc w:val="both"/>
        <w:rPr>
          <w:rFonts w:ascii="Arial Narrow" w:hAnsi="Arial Narrow" w:cs="Arial"/>
          <w:b/>
          <w:bCs/>
        </w:rPr>
      </w:pPr>
      <w:r w:rsidRPr="00941826">
        <w:rPr>
          <w:rFonts w:ascii="Arial Narrow" w:hAnsi="Arial Narrow" w:cs="Arial"/>
          <w:b/>
        </w:rPr>
        <w:t>PRESUPUESTO OFICIAL</w:t>
      </w:r>
    </w:p>
    <w:p w14:paraId="690D9738" w14:textId="77777777" w:rsidR="00F12735" w:rsidRPr="00941826" w:rsidRDefault="00F12735" w:rsidP="00F12735">
      <w:pPr>
        <w:jc w:val="both"/>
        <w:rPr>
          <w:rFonts w:ascii="Arial Narrow" w:hAnsi="Arial Narrow" w:cs="Arial"/>
          <w:b/>
        </w:rPr>
      </w:pPr>
    </w:p>
    <w:p w14:paraId="496F40AB" w14:textId="1BB2E10D" w:rsidR="00F12735" w:rsidRPr="00941826" w:rsidRDefault="00F12735" w:rsidP="00F12735">
      <w:pPr>
        <w:jc w:val="both"/>
        <w:rPr>
          <w:rFonts w:ascii="Arial Narrow" w:hAnsi="Arial Narrow" w:cs="Arial"/>
          <w:lang w:eastAsia="es-CO"/>
        </w:rPr>
      </w:pPr>
      <w:r w:rsidRPr="00941826">
        <w:rPr>
          <w:rFonts w:ascii="Arial Narrow" w:hAnsi="Arial Narrow" w:cs="Arial"/>
        </w:rPr>
        <w:t xml:space="preserve">El </w:t>
      </w:r>
      <w:r w:rsidRPr="00941826">
        <w:rPr>
          <w:rFonts w:ascii="Arial Narrow" w:hAnsi="Arial Narrow" w:cs="Arial"/>
          <w:lang w:eastAsia="es-CO"/>
        </w:rPr>
        <w:t>presupuesto oficial para el contrato que se celebre como resultado del presente proceso es de</w:t>
      </w:r>
      <w:r w:rsidRPr="00941826">
        <w:rPr>
          <w:rFonts w:ascii="Arial Narrow" w:hAnsi="Arial Narrow" w:cs="Arial"/>
          <w:b/>
        </w:rPr>
        <w:t>:</w:t>
      </w:r>
      <w:r w:rsidRPr="00941826">
        <w:rPr>
          <w:rFonts w:ascii="Arial Narrow" w:hAnsi="Arial Narrow" w:cs="Arial"/>
          <w:b/>
          <w:bCs/>
          <w:lang w:eastAsia="es-CO"/>
        </w:rPr>
        <w:t xml:space="preserve"> </w:t>
      </w:r>
      <w:r w:rsidR="00C310AC" w:rsidRPr="00941826">
        <w:rPr>
          <w:rFonts w:ascii="Arial Narrow" w:hAnsi="Arial Narrow" w:cs="Arial"/>
          <w:b/>
          <w:bCs/>
          <w:color w:val="EE0000"/>
          <w:lang w:eastAsia="es-CO"/>
        </w:rPr>
        <w:t xml:space="preserve">XXXXXXXXXX </w:t>
      </w:r>
      <w:r w:rsidRPr="00941826">
        <w:rPr>
          <w:rFonts w:ascii="Arial Narrow" w:hAnsi="Arial Narrow" w:cs="Arial"/>
          <w:b/>
          <w:color w:val="EE0000"/>
        </w:rPr>
        <w:t>M/CTE</w:t>
      </w:r>
      <w:r w:rsidRPr="00941826">
        <w:rPr>
          <w:rFonts w:ascii="Arial Narrow" w:hAnsi="Arial Narrow" w:cs="Arial"/>
          <w:color w:val="000000" w:themeColor="text1"/>
        </w:rPr>
        <w:t xml:space="preserve">., </w:t>
      </w:r>
      <w:r w:rsidRPr="00941826">
        <w:rPr>
          <w:rFonts w:ascii="Arial Narrow" w:hAnsi="Arial Narrow" w:cs="Arial"/>
          <w:lang w:eastAsia="es-CO"/>
        </w:rPr>
        <w:t>respaldado mediante Certificado de Disponibilidad Presupuestal No. CDP-</w:t>
      </w:r>
      <w:r w:rsidRPr="00941826">
        <w:rPr>
          <w:rFonts w:ascii="Arial Narrow" w:hAnsi="Arial Narrow" w:cs="Arial"/>
          <w:color w:val="EE0000"/>
          <w:lang w:eastAsia="es-CO"/>
        </w:rPr>
        <w:t>202</w:t>
      </w:r>
      <w:r w:rsidR="00C310AC" w:rsidRPr="00941826">
        <w:rPr>
          <w:rFonts w:ascii="Arial Narrow" w:hAnsi="Arial Narrow" w:cs="Arial"/>
          <w:color w:val="EE0000"/>
          <w:lang w:eastAsia="es-CO"/>
        </w:rPr>
        <w:t>X</w:t>
      </w:r>
      <w:r w:rsidRPr="00941826">
        <w:rPr>
          <w:rFonts w:ascii="Arial Narrow" w:hAnsi="Arial Narrow" w:cs="Arial"/>
          <w:color w:val="EE0000"/>
          <w:lang w:eastAsia="es-CO"/>
        </w:rPr>
        <w:t>-</w:t>
      </w:r>
      <w:r w:rsidR="00C310AC" w:rsidRPr="00941826">
        <w:rPr>
          <w:rFonts w:ascii="Arial Narrow" w:hAnsi="Arial Narrow" w:cs="Arial"/>
          <w:color w:val="EE0000"/>
          <w:lang w:eastAsia="es-CO"/>
        </w:rPr>
        <w:t>XXXXXX</w:t>
      </w:r>
      <w:r w:rsidRPr="00941826">
        <w:rPr>
          <w:rFonts w:ascii="Arial Narrow" w:hAnsi="Arial Narrow" w:cs="Arial"/>
          <w:color w:val="EE0000"/>
          <w:lang w:eastAsia="es-CO"/>
        </w:rPr>
        <w:t xml:space="preserve"> de fecha </w:t>
      </w:r>
      <w:r w:rsidR="00C310AC" w:rsidRPr="00941826">
        <w:rPr>
          <w:rFonts w:ascii="Arial Narrow" w:hAnsi="Arial Narrow" w:cs="Arial"/>
          <w:color w:val="EE0000"/>
          <w:lang w:eastAsia="es-CO"/>
        </w:rPr>
        <w:t>XX</w:t>
      </w:r>
      <w:r w:rsidRPr="00941826">
        <w:rPr>
          <w:rFonts w:ascii="Arial Narrow" w:hAnsi="Arial Narrow" w:cs="Arial"/>
          <w:color w:val="EE0000"/>
          <w:lang w:eastAsia="es-CO"/>
        </w:rPr>
        <w:t>-</w:t>
      </w:r>
      <w:r w:rsidR="00C310AC" w:rsidRPr="00941826">
        <w:rPr>
          <w:rFonts w:ascii="Arial Narrow" w:hAnsi="Arial Narrow" w:cs="Arial"/>
          <w:color w:val="EE0000"/>
          <w:lang w:eastAsia="es-CO"/>
        </w:rPr>
        <w:t>XX</w:t>
      </w:r>
      <w:r w:rsidRPr="00941826">
        <w:rPr>
          <w:rFonts w:ascii="Arial Narrow" w:hAnsi="Arial Narrow" w:cs="Arial"/>
          <w:color w:val="EE0000"/>
          <w:lang w:eastAsia="es-CO"/>
        </w:rPr>
        <w:t>-202</w:t>
      </w:r>
      <w:r w:rsidR="00C310AC" w:rsidRPr="00941826">
        <w:rPr>
          <w:rFonts w:ascii="Arial Narrow" w:hAnsi="Arial Narrow" w:cs="Arial"/>
          <w:color w:val="EE0000"/>
          <w:lang w:eastAsia="es-CO"/>
        </w:rPr>
        <w:t>X</w:t>
      </w:r>
      <w:r w:rsidRPr="00941826">
        <w:rPr>
          <w:rFonts w:ascii="Arial Narrow" w:hAnsi="Arial Narrow" w:cs="Arial"/>
          <w:color w:val="EE0000"/>
          <w:lang w:eastAsia="es-CO"/>
        </w:rPr>
        <w:t xml:space="preserve"> </w:t>
      </w:r>
    </w:p>
    <w:p w14:paraId="73697D06" w14:textId="77777777" w:rsidR="00BE3989" w:rsidRPr="00941826" w:rsidRDefault="00BE3989" w:rsidP="00F12735">
      <w:pPr>
        <w:jc w:val="both"/>
        <w:rPr>
          <w:rFonts w:ascii="Arial Narrow" w:hAnsi="Arial Narrow" w:cs="Arial"/>
          <w:b/>
          <w:bCs/>
          <w:color w:val="000000" w:themeColor="text1"/>
        </w:rPr>
      </w:pPr>
    </w:p>
    <w:p w14:paraId="4C10CD97" w14:textId="77777777" w:rsidR="00F12735" w:rsidRPr="00941826" w:rsidRDefault="00F12735" w:rsidP="000627D0">
      <w:pPr>
        <w:numPr>
          <w:ilvl w:val="1"/>
          <w:numId w:val="3"/>
        </w:numPr>
        <w:jc w:val="both"/>
        <w:rPr>
          <w:rFonts w:ascii="Arial Narrow" w:hAnsi="Arial Narrow" w:cs="Arial"/>
        </w:rPr>
      </w:pPr>
      <w:r w:rsidRPr="00941826">
        <w:rPr>
          <w:rFonts w:ascii="Arial Narrow" w:hAnsi="Arial Narrow" w:cs="Arial"/>
          <w:b/>
        </w:rPr>
        <w:t xml:space="preserve">VALOR ESTIMADO DEL CONTRATO </w:t>
      </w:r>
    </w:p>
    <w:p w14:paraId="3BAC0228" w14:textId="77777777" w:rsidR="00F12735" w:rsidRPr="00941826" w:rsidRDefault="00F12735" w:rsidP="00F12735">
      <w:pPr>
        <w:jc w:val="both"/>
        <w:rPr>
          <w:rFonts w:ascii="Arial Narrow" w:hAnsi="Arial Narrow" w:cs="Arial"/>
          <w:b/>
        </w:rPr>
      </w:pPr>
    </w:p>
    <w:p w14:paraId="50DB8C60" w14:textId="2C061907" w:rsidR="00F12735" w:rsidRPr="00941826" w:rsidRDefault="00F12735" w:rsidP="00F12735">
      <w:pPr>
        <w:pStyle w:val="Sinespaciado"/>
        <w:jc w:val="both"/>
        <w:rPr>
          <w:rFonts w:ascii="Arial Narrow" w:hAnsi="Arial Narrow" w:cs="Arial"/>
          <w:b/>
          <w:bCs/>
          <w:sz w:val="24"/>
          <w:szCs w:val="24"/>
          <w:lang w:eastAsia="es-CO"/>
        </w:rPr>
      </w:pPr>
      <w:r w:rsidRPr="00941826">
        <w:rPr>
          <w:rFonts w:ascii="Arial Narrow" w:hAnsi="Arial Narrow" w:cs="Arial"/>
          <w:sz w:val="24"/>
          <w:szCs w:val="24"/>
          <w:lang w:val="es-CO"/>
        </w:rPr>
        <w:t xml:space="preserve">El valor estimado para el contrato que se celebre como resultado del presente proceso, es hasta por la suma de: </w:t>
      </w:r>
      <w:r w:rsidR="0068429C" w:rsidRPr="00941826">
        <w:rPr>
          <w:rFonts w:ascii="Arial Narrow" w:hAnsi="Arial Narrow" w:cs="Arial"/>
          <w:b/>
          <w:bCs/>
          <w:color w:val="EE0000"/>
          <w:sz w:val="24"/>
          <w:szCs w:val="24"/>
          <w:lang w:val="es-CO" w:eastAsia="es-CO"/>
        </w:rPr>
        <w:t xml:space="preserve">XXXXXXXX </w:t>
      </w:r>
      <w:r w:rsidR="00BE3989" w:rsidRPr="00941826">
        <w:rPr>
          <w:rFonts w:ascii="Arial Narrow" w:hAnsi="Arial Narrow" w:cs="Arial"/>
          <w:b/>
          <w:color w:val="EE0000"/>
          <w:sz w:val="24"/>
          <w:szCs w:val="24"/>
        </w:rPr>
        <w:t>M/CTE</w:t>
      </w:r>
    </w:p>
    <w:p w14:paraId="11A52288" w14:textId="77777777" w:rsidR="00F12735" w:rsidRPr="00941826" w:rsidRDefault="00F12735" w:rsidP="00F12735">
      <w:pPr>
        <w:jc w:val="both"/>
        <w:rPr>
          <w:rFonts w:ascii="Arial Narrow" w:hAnsi="Arial Narrow" w:cs="Arial"/>
          <w:b/>
          <w:u w:val="single"/>
        </w:rPr>
      </w:pPr>
    </w:p>
    <w:p w14:paraId="072A8537" w14:textId="77777777" w:rsidR="00F12735" w:rsidRPr="00941826" w:rsidRDefault="00F12735" w:rsidP="00F12735">
      <w:pPr>
        <w:jc w:val="both"/>
        <w:rPr>
          <w:rFonts w:ascii="Arial Narrow" w:hAnsi="Arial Narrow" w:cs="Arial"/>
        </w:rPr>
      </w:pPr>
      <w:r w:rsidRPr="00941826">
        <w:rPr>
          <w:rFonts w:ascii="Arial Narrow" w:hAnsi="Arial Narrow" w:cs="Arial"/>
        </w:rPr>
        <w:lastRenderedPageBreak/>
        <w:t>La Entidad Estatal debe revisar las ofertas económicas y verificar que la de menor precio cumple con las condiciones de la invitación. Si ésta no cumple con las condiciones de la invitación, la Entidad Estatal debe verificar el cumplimento de los requisitos de la invitación de la oferta con el segundo mejor precio, y así sucesivamente, de conformidad con lo establecido en el Artículo 2.2.1.2.1.5.2 del Decreto Nacional 1082 de 2015 en concordancia con el Decreto 1860 de 2021 y la Ley 2069 de 2020.</w:t>
      </w:r>
    </w:p>
    <w:p w14:paraId="05453F3D" w14:textId="77777777" w:rsidR="00F12735" w:rsidRPr="00941826" w:rsidRDefault="00F12735" w:rsidP="00F12735">
      <w:pPr>
        <w:jc w:val="both"/>
        <w:rPr>
          <w:rFonts w:ascii="Arial Narrow" w:hAnsi="Arial Narrow" w:cs="Arial"/>
        </w:rPr>
      </w:pPr>
    </w:p>
    <w:p w14:paraId="4C97B9BC" w14:textId="77777777" w:rsidR="00F12735" w:rsidRPr="00941826" w:rsidRDefault="00F12735" w:rsidP="00F12735">
      <w:pPr>
        <w:jc w:val="both"/>
        <w:rPr>
          <w:rFonts w:ascii="Arial Narrow" w:hAnsi="Arial Narrow" w:cs="Arial"/>
        </w:rPr>
      </w:pPr>
      <w:r w:rsidRPr="00941826">
        <w:rPr>
          <w:rFonts w:ascii="Arial Narrow" w:hAnsi="Arial Narrow" w:cs="Arial"/>
        </w:rPr>
        <w:t>El valor propuesto deberá contemplar los gastos y descuentos que se generan para la suscripción y legalización del contrato y los pagos por impuestos, seguros y demás gastos de acuerdo con la ley.</w:t>
      </w:r>
    </w:p>
    <w:p w14:paraId="73BD5270" w14:textId="77777777" w:rsidR="00F12735" w:rsidRPr="00941826" w:rsidRDefault="00F12735" w:rsidP="00F12735">
      <w:pPr>
        <w:jc w:val="both"/>
        <w:rPr>
          <w:rFonts w:ascii="Arial Narrow" w:hAnsi="Arial Narrow" w:cs="Arial"/>
        </w:rPr>
      </w:pPr>
    </w:p>
    <w:p w14:paraId="4110772B" w14:textId="77777777" w:rsidR="00F12735" w:rsidRPr="00941826" w:rsidRDefault="00F12735" w:rsidP="00F12735">
      <w:pPr>
        <w:jc w:val="both"/>
        <w:rPr>
          <w:rFonts w:ascii="Arial Narrow" w:hAnsi="Arial Narrow" w:cs="Arial"/>
          <w:b/>
          <w:bCs/>
        </w:rPr>
      </w:pPr>
      <w:r w:rsidRPr="00941826">
        <w:rPr>
          <w:rFonts w:ascii="Arial Narrow" w:hAnsi="Arial Narrow" w:cs="Arial"/>
          <w:b/>
          <w:bCs/>
        </w:rPr>
        <w:t>1.3.1 MODALIDAD – JUSTIFICACIÓN – FUNDAMENTOS JURÍDICOS QUE SOPORTAN LA MODALIDAD DE SELECCIÓN</w:t>
      </w:r>
    </w:p>
    <w:p w14:paraId="2FB8766D" w14:textId="77777777" w:rsidR="00F12735" w:rsidRPr="00941826" w:rsidRDefault="00F12735" w:rsidP="00F12735">
      <w:pPr>
        <w:jc w:val="both"/>
        <w:rPr>
          <w:rFonts w:ascii="Arial Narrow" w:hAnsi="Arial Narrow" w:cs="Arial"/>
          <w:b/>
          <w:bCs/>
        </w:rPr>
      </w:pPr>
    </w:p>
    <w:p w14:paraId="52A40A37" w14:textId="77777777" w:rsidR="00F12735" w:rsidRPr="00941826" w:rsidRDefault="00F12735" w:rsidP="00F12735">
      <w:pPr>
        <w:jc w:val="both"/>
        <w:rPr>
          <w:rFonts w:ascii="Arial Narrow" w:hAnsi="Arial Narrow" w:cs="Arial"/>
        </w:rPr>
      </w:pPr>
      <w:r w:rsidRPr="00941826">
        <w:rPr>
          <w:rFonts w:ascii="Arial Narrow" w:hAnsi="Arial Narrow" w:cs="Arial"/>
        </w:rPr>
        <w:t>La Modalidad de selección para este proceso corresponde a una Contratación de Mínima Cuantía.</w:t>
      </w:r>
    </w:p>
    <w:p w14:paraId="7A28B8EB" w14:textId="77777777" w:rsidR="00F12735" w:rsidRPr="00941826" w:rsidRDefault="00F12735" w:rsidP="00F12735">
      <w:pPr>
        <w:overflowPunct w:val="0"/>
        <w:autoSpaceDE w:val="0"/>
        <w:autoSpaceDN w:val="0"/>
        <w:adjustRightInd w:val="0"/>
        <w:ind w:left="-30"/>
        <w:jc w:val="both"/>
        <w:textAlignment w:val="baseline"/>
        <w:rPr>
          <w:rFonts w:ascii="Arial Narrow" w:hAnsi="Arial Narrow" w:cs="Arial"/>
          <w:noProof/>
          <w:lang w:eastAsia="es-ES"/>
        </w:rPr>
      </w:pPr>
    </w:p>
    <w:p w14:paraId="074B0084" w14:textId="77777777" w:rsidR="00F12735" w:rsidRPr="00941826" w:rsidRDefault="00F12735" w:rsidP="00F12735">
      <w:pPr>
        <w:pStyle w:val="Textopredeterminado"/>
        <w:ind w:left="-30"/>
        <w:jc w:val="both"/>
        <w:rPr>
          <w:rFonts w:ascii="Arial Narrow" w:hAnsi="Arial Narrow" w:cs="Arial"/>
          <w:sz w:val="24"/>
          <w:szCs w:val="24"/>
          <w:lang w:val="es-CO"/>
        </w:rPr>
      </w:pPr>
      <w:r w:rsidRPr="00941826">
        <w:rPr>
          <w:rFonts w:ascii="Arial Narrow" w:hAnsi="Arial Narrow" w:cs="Arial"/>
          <w:sz w:val="24"/>
          <w:szCs w:val="24"/>
          <w:lang w:val="es-CO"/>
        </w:rPr>
        <w:t xml:space="preserve">El régimen jurídico aplicable a este proceso de contratación y a los actos que constituyen para todos los efectos el contrato que se adjudique en virtud del mismo, es el previsto en esta Invitación Pública, en la ley 80 de 1993, la 1150 de 2007, la ley 1474 de 2011 y el Decreto 1082 de 2015, Decreto 1860 de 2021 y las demás Normas complementarias que rigen la materia. </w:t>
      </w:r>
    </w:p>
    <w:p w14:paraId="635F8637" w14:textId="77777777" w:rsidR="00F12735" w:rsidRPr="00941826" w:rsidRDefault="00F12735" w:rsidP="00F12735">
      <w:pPr>
        <w:pStyle w:val="Textopredeterminado"/>
        <w:ind w:left="-30"/>
        <w:jc w:val="both"/>
        <w:rPr>
          <w:rFonts w:ascii="Arial Narrow" w:hAnsi="Arial Narrow" w:cs="Arial"/>
          <w:sz w:val="24"/>
          <w:szCs w:val="24"/>
          <w:lang w:val="es-CO"/>
        </w:rPr>
      </w:pPr>
    </w:p>
    <w:p w14:paraId="62ACEA02" w14:textId="77777777" w:rsidR="00F12735" w:rsidRPr="00941826" w:rsidRDefault="00F12735" w:rsidP="00F12735">
      <w:pPr>
        <w:pStyle w:val="Textopredeterminado"/>
        <w:ind w:left="-30"/>
        <w:jc w:val="both"/>
        <w:rPr>
          <w:rFonts w:ascii="Arial Narrow" w:hAnsi="Arial Narrow" w:cs="Arial"/>
          <w:sz w:val="24"/>
          <w:szCs w:val="24"/>
          <w:lang w:val="es-CO"/>
        </w:rPr>
      </w:pPr>
      <w:r w:rsidRPr="00941826">
        <w:rPr>
          <w:rFonts w:ascii="Arial Narrow" w:hAnsi="Arial Narrow" w:cs="Arial"/>
          <w:sz w:val="24"/>
          <w:szCs w:val="24"/>
          <w:lang w:val="es-CO"/>
        </w:rPr>
        <w:t>Para la escogencia del ofrecimiento más favorable, INFIBAGUE, tendrá como único criterio de selección del contratista el menor precio ofrecido en aplicación al procedimiento de contratación de mínima cuantía que no excede el 10% de la menor cuantía."</w:t>
      </w:r>
    </w:p>
    <w:p w14:paraId="36507B49" w14:textId="77777777" w:rsidR="005C5BE8" w:rsidRPr="00941826" w:rsidRDefault="005C5BE8" w:rsidP="00F12735">
      <w:pPr>
        <w:jc w:val="both"/>
        <w:rPr>
          <w:rFonts w:ascii="Arial Narrow" w:hAnsi="Arial Narrow" w:cs="Arial"/>
          <w:b/>
        </w:rPr>
      </w:pPr>
    </w:p>
    <w:p w14:paraId="4FB7B039" w14:textId="77777777" w:rsidR="005C5BE8" w:rsidRPr="00941826" w:rsidRDefault="005C5BE8" w:rsidP="00F12735">
      <w:pPr>
        <w:jc w:val="both"/>
        <w:rPr>
          <w:rFonts w:ascii="Arial Narrow" w:hAnsi="Arial Narrow" w:cs="Arial"/>
          <w:b/>
        </w:rPr>
      </w:pPr>
    </w:p>
    <w:p w14:paraId="1E0FB1F3" w14:textId="48967949" w:rsidR="00F12735" w:rsidRPr="00941826" w:rsidRDefault="00F12735" w:rsidP="00F12735">
      <w:pPr>
        <w:jc w:val="both"/>
        <w:rPr>
          <w:rFonts w:ascii="Arial Narrow" w:eastAsiaTheme="minorHAnsi" w:hAnsi="Arial Narrow" w:cs="Arial"/>
          <w:b/>
          <w:bCs/>
          <w:lang w:val="es-ES_tradnl"/>
        </w:rPr>
      </w:pPr>
      <w:r w:rsidRPr="00941826">
        <w:rPr>
          <w:rFonts w:ascii="Arial Narrow" w:hAnsi="Arial Narrow" w:cs="Arial"/>
          <w:b/>
        </w:rPr>
        <w:t xml:space="preserve">1.3.2. </w:t>
      </w:r>
      <w:r w:rsidRPr="00941826">
        <w:rPr>
          <w:rFonts w:ascii="Arial Narrow" w:eastAsiaTheme="minorHAnsi" w:hAnsi="Arial Narrow" w:cs="Arial"/>
          <w:b/>
          <w:bCs/>
          <w:lang w:val="es-ES_tradnl"/>
        </w:rPr>
        <w:t>FACTORES DE ESCOGENCIA DE LA OFERTA MÁS FAVORABLE</w:t>
      </w:r>
    </w:p>
    <w:p w14:paraId="5B2A7AA3" w14:textId="77777777" w:rsidR="00F12735" w:rsidRPr="00941826" w:rsidRDefault="00F12735" w:rsidP="00F12735">
      <w:pPr>
        <w:jc w:val="both"/>
        <w:rPr>
          <w:rFonts w:ascii="Arial Narrow" w:hAnsi="Arial Narrow" w:cs="Arial"/>
          <w:b/>
        </w:rPr>
      </w:pPr>
    </w:p>
    <w:p w14:paraId="07AFA45F" w14:textId="77777777" w:rsidR="00F12735" w:rsidRPr="00941826" w:rsidRDefault="00F12735" w:rsidP="00F12735">
      <w:pPr>
        <w:autoSpaceDE w:val="0"/>
        <w:autoSpaceDN w:val="0"/>
        <w:adjustRightInd w:val="0"/>
        <w:jc w:val="both"/>
        <w:rPr>
          <w:rFonts w:ascii="Arial Narrow" w:hAnsi="Arial Narrow" w:cs="Arial"/>
        </w:rPr>
      </w:pPr>
      <w:r w:rsidRPr="00941826">
        <w:rPr>
          <w:rFonts w:ascii="Arial Narrow" w:hAnsi="Arial Narrow" w:cs="Arial"/>
        </w:rPr>
        <w:t xml:space="preserve">El criterio de Selección del contratista será para aquella oferta que contenga el </w:t>
      </w:r>
      <w:r w:rsidRPr="00941826">
        <w:rPr>
          <w:rFonts w:ascii="Arial Narrow" w:hAnsi="Arial Narrow" w:cs="Arial"/>
          <w:b/>
          <w:bCs/>
          <w:u w:val="single"/>
        </w:rPr>
        <w:t>PRECIO MÁS BAJO</w:t>
      </w:r>
      <w:r w:rsidRPr="00941826">
        <w:rPr>
          <w:rFonts w:ascii="Arial Narrow" w:hAnsi="Arial Narrow" w:cs="Arial"/>
          <w:b/>
          <w:bCs/>
        </w:rPr>
        <w:t xml:space="preserve">, </w:t>
      </w:r>
      <w:r w:rsidRPr="00941826">
        <w:rPr>
          <w:rFonts w:ascii="Arial Narrow" w:hAnsi="Arial Narrow" w:cs="Arial"/>
        </w:rPr>
        <w:t>siempre y cuando se encuentre dentro de las condiciones normales del actual mercado de dichos servicios y satisfaga las necesidades de INFIBAGUE. De igual manera se procederá sí sólo se presentará una oferta. El valor propuesto deberá contemplar los gastos y descuentos que se generan para la suscripción y legalización del contrato y los pagos por impuestos, seguros y demás gastos conforme a disposiciones Legales.</w:t>
      </w:r>
    </w:p>
    <w:p w14:paraId="78418C3A" w14:textId="77777777" w:rsidR="00F12735" w:rsidRPr="00941826" w:rsidRDefault="00F12735" w:rsidP="00F12735">
      <w:pPr>
        <w:autoSpaceDE w:val="0"/>
        <w:autoSpaceDN w:val="0"/>
        <w:adjustRightInd w:val="0"/>
        <w:jc w:val="both"/>
        <w:rPr>
          <w:rFonts w:ascii="Arial Narrow" w:hAnsi="Arial Narrow" w:cs="Arial"/>
        </w:rPr>
      </w:pPr>
    </w:p>
    <w:p w14:paraId="05AD845C" w14:textId="77777777" w:rsidR="00F12735" w:rsidRPr="00941826" w:rsidRDefault="00F12735" w:rsidP="00F12735">
      <w:pPr>
        <w:autoSpaceDE w:val="0"/>
        <w:autoSpaceDN w:val="0"/>
        <w:adjustRightInd w:val="0"/>
        <w:jc w:val="both"/>
        <w:rPr>
          <w:rFonts w:ascii="Arial Narrow" w:hAnsi="Arial Narrow" w:cs="Arial"/>
        </w:rPr>
      </w:pPr>
      <w:r w:rsidRPr="00941826">
        <w:rPr>
          <w:rFonts w:ascii="Arial Narrow" w:hAnsi="Arial Narrow" w:cs="Arial"/>
        </w:rPr>
        <w:t>En caso de empate - menor precio, se tendrán en cuenta los criterios de desempate establecidos por el Decreto 1082 de 2015 con sus actualizaciones y modificaciones las cuales se describen más adelante.</w:t>
      </w:r>
    </w:p>
    <w:p w14:paraId="6CBB777D" w14:textId="77777777" w:rsidR="00F12735" w:rsidRPr="00941826" w:rsidRDefault="00F12735" w:rsidP="00F12735">
      <w:pPr>
        <w:autoSpaceDE w:val="0"/>
        <w:autoSpaceDN w:val="0"/>
        <w:adjustRightInd w:val="0"/>
        <w:jc w:val="both"/>
        <w:rPr>
          <w:rFonts w:ascii="Arial Narrow" w:hAnsi="Arial Narrow" w:cs="Arial"/>
        </w:rPr>
      </w:pPr>
    </w:p>
    <w:p w14:paraId="6EE3EDD8" w14:textId="77777777" w:rsidR="00F12735" w:rsidRPr="00941826" w:rsidRDefault="00F12735" w:rsidP="00F12735">
      <w:pPr>
        <w:autoSpaceDE w:val="0"/>
        <w:autoSpaceDN w:val="0"/>
        <w:adjustRightInd w:val="0"/>
        <w:jc w:val="both"/>
        <w:rPr>
          <w:rFonts w:ascii="Arial Narrow" w:hAnsi="Arial Narrow" w:cs="Arial"/>
        </w:rPr>
      </w:pPr>
      <w:r w:rsidRPr="00941826">
        <w:rPr>
          <w:rFonts w:ascii="Arial Narrow" w:hAnsi="Arial Narrow" w:cs="Arial"/>
        </w:rPr>
        <w:t xml:space="preserve">Los requisitos Mínimos habilitantes serán verificados únicamente respecto a la oferta presentada con el menor </w:t>
      </w:r>
      <w:r w:rsidRPr="00941826">
        <w:rPr>
          <w:rFonts w:ascii="Arial Narrow" w:hAnsi="Arial Narrow" w:cs="Arial"/>
          <w:color w:val="EE0000"/>
        </w:rPr>
        <w:t>precio (</w:t>
      </w:r>
      <w:r w:rsidRPr="00941826">
        <w:rPr>
          <w:rFonts w:ascii="Arial Narrow" w:hAnsi="Arial Narrow" w:cs="Arial"/>
          <w:b/>
          <w:bCs/>
          <w:color w:val="EE0000"/>
        </w:rPr>
        <w:t xml:space="preserve">OFERTA – TÉCNICO -ECONÓMICA ANEXO 5 Y </w:t>
      </w:r>
      <w:commentRangeStart w:id="3"/>
      <w:r w:rsidRPr="00941826">
        <w:rPr>
          <w:rFonts w:ascii="Arial Narrow" w:hAnsi="Arial Narrow" w:cs="Arial"/>
          <w:b/>
          <w:bCs/>
          <w:color w:val="EE0000"/>
        </w:rPr>
        <w:t>6</w:t>
      </w:r>
      <w:commentRangeEnd w:id="3"/>
      <w:r w:rsidR="0068429C" w:rsidRPr="00941826">
        <w:rPr>
          <w:rStyle w:val="Refdecomentario"/>
          <w:rFonts w:ascii="Arial Narrow" w:hAnsi="Arial Narrow" w:cs="Arial"/>
          <w:b/>
          <w:bCs/>
          <w:color w:val="EE0000"/>
          <w:sz w:val="24"/>
        </w:rPr>
        <w:commentReference w:id="3"/>
      </w:r>
      <w:r w:rsidRPr="00941826">
        <w:rPr>
          <w:rFonts w:ascii="Arial Narrow" w:hAnsi="Arial Narrow" w:cs="Arial"/>
          <w:b/>
          <w:bCs/>
          <w:color w:val="EE0000"/>
        </w:rPr>
        <w:t>).</w:t>
      </w:r>
      <w:r w:rsidRPr="00941826">
        <w:rPr>
          <w:rFonts w:ascii="Arial Narrow" w:hAnsi="Arial Narrow" w:cs="Arial"/>
          <w:color w:val="EE0000"/>
        </w:rPr>
        <w:t xml:space="preserve"> </w:t>
      </w:r>
      <w:r w:rsidRPr="00941826">
        <w:rPr>
          <w:rFonts w:ascii="Arial Narrow" w:hAnsi="Arial Narrow" w:cs="Arial"/>
        </w:rPr>
        <w:t xml:space="preserve">De no cumplir los requisitos </w:t>
      </w:r>
      <w:r w:rsidRPr="00941826">
        <w:rPr>
          <w:rFonts w:ascii="Arial Narrow" w:hAnsi="Arial Narrow" w:cs="Arial"/>
        </w:rPr>
        <w:lastRenderedPageBreak/>
        <w:t>habilitantes exigidos, se podrá contratar con el oferente que haya presentado el segundo menor precio, previa verificación de sus calidades habilitantes y así sucesivamente. En el evento en que no cumpla el siguiente oferente se seguirá con el que continúe en orden de menor precio y así con cada uno de los siguientes oferentes hasta obtener uno habilitado.</w:t>
      </w:r>
    </w:p>
    <w:p w14:paraId="392865FD" w14:textId="77777777" w:rsidR="00F12735" w:rsidRPr="00941826" w:rsidRDefault="00F12735" w:rsidP="00F12735">
      <w:pPr>
        <w:jc w:val="both"/>
        <w:rPr>
          <w:rFonts w:ascii="Arial Narrow" w:eastAsiaTheme="minorHAnsi" w:hAnsi="Arial Narrow" w:cs="Arial"/>
          <w:lang w:val="es-ES_tradnl"/>
        </w:rPr>
      </w:pPr>
    </w:p>
    <w:p w14:paraId="5DDD71C0" w14:textId="77777777" w:rsidR="00F12735" w:rsidRPr="00941826" w:rsidRDefault="00F12735" w:rsidP="00F12735">
      <w:pPr>
        <w:jc w:val="both"/>
        <w:rPr>
          <w:rFonts w:ascii="Arial Narrow" w:eastAsiaTheme="minorHAnsi" w:hAnsi="Arial Narrow" w:cs="Arial"/>
          <w:lang w:val="es-ES_tradnl"/>
        </w:rPr>
      </w:pPr>
      <w:r w:rsidRPr="00941826">
        <w:rPr>
          <w:rFonts w:ascii="Arial Narrow" w:eastAsiaTheme="minorHAnsi" w:hAnsi="Arial Narrow" w:cs="Arial"/>
          <w:lang w:val="es-ES_tradnl"/>
        </w:rPr>
        <w:t>De no lograrse lo anterior, se declarará DESIERTO EL PROCESO.</w:t>
      </w:r>
    </w:p>
    <w:p w14:paraId="1361C099" w14:textId="77777777" w:rsidR="00F12735" w:rsidRPr="00941826" w:rsidRDefault="00F12735" w:rsidP="00F12735">
      <w:pPr>
        <w:jc w:val="both"/>
        <w:rPr>
          <w:rFonts w:ascii="Arial Narrow" w:eastAsiaTheme="minorHAnsi" w:hAnsi="Arial Narrow" w:cs="Arial"/>
          <w:lang w:val="es-ES_tradnl"/>
        </w:rPr>
      </w:pPr>
    </w:p>
    <w:p w14:paraId="28266C00" w14:textId="77777777" w:rsidR="00F12735" w:rsidRPr="00941826" w:rsidRDefault="00F12735" w:rsidP="00F12735">
      <w:pPr>
        <w:jc w:val="both"/>
        <w:rPr>
          <w:rFonts w:ascii="Arial Narrow" w:eastAsiaTheme="minorHAnsi" w:hAnsi="Arial Narrow" w:cs="Arial"/>
          <w:lang w:val="es-ES_tradnl"/>
        </w:rPr>
      </w:pPr>
    </w:p>
    <w:tbl>
      <w:tblPr>
        <w:tblStyle w:val="Tablaconcuadrcula"/>
        <w:tblW w:w="0" w:type="auto"/>
        <w:jc w:val="center"/>
        <w:tblLook w:val="04A0" w:firstRow="1" w:lastRow="0" w:firstColumn="1" w:lastColumn="0" w:noHBand="0" w:noVBand="1"/>
      </w:tblPr>
      <w:tblGrid>
        <w:gridCol w:w="2363"/>
        <w:gridCol w:w="2360"/>
        <w:gridCol w:w="2364"/>
      </w:tblGrid>
      <w:tr w:rsidR="00F12735" w:rsidRPr="00941826" w14:paraId="49AEFC3B" w14:textId="77777777" w:rsidTr="00445B18">
        <w:trPr>
          <w:trHeight w:val="313"/>
          <w:jc w:val="center"/>
        </w:trPr>
        <w:tc>
          <w:tcPr>
            <w:tcW w:w="2363" w:type="dxa"/>
            <w:vAlign w:val="center"/>
          </w:tcPr>
          <w:p w14:paraId="6509FB3D" w14:textId="77777777" w:rsidR="00F12735" w:rsidRPr="00941826" w:rsidRDefault="00F12735" w:rsidP="00445B18">
            <w:pPr>
              <w:autoSpaceDE w:val="0"/>
              <w:autoSpaceDN w:val="0"/>
              <w:adjustRightInd w:val="0"/>
              <w:jc w:val="center"/>
              <w:rPr>
                <w:rFonts w:ascii="Arial Narrow" w:eastAsiaTheme="minorHAnsi" w:hAnsi="Arial Narrow" w:cs="Arial"/>
                <w:b/>
                <w:bCs/>
                <w:sz w:val="24"/>
                <w:szCs w:val="24"/>
                <w:lang w:val="es-ES_tradnl" w:eastAsia="en-US"/>
              </w:rPr>
            </w:pPr>
            <w:r w:rsidRPr="00941826">
              <w:rPr>
                <w:rFonts w:ascii="Arial Narrow" w:eastAsiaTheme="minorHAnsi" w:hAnsi="Arial Narrow" w:cs="Arial"/>
                <w:b/>
                <w:bCs/>
                <w:sz w:val="24"/>
                <w:szCs w:val="24"/>
                <w:lang w:val="es-ES_tradnl" w:eastAsia="en-US"/>
              </w:rPr>
              <w:t>VERIFICACIÓN</w:t>
            </w:r>
          </w:p>
          <w:p w14:paraId="4AF838B0"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b/>
                <w:bCs/>
                <w:sz w:val="24"/>
                <w:szCs w:val="24"/>
                <w:lang w:val="es-ES_tradnl" w:eastAsia="en-US"/>
              </w:rPr>
              <w:t>/EVALUACIÓN</w:t>
            </w:r>
          </w:p>
        </w:tc>
        <w:tc>
          <w:tcPr>
            <w:tcW w:w="2360" w:type="dxa"/>
            <w:vAlign w:val="center"/>
          </w:tcPr>
          <w:p w14:paraId="2FA39680"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b/>
                <w:bCs/>
                <w:sz w:val="24"/>
                <w:szCs w:val="24"/>
                <w:lang w:val="es-ES_tradnl" w:eastAsia="en-US"/>
              </w:rPr>
              <w:t>CRITERIO</w:t>
            </w:r>
          </w:p>
        </w:tc>
        <w:tc>
          <w:tcPr>
            <w:tcW w:w="2364" w:type="dxa"/>
            <w:vAlign w:val="center"/>
          </w:tcPr>
          <w:p w14:paraId="31D168D2"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b/>
                <w:bCs/>
                <w:sz w:val="24"/>
                <w:szCs w:val="24"/>
                <w:lang w:val="es-ES_tradnl" w:eastAsia="en-US"/>
              </w:rPr>
              <w:t>CALIFICACIÓN</w:t>
            </w:r>
          </w:p>
        </w:tc>
      </w:tr>
      <w:tr w:rsidR="00F12735" w:rsidRPr="00941826" w14:paraId="53BC3E69" w14:textId="77777777" w:rsidTr="00445B18">
        <w:trPr>
          <w:trHeight w:val="331"/>
          <w:jc w:val="center"/>
        </w:trPr>
        <w:tc>
          <w:tcPr>
            <w:tcW w:w="2363" w:type="dxa"/>
            <w:vAlign w:val="center"/>
          </w:tcPr>
          <w:p w14:paraId="590F4943"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JURIDICA</w:t>
            </w:r>
          </w:p>
        </w:tc>
        <w:tc>
          <w:tcPr>
            <w:tcW w:w="2360" w:type="dxa"/>
            <w:vAlign w:val="center"/>
          </w:tcPr>
          <w:p w14:paraId="3A7A6369"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Verificación requerimientos jurídicos</w:t>
            </w:r>
          </w:p>
        </w:tc>
        <w:tc>
          <w:tcPr>
            <w:tcW w:w="2364" w:type="dxa"/>
            <w:vAlign w:val="center"/>
          </w:tcPr>
          <w:p w14:paraId="04448558"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HABILITADO/ NO HABILITADO</w:t>
            </w:r>
          </w:p>
        </w:tc>
      </w:tr>
      <w:tr w:rsidR="00F12735" w:rsidRPr="00941826" w14:paraId="2A45D0E2" w14:textId="77777777" w:rsidTr="00445B18">
        <w:trPr>
          <w:trHeight w:val="482"/>
          <w:jc w:val="center"/>
        </w:trPr>
        <w:tc>
          <w:tcPr>
            <w:tcW w:w="2363" w:type="dxa"/>
            <w:vAlign w:val="center"/>
          </w:tcPr>
          <w:p w14:paraId="77B319E2"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TÉCNICA</w:t>
            </w:r>
          </w:p>
        </w:tc>
        <w:tc>
          <w:tcPr>
            <w:tcW w:w="2360" w:type="dxa"/>
            <w:vAlign w:val="center"/>
          </w:tcPr>
          <w:p w14:paraId="2CF4E7D7" w14:textId="77777777" w:rsidR="00F12735" w:rsidRPr="00941826" w:rsidRDefault="00F12735" w:rsidP="00445B18">
            <w:pPr>
              <w:autoSpaceDE w:val="0"/>
              <w:autoSpaceDN w:val="0"/>
              <w:adjustRightInd w:val="0"/>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Verificación de los requerimientos mínimo</w:t>
            </w:r>
          </w:p>
          <w:p w14:paraId="4A6EFCF2"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Técnicos</w:t>
            </w:r>
          </w:p>
        </w:tc>
        <w:tc>
          <w:tcPr>
            <w:tcW w:w="2364" w:type="dxa"/>
            <w:vAlign w:val="center"/>
          </w:tcPr>
          <w:p w14:paraId="1EEAA197"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HABILITADO/ NO HABILITADO</w:t>
            </w:r>
          </w:p>
        </w:tc>
      </w:tr>
      <w:tr w:rsidR="00F12735" w:rsidRPr="00941826" w14:paraId="5FE85BE0" w14:textId="77777777" w:rsidTr="00445B18">
        <w:trPr>
          <w:trHeight w:val="284"/>
          <w:jc w:val="center"/>
        </w:trPr>
        <w:tc>
          <w:tcPr>
            <w:tcW w:w="2363" w:type="dxa"/>
            <w:vAlign w:val="center"/>
          </w:tcPr>
          <w:p w14:paraId="536B3C53"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ECONÓMICA</w:t>
            </w:r>
          </w:p>
        </w:tc>
        <w:tc>
          <w:tcPr>
            <w:tcW w:w="2360" w:type="dxa"/>
            <w:vAlign w:val="center"/>
          </w:tcPr>
          <w:p w14:paraId="53F62E44"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Menor Precio ofertado</w:t>
            </w:r>
          </w:p>
        </w:tc>
        <w:tc>
          <w:tcPr>
            <w:tcW w:w="2364" w:type="dxa"/>
            <w:vAlign w:val="center"/>
          </w:tcPr>
          <w:p w14:paraId="2659D90C" w14:textId="77777777" w:rsidR="00F12735" w:rsidRPr="00941826" w:rsidRDefault="00F12735" w:rsidP="00445B18">
            <w:pPr>
              <w:jc w:val="center"/>
              <w:rPr>
                <w:rFonts w:ascii="Arial Narrow" w:eastAsiaTheme="minorHAnsi" w:hAnsi="Arial Narrow" w:cs="Arial"/>
                <w:sz w:val="24"/>
                <w:szCs w:val="24"/>
                <w:lang w:val="es-ES_tradnl" w:eastAsia="en-US"/>
              </w:rPr>
            </w:pPr>
            <w:r w:rsidRPr="00941826">
              <w:rPr>
                <w:rFonts w:ascii="Arial Narrow" w:eastAsiaTheme="minorHAnsi" w:hAnsi="Arial Narrow" w:cs="Arial"/>
                <w:sz w:val="24"/>
                <w:szCs w:val="24"/>
                <w:lang w:val="es-ES_tradnl" w:eastAsia="en-US"/>
              </w:rPr>
              <w:t>FACTOR DE ESCOGENCIA</w:t>
            </w:r>
          </w:p>
        </w:tc>
      </w:tr>
    </w:tbl>
    <w:p w14:paraId="70199B41" w14:textId="77777777" w:rsidR="00F12735" w:rsidRPr="00941826" w:rsidRDefault="00F12735" w:rsidP="00F12735">
      <w:pPr>
        <w:autoSpaceDE w:val="0"/>
        <w:autoSpaceDN w:val="0"/>
        <w:adjustRightInd w:val="0"/>
        <w:jc w:val="both"/>
        <w:rPr>
          <w:rFonts w:ascii="Arial Narrow" w:hAnsi="Arial Narrow" w:cs="Arial"/>
        </w:rPr>
      </w:pPr>
    </w:p>
    <w:p w14:paraId="2166089F" w14:textId="77777777" w:rsidR="00F12735" w:rsidRPr="00941826" w:rsidRDefault="00F12735" w:rsidP="00F12735">
      <w:pPr>
        <w:autoSpaceDE w:val="0"/>
        <w:autoSpaceDN w:val="0"/>
        <w:adjustRightInd w:val="0"/>
        <w:jc w:val="both"/>
        <w:rPr>
          <w:rFonts w:ascii="Arial Narrow" w:hAnsi="Arial Narrow" w:cs="Arial"/>
        </w:rPr>
      </w:pPr>
      <w:r w:rsidRPr="00941826">
        <w:rPr>
          <w:rFonts w:ascii="Arial Narrow" w:hAnsi="Arial Narrow" w:cs="Arial"/>
        </w:rPr>
        <w:t>Los proponentes deberán presentar su propuesta con la totalidad de las especificaciones técnicas requeridas por la entidad.</w:t>
      </w:r>
    </w:p>
    <w:p w14:paraId="626586EA" w14:textId="77777777" w:rsidR="00F12735" w:rsidRPr="00941826" w:rsidRDefault="00F12735" w:rsidP="00F12735">
      <w:pPr>
        <w:jc w:val="both"/>
        <w:rPr>
          <w:rFonts w:ascii="Arial Narrow" w:hAnsi="Arial Narrow" w:cs="Arial"/>
        </w:rPr>
      </w:pPr>
    </w:p>
    <w:p w14:paraId="6BF59FF6" w14:textId="77777777" w:rsidR="00F12735" w:rsidRPr="00941826" w:rsidRDefault="00F12735" w:rsidP="000627D0">
      <w:pPr>
        <w:pStyle w:val="Prrafodelista"/>
        <w:numPr>
          <w:ilvl w:val="2"/>
          <w:numId w:val="11"/>
        </w:numPr>
        <w:jc w:val="both"/>
        <w:rPr>
          <w:rFonts w:ascii="Arial Narrow" w:hAnsi="Arial Narrow" w:cs="Arial"/>
          <w:b/>
        </w:rPr>
      </w:pPr>
      <w:r w:rsidRPr="00941826">
        <w:rPr>
          <w:rFonts w:ascii="Arial Narrow" w:hAnsi="Arial Narrow" w:cs="Arial"/>
          <w:b/>
        </w:rPr>
        <w:t>JUSTIFICACIÓN DEL VALOR</w:t>
      </w:r>
    </w:p>
    <w:p w14:paraId="4906A238" w14:textId="77777777" w:rsidR="00F12735" w:rsidRPr="00941826" w:rsidRDefault="00F12735" w:rsidP="00F12735">
      <w:pPr>
        <w:jc w:val="both"/>
        <w:rPr>
          <w:rFonts w:ascii="Arial Narrow" w:hAnsi="Arial Narrow" w:cs="Arial"/>
        </w:rPr>
      </w:pPr>
    </w:p>
    <w:p w14:paraId="3F986849" w14:textId="3E408392" w:rsidR="00A968D9" w:rsidRPr="00941826" w:rsidRDefault="0068429C" w:rsidP="00A968D9">
      <w:pPr>
        <w:pStyle w:val="Textoindependiente"/>
        <w:tabs>
          <w:tab w:val="center" w:pos="4258"/>
        </w:tabs>
        <w:ind w:right="49"/>
        <w:rPr>
          <w:rFonts w:ascii="Arial Narrow" w:hAnsi="Arial Narrow" w:cs="Arial"/>
          <w:bCs/>
          <w:color w:val="EE0000"/>
          <w:lang w:val="es-MX" w:eastAsia="es-MX"/>
        </w:rPr>
      </w:pPr>
      <w:bookmarkStart w:id="4" w:name="_Hlk83237598"/>
      <w:r w:rsidRPr="00941826">
        <w:rPr>
          <w:rFonts w:ascii="Arial Narrow" w:hAnsi="Arial Narrow" w:cs="Arial"/>
          <w:b/>
          <w:color w:val="EE0000"/>
          <w:lang w:val="es-MX" w:eastAsia="es-MX"/>
        </w:rPr>
        <w:t xml:space="preserve">NOTA: </w:t>
      </w:r>
      <w:r w:rsidRPr="00941826">
        <w:rPr>
          <w:rFonts w:ascii="Arial Narrow" w:hAnsi="Arial Narrow" w:cs="Arial"/>
          <w:bCs/>
          <w:color w:val="EE0000"/>
          <w:lang w:val="es-MX" w:eastAsia="es-MX"/>
        </w:rPr>
        <w:t xml:space="preserve">DECRIBIR COMO </w:t>
      </w:r>
      <w:r w:rsidR="002A237E" w:rsidRPr="00941826">
        <w:rPr>
          <w:rFonts w:ascii="Arial Narrow" w:hAnsi="Arial Narrow" w:cs="Arial"/>
          <w:bCs/>
          <w:color w:val="EE0000"/>
          <w:lang w:val="es-MX" w:eastAsia="es-MX"/>
        </w:rPr>
        <w:t xml:space="preserve">SE OBTUVO </w:t>
      </w:r>
      <w:r w:rsidRPr="00941826">
        <w:rPr>
          <w:rFonts w:ascii="Arial Narrow" w:hAnsi="Arial Narrow" w:cs="Arial"/>
          <w:bCs/>
          <w:color w:val="EE0000"/>
          <w:lang w:val="es-MX" w:eastAsia="es-MX"/>
        </w:rPr>
        <w:t xml:space="preserve">EL VALOR DEL PRESUPUESTO OFICIAL SEGÚN LOS ESTUDIOS PREVIOS </w:t>
      </w:r>
    </w:p>
    <w:p w14:paraId="330F82BE" w14:textId="77777777" w:rsidR="0068429C" w:rsidRPr="00941826" w:rsidRDefault="0068429C" w:rsidP="00A968D9">
      <w:pPr>
        <w:pStyle w:val="Textoindependiente"/>
        <w:tabs>
          <w:tab w:val="center" w:pos="4258"/>
        </w:tabs>
        <w:ind w:right="49"/>
        <w:rPr>
          <w:rFonts w:ascii="Arial Narrow" w:hAnsi="Arial Narrow" w:cs="Arial"/>
          <w:bCs/>
          <w:lang w:val="es-MX" w:eastAsia="es-MX"/>
        </w:rPr>
      </w:pPr>
    </w:p>
    <w:p w14:paraId="24BA5056" w14:textId="77777777" w:rsidR="00F12735" w:rsidRPr="00941826" w:rsidRDefault="00F12735" w:rsidP="00F12735">
      <w:pPr>
        <w:pStyle w:val="Textoindependiente"/>
        <w:ind w:right="573"/>
        <w:rPr>
          <w:rFonts w:ascii="Arial Narrow" w:hAnsi="Arial Narrow" w:cs="Arial"/>
          <w:lang w:val="es-MX" w:eastAsia="es-MX"/>
        </w:rPr>
      </w:pPr>
      <w:r w:rsidRPr="00941826">
        <w:rPr>
          <w:rFonts w:ascii="Arial Narrow" w:eastAsia="Calibri" w:hAnsi="Arial Narrow" w:cs="Arial"/>
          <w:b/>
          <w:bCs/>
          <w:spacing w:val="-1"/>
          <w:lang w:val="es-CO"/>
        </w:rPr>
        <w:t>1.3.4      PROPUESTA ECONÓMICA</w:t>
      </w:r>
    </w:p>
    <w:p w14:paraId="1AA8BCAD" w14:textId="77777777" w:rsidR="00F12735" w:rsidRPr="00941826" w:rsidRDefault="00F12735" w:rsidP="00F12735">
      <w:pPr>
        <w:pStyle w:val="Textoindependiente"/>
        <w:ind w:right="573"/>
        <w:rPr>
          <w:rFonts w:ascii="Arial Narrow" w:hAnsi="Arial Narrow" w:cs="Arial"/>
          <w:b/>
          <w:lang w:val="es-MX" w:eastAsia="es-MX"/>
        </w:rPr>
      </w:pPr>
    </w:p>
    <w:p w14:paraId="565AEC9F" w14:textId="77777777" w:rsidR="00F12735" w:rsidRPr="00941826" w:rsidRDefault="00F12735" w:rsidP="00F12735">
      <w:pPr>
        <w:pStyle w:val="Textoindependiente"/>
        <w:ind w:right="49"/>
        <w:rPr>
          <w:rFonts w:ascii="Arial Narrow" w:hAnsi="Arial Narrow" w:cs="Arial"/>
          <w:lang w:val="es-MX" w:eastAsia="es-MX"/>
        </w:rPr>
      </w:pPr>
      <w:r w:rsidRPr="00941826">
        <w:rPr>
          <w:rFonts w:ascii="Arial Narrow" w:hAnsi="Arial Narrow" w:cs="Arial"/>
          <w:lang w:val="es-MX" w:eastAsia="es-MX"/>
        </w:rPr>
        <w:t>EL PROPONENTE DEBERÁ</w:t>
      </w:r>
      <w:r w:rsidRPr="00941826">
        <w:rPr>
          <w:rFonts w:ascii="Arial Narrow" w:hAnsi="Arial Narrow" w:cs="Arial"/>
          <w:b/>
          <w:lang w:val="es-MX" w:eastAsia="es-MX"/>
        </w:rPr>
        <w:t xml:space="preserve"> </w:t>
      </w:r>
      <w:r w:rsidRPr="00941826">
        <w:rPr>
          <w:rFonts w:ascii="Arial Narrow" w:hAnsi="Arial Narrow" w:cs="Arial"/>
          <w:lang w:val="es-MX" w:eastAsia="es-MX"/>
        </w:rPr>
        <w:t xml:space="preserve">diligenciar para cada uno de los ítems enunciados en el </w:t>
      </w:r>
      <w:r w:rsidRPr="00941826">
        <w:rPr>
          <w:rFonts w:ascii="Arial Narrow" w:hAnsi="Arial Narrow" w:cs="Arial"/>
          <w:b/>
          <w:color w:val="EE0000"/>
          <w:lang w:val="es-MX" w:eastAsia="es-MX"/>
        </w:rPr>
        <w:t xml:space="preserve">ANEXO 6- OFERTA ECONÓMICA- </w:t>
      </w:r>
      <w:r w:rsidRPr="00941826">
        <w:rPr>
          <w:rFonts w:ascii="Arial Narrow" w:hAnsi="Arial Narrow" w:cs="Arial"/>
          <w:lang w:val="es-MX" w:eastAsia="es-MX"/>
        </w:rPr>
        <w:t>y allegarlos al momento del cierre y entrega de propuestas, establecido en el cronograma de la presente Invitación.</w:t>
      </w:r>
    </w:p>
    <w:p w14:paraId="79347D4E" w14:textId="77777777" w:rsidR="00F12735" w:rsidRPr="00941826" w:rsidRDefault="00F12735" w:rsidP="00F12735">
      <w:pPr>
        <w:pStyle w:val="Textoindependiente"/>
        <w:ind w:left="252" w:right="49"/>
        <w:rPr>
          <w:rFonts w:ascii="Arial Narrow" w:hAnsi="Arial Narrow" w:cs="Arial"/>
          <w:lang w:val="es-MX" w:eastAsia="es-MX"/>
        </w:rPr>
      </w:pPr>
    </w:p>
    <w:bookmarkEnd w:id="4"/>
    <w:p w14:paraId="6DB8089A" w14:textId="77777777" w:rsidR="00F12735" w:rsidRPr="00941826" w:rsidRDefault="00F12735" w:rsidP="00F12735">
      <w:pPr>
        <w:overflowPunct w:val="0"/>
        <w:autoSpaceDE w:val="0"/>
        <w:autoSpaceDN w:val="0"/>
        <w:adjustRightInd w:val="0"/>
        <w:jc w:val="both"/>
        <w:textAlignment w:val="baseline"/>
        <w:rPr>
          <w:rFonts w:ascii="Arial Narrow" w:hAnsi="Arial Narrow" w:cs="Arial"/>
        </w:rPr>
      </w:pPr>
      <w:r w:rsidRPr="00941826">
        <w:rPr>
          <w:rFonts w:ascii="Arial Narrow" w:hAnsi="Arial Narrow" w:cs="Arial"/>
        </w:rPr>
        <w:t xml:space="preserve">El proponente debe tener en cuenta que el valor de su oferta debe mantenerse en la ejecución del Contrato durante toda su vigencia y para efectos de eventuales adiciones al mismo. </w:t>
      </w:r>
    </w:p>
    <w:p w14:paraId="482EF21B" w14:textId="77777777" w:rsidR="00F12735" w:rsidRPr="00941826" w:rsidRDefault="00F12735" w:rsidP="00F12735">
      <w:pPr>
        <w:overflowPunct w:val="0"/>
        <w:autoSpaceDE w:val="0"/>
        <w:autoSpaceDN w:val="0"/>
        <w:adjustRightInd w:val="0"/>
        <w:jc w:val="both"/>
        <w:textAlignment w:val="baseline"/>
        <w:rPr>
          <w:rFonts w:ascii="Arial Narrow" w:hAnsi="Arial Narrow" w:cs="Arial"/>
        </w:rPr>
      </w:pPr>
    </w:p>
    <w:p w14:paraId="4C0AE0E1" w14:textId="77777777" w:rsidR="00F12735" w:rsidRPr="00941826" w:rsidRDefault="00F12735" w:rsidP="00F12735">
      <w:pPr>
        <w:overflowPunct w:val="0"/>
        <w:autoSpaceDE w:val="0"/>
        <w:autoSpaceDN w:val="0"/>
        <w:adjustRightInd w:val="0"/>
        <w:jc w:val="both"/>
        <w:textAlignment w:val="baseline"/>
        <w:rPr>
          <w:rFonts w:ascii="Arial Narrow" w:hAnsi="Arial Narrow" w:cs="Arial"/>
        </w:rPr>
      </w:pPr>
      <w:r w:rsidRPr="00941826">
        <w:rPr>
          <w:rFonts w:ascii="Arial Narrow" w:hAnsi="Arial Narrow" w:cs="Arial"/>
        </w:rPr>
        <w:t>El contrato se adjudicará a la propuesta que presente el precio más bajo y que cumpla con la totalidad de requisitos establecidos en la presente Invitación pública.</w:t>
      </w:r>
    </w:p>
    <w:p w14:paraId="5862073B" w14:textId="77777777" w:rsidR="00F12735" w:rsidRPr="00941826" w:rsidRDefault="00F12735" w:rsidP="00F12735">
      <w:pPr>
        <w:overflowPunct w:val="0"/>
        <w:autoSpaceDE w:val="0"/>
        <w:autoSpaceDN w:val="0"/>
        <w:adjustRightInd w:val="0"/>
        <w:jc w:val="both"/>
        <w:textAlignment w:val="baseline"/>
        <w:rPr>
          <w:rFonts w:ascii="Arial Narrow" w:hAnsi="Arial Narrow" w:cs="Arial"/>
        </w:rPr>
      </w:pPr>
    </w:p>
    <w:p w14:paraId="43BC4710" w14:textId="77777777" w:rsidR="00F12735" w:rsidRPr="00941826" w:rsidRDefault="00F12735" w:rsidP="00F12735">
      <w:pPr>
        <w:overflowPunct w:val="0"/>
        <w:autoSpaceDE w:val="0"/>
        <w:autoSpaceDN w:val="0"/>
        <w:adjustRightInd w:val="0"/>
        <w:jc w:val="both"/>
        <w:textAlignment w:val="baseline"/>
        <w:rPr>
          <w:rFonts w:ascii="Arial Narrow" w:hAnsi="Arial Narrow" w:cs="Arial"/>
        </w:rPr>
      </w:pPr>
      <w:r w:rsidRPr="00941826">
        <w:rPr>
          <w:rFonts w:ascii="Arial Narrow" w:hAnsi="Arial Narrow" w:cs="Arial"/>
        </w:rPr>
        <w:lastRenderedPageBreak/>
        <w:t>Se considera la propuesta más económica aquella que indique el menor valor para efectuar los requerimientos objeto del bien solicitado Incluye todos los costos, impuestos directos e indirectos, tasas, contribuciones y en general todos los gastos y costos necesarios para la ejecución del contrato.</w:t>
      </w:r>
    </w:p>
    <w:p w14:paraId="28FF087B" w14:textId="77777777" w:rsidR="00F12735" w:rsidRPr="00941826" w:rsidRDefault="00F12735" w:rsidP="00F12735">
      <w:pPr>
        <w:overflowPunct w:val="0"/>
        <w:autoSpaceDE w:val="0"/>
        <w:autoSpaceDN w:val="0"/>
        <w:adjustRightInd w:val="0"/>
        <w:jc w:val="both"/>
        <w:textAlignment w:val="baseline"/>
        <w:rPr>
          <w:rFonts w:ascii="Arial Narrow" w:hAnsi="Arial Narrow" w:cs="Arial"/>
        </w:rPr>
      </w:pPr>
    </w:p>
    <w:p w14:paraId="5AF51E17" w14:textId="77777777" w:rsidR="00F12735" w:rsidRPr="00941826" w:rsidRDefault="00F12735" w:rsidP="00F12735">
      <w:pPr>
        <w:jc w:val="both"/>
        <w:rPr>
          <w:rFonts w:ascii="Arial Narrow" w:hAnsi="Arial Narrow" w:cs="Arial"/>
          <w:b/>
        </w:rPr>
      </w:pPr>
      <w:r w:rsidRPr="00941826">
        <w:rPr>
          <w:rFonts w:ascii="Arial Narrow" w:hAnsi="Arial Narrow" w:cs="Arial"/>
          <w:b/>
        </w:rPr>
        <w:t>1.3.5</w:t>
      </w:r>
      <w:r w:rsidRPr="00941826">
        <w:rPr>
          <w:rFonts w:ascii="Arial Narrow" w:hAnsi="Arial Narrow" w:cs="Arial"/>
          <w:b/>
        </w:rPr>
        <w:tab/>
        <w:t xml:space="preserve">IDENTIFICACIÓN DEL CONTRATO </w:t>
      </w:r>
    </w:p>
    <w:p w14:paraId="0890362B" w14:textId="77777777" w:rsidR="00F12735" w:rsidRPr="00941826" w:rsidRDefault="00F12735" w:rsidP="00F12735">
      <w:pPr>
        <w:jc w:val="both"/>
        <w:rPr>
          <w:rFonts w:ascii="Arial Narrow" w:hAnsi="Arial Narrow" w:cs="Arial"/>
          <w:b/>
        </w:rPr>
      </w:pPr>
    </w:p>
    <w:p w14:paraId="1F7AD2FC" w14:textId="4E3DC8BC" w:rsidR="00F12735" w:rsidRPr="00941826" w:rsidRDefault="00F12735" w:rsidP="00F12735">
      <w:pPr>
        <w:jc w:val="both"/>
        <w:rPr>
          <w:rFonts w:ascii="Arial Narrow" w:hAnsi="Arial Narrow" w:cs="Arial"/>
        </w:rPr>
      </w:pPr>
      <w:r w:rsidRPr="00941826">
        <w:rPr>
          <w:rFonts w:ascii="Arial Narrow" w:hAnsi="Arial Narrow" w:cs="Arial"/>
        </w:rPr>
        <w:t>Dadas las características del objeto contractual, el contrato a celebrar es de:</w:t>
      </w:r>
      <w:commentRangeStart w:id="5"/>
      <w:r w:rsidR="0068429C" w:rsidRPr="00941826">
        <w:rPr>
          <w:rFonts w:ascii="Arial Narrow" w:hAnsi="Arial Narrow" w:cs="Arial"/>
          <w:b/>
        </w:rPr>
        <w:t>XXXXXX</w:t>
      </w:r>
      <w:commentRangeEnd w:id="5"/>
      <w:r w:rsidR="0068429C" w:rsidRPr="00941826">
        <w:rPr>
          <w:rStyle w:val="Refdecomentario"/>
          <w:rFonts w:ascii="Arial Narrow" w:hAnsi="Arial Narrow" w:cs="Arial"/>
          <w:sz w:val="24"/>
        </w:rPr>
        <w:commentReference w:id="5"/>
      </w:r>
      <w:r w:rsidRPr="00941826">
        <w:rPr>
          <w:rFonts w:ascii="Arial Narrow" w:hAnsi="Arial Narrow" w:cs="Arial"/>
        </w:rPr>
        <w:t>, conforme con lo dispuesto en el Estatuto General de Contratación de la Administración Pública, Ley 80 de 1993, Decreto 1082 de 2015, Decreto 1860 de 2021 y demás disposiciones que le sean aplicables</w:t>
      </w:r>
    </w:p>
    <w:p w14:paraId="45FCCC56" w14:textId="77777777" w:rsidR="00F12735" w:rsidRPr="00941826" w:rsidRDefault="00F12735" w:rsidP="00F12735">
      <w:pPr>
        <w:jc w:val="both"/>
        <w:rPr>
          <w:rFonts w:ascii="Arial Narrow" w:hAnsi="Arial Narrow" w:cs="Arial"/>
          <w:bCs/>
        </w:rPr>
      </w:pPr>
    </w:p>
    <w:p w14:paraId="0E37E154" w14:textId="77777777" w:rsidR="00F12735" w:rsidRPr="00941826" w:rsidRDefault="00F12735" w:rsidP="000627D0">
      <w:pPr>
        <w:numPr>
          <w:ilvl w:val="1"/>
          <w:numId w:val="3"/>
        </w:numPr>
        <w:jc w:val="both"/>
        <w:rPr>
          <w:rFonts w:ascii="Arial Narrow" w:hAnsi="Arial Narrow" w:cs="Arial"/>
          <w:b/>
        </w:rPr>
      </w:pPr>
      <w:r w:rsidRPr="00941826">
        <w:rPr>
          <w:rFonts w:ascii="Arial Narrow" w:hAnsi="Arial Narrow" w:cs="Arial"/>
          <w:b/>
        </w:rPr>
        <w:t>FORMA DE PAGO</w:t>
      </w:r>
    </w:p>
    <w:p w14:paraId="10CBFE14" w14:textId="77777777" w:rsidR="00F12735" w:rsidRPr="00941826" w:rsidRDefault="00F12735" w:rsidP="00F12735">
      <w:pPr>
        <w:pStyle w:val="Prrafodelista"/>
        <w:shd w:val="clear" w:color="auto" w:fill="FFFFFF"/>
        <w:ind w:left="360"/>
        <w:jc w:val="both"/>
        <w:rPr>
          <w:rFonts w:ascii="Arial Narrow" w:hAnsi="Arial Narrow" w:cs="Arial"/>
          <w:b/>
        </w:rPr>
      </w:pPr>
    </w:p>
    <w:p w14:paraId="55BF5DBC"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bookmarkStart w:id="6" w:name="_Hlk163546584"/>
      <w:r w:rsidRPr="00941826">
        <w:rPr>
          <w:rFonts w:ascii="Arial Narrow" w:hAnsi="Arial Narrow" w:cs="Arial"/>
          <w:color w:val="000000"/>
          <w:lang w:eastAsia="es-CO"/>
        </w:rPr>
        <w:t xml:space="preserve">El </w:t>
      </w:r>
      <w:r w:rsidRPr="00941826">
        <w:rPr>
          <w:rFonts w:ascii="Arial Narrow" w:hAnsi="Arial Narrow" w:cs="Arial"/>
          <w:b/>
          <w:bCs/>
          <w:color w:val="000000"/>
          <w:lang w:eastAsia="es-CO"/>
        </w:rPr>
        <w:t>INSTITUTO</w:t>
      </w:r>
      <w:r w:rsidRPr="00941826">
        <w:rPr>
          <w:rFonts w:ascii="Arial Narrow" w:hAnsi="Arial Narrow" w:cs="Arial"/>
          <w:color w:val="000000"/>
          <w:lang w:eastAsia="es-CO"/>
        </w:rPr>
        <w:t xml:space="preserve"> cancelará al contratista el valor del contrato en pagos parciales de acuerdo a los servicios recibidos a satisfacción, dentro de los treinta (30) días calendario siguientes a la correcta presentación de la factura, soportada con la certificación del recibido a satisfacción del supervisor del contrato, y los documentos que acrediten el pago de las obligaciones con el Sistema Integral de Seguridad Social (Artículo 23 Ley 1150 de 2007), estableciendo una correcta relación de los montos adeudados y las sumas que debieron haber sido cotizadas. El último pago se realizará previa liquidación del contrato. </w:t>
      </w:r>
    </w:p>
    <w:p w14:paraId="297BD9DA"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p>
    <w:p w14:paraId="0F6150E5" w14:textId="77777777" w:rsidR="00A968D9" w:rsidRPr="00941826" w:rsidRDefault="00A968D9" w:rsidP="00A968D9">
      <w:pPr>
        <w:widowControl w:val="0"/>
        <w:autoSpaceDE w:val="0"/>
        <w:autoSpaceDN w:val="0"/>
        <w:adjustRightInd w:val="0"/>
        <w:jc w:val="both"/>
        <w:rPr>
          <w:rFonts w:ascii="Arial Narrow" w:hAnsi="Arial Narrow" w:cs="Arial"/>
          <w:b/>
          <w:bCs/>
          <w:color w:val="000000"/>
          <w:lang w:eastAsia="es-CO"/>
        </w:rPr>
      </w:pPr>
      <w:r w:rsidRPr="00941826">
        <w:rPr>
          <w:rFonts w:ascii="Arial Narrow" w:hAnsi="Arial Narrow" w:cs="Arial"/>
          <w:color w:val="000000"/>
          <w:lang w:eastAsia="es-CO"/>
        </w:rPr>
        <w:t xml:space="preserve">El original de los documentos concernientes a las facturas, deben ser radicados en la oficina de Radicación de </w:t>
      </w:r>
      <w:r w:rsidRPr="00941826">
        <w:rPr>
          <w:rFonts w:ascii="Arial Narrow" w:hAnsi="Arial Narrow" w:cs="Arial"/>
          <w:b/>
          <w:color w:val="000000"/>
          <w:lang w:eastAsia="es-CO"/>
        </w:rPr>
        <w:t>INFIBAGUÉ</w:t>
      </w:r>
      <w:r w:rsidRPr="00941826">
        <w:rPr>
          <w:rFonts w:ascii="Arial Narrow" w:hAnsi="Arial Narrow" w:cs="Arial"/>
          <w:color w:val="000000"/>
          <w:lang w:eastAsia="es-CO"/>
        </w:rPr>
        <w:t xml:space="preserve"> ubicada en la Calle 60 carrera 5º Edif. </w:t>
      </w:r>
      <w:r w:rsidRPr="00941826">
        <w:rPr>
          <w:rFonts w:ascii="Arial Narrow" w:hAnsi="Arial Narrow" w:cs="Arial"/>
          <w:b/>
          <w:bCs/>
          <w:color w:val="000000"/>
          <w:lang w:eastAsia="es-CO"/>
        </w:rPr>
        <w:t>CAMI NORTE B/ LA FLORESTA.</w:t>
      </w:r>
    </w:p>
    <w:p w14:paraId="23692CB9"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p>
    <w:p w14:paraId="14E56C48"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r w:rsidRPr="00941826">
        <w:rPr>
          <w:rFonts w:ascii="Arial Narrow" w:hAnsi="Arial Narrow" w:cs="Arial"/>
          <w:color w:val="000000"/>
          <w:lang w:eastAsia="es-CO"/>
        </w:rPr>
        <w:t xml:space="preserve">La factura deberá presentarse en un (1) paquete original, que se adjuntarán a la facturación entregada a </w:t>
      </w:r>
      <w:r w:rsidRPr="00941826">
        <w:rPr>
          <w:rFonts w:ascii="Arial Narrow" w:hAnsi="Arial Narrow" w:cs="Arial"/>
          <w:b/>
          <w:color w:val="000000"/>
          <w:lang w:eastAsia="es-CO"/>
        </w:rPr>
        <w:t>INFIBAGUÉ</w:t>
      </w:r>
      <w:r w:rsidRPr="00941826">
        <w:rPr>
          <w:rFonts w:ascii="Arial Narrow" w:hAnsi="Arial Narrow" w:cs="Arial"/>
          <w:color w:val="000000"/>
          <w:lang w:eastAsia="es-CO"/>
        </w:rPr>
        <w:t xml:space="preserve"> y será responsabilidad del supervisor del contrato tramitarla.</w:t>
      </w:r>
    </w:p>
    <w:p w14:paraId="4077CD0A"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p>
    <w:p w14:paraId="4F01CC07"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r w:rsidRPr="00941826">
        <w:rPr>
          <w:rFonts w:ascii="Arial Narrow" w:hAnsi="Arial Narrow" w:cs="Arial"/>
          <w:color w:val="000000"/>
          <w:lang w:eastAsia="es-CO"/>
        </w:rPr>
        <w:t>El contratista deberá presentar la facturación por el valor correspondiente al servicio, y la entidad al momento de tramitar el pago correspondiente, liquidará y descontará los impuestos y tasas que establezca la Ley.</w:t>
      </w:r>
    </w:p>
    <w:bookmarkEnd w:id="6"/>
    <w:p w14:paraId="12FD08C1" w14:textId="77777777" w:rsidR="00A968D9" w:rsidRPr="00941826" w:rsidRDefault="00A968D9" w:rsidP="00A968D9">
      <w:pPr>
        <w:widowControl w:val="0"/>
        <w:autoSpaceDE w:val="0"/>
        <w:autoSpaceDN w:val="0"/>
        <w:adjustRightInd w:val="0"/>
        <w:jc w:val="both"/>
        <w:rPr>
          <w:rFonts w:ascii="Arial Narrow" w:hAnsi="Arial Narrow" w:cs="Arial"/>
          <w:color w:val="000000"/>
          <w:lang w:eastAsia="es-CO"/>
        </w:rPr>
      </w:pPr>
    </w:p>
    <w:p w14:paraId="10459049"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r w:rsidRPr="00941826">
        <w:rPr>
          <w:rFonts w:ascii="Arial Narrow" w:hAnsi="Arial Narrow" w:cs="Arial"/>
          <w:lang w:eastAsia="es-CO"/>
        </w:rPr>
        <w:t>Si la factura no ha sido correctamente presentada o no se acompaña de los documentos requeridos para el pago, el término para este efecto sólo empezará a contarse desde la fecha en que se presente en debida forma o se haya aportado el último de los documentos exigidos en estos términos.</w:t>
      </w:r>
    </w:p>
    <w:p w14:paraId="57BCEE86"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p>
    <w:p w14:paraId="061778C1"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r w:rsidRPr="00941826">
        <w:rPr>
          <w:rFonts w:ascii="Arial Narrow" w:hAnsi="Arial Narrow" w:cs="Arial"/>
          <w:lang w:eastAsia="es-CO"/>
        </w:rPr>
        <w:t>Los retardos que se presenten por estos conceptos serán responsabilidad del contratista y éste no tendrá por ello derecho al pago de intereses o compensación de ninguna naturaleza.</w:t>
      </w:r>
    </w:p>
    <w:p w14:paraId="4D803112"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p>
    <w:p w14:paraId="49E758C7"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r w:rsidRPr="00941826">
        <w:rPr>
          <w:rFonts w:ascii="Arial Narrow" w:hAnsi="Arial Narrow" w:cs="Arial"/>
          <w:b/>
          <w:lang w:eastAsia="es-CO"/>
        </w:rPr>
        <w:t>EL INSTITUTO DE FINANCIAMIENTO, PROMOCIÓN Y DESARROLLO DE IBAGUÉ INFIBAGUÉ</w:t>
      </w:r>
      <w:r w:rsidRPr="00941826">
        <w:rPr>
          <w:rFonts w:ascii="Arial Narrow" w:hAnsi="Arial Narrow" w:cs="Arial"/>
          <w:lang w:eastAsia="es-CO"/>
        </w:rPr>
        <w:t xml:space="preserve"> sólo adquiere obligaciones con el Contratista y bajo ningún motivo o circunstancia aceptará pagos a </w:t>
      </w:r>
      <w:r w:rsidRPr="00941826">
        <w:rPr>
          <w:rFonts w:ascii="Arial Narrow" w:hAnsi="Arial Narrow" w:cs="Arial"/>
          <w:lang w:eastAsia="es-CO"/>
        </w:rPr>
        <w:lastRenderedPageBreak/>
        <w:t>terceros.</w:t>
      </w:r>
    </w:p>
    <w:p w14:paraId="6F4CA705" w14:textId="77777777" w:rsidR="00F12735" w:rsidRPr="00941826" w:rsidRDefault="00F12735" w:rsidP="00F12735">
      <w:pPr>
        <w:pBdr>
          <w:top w:val="nil"/>
          <w:left w:val="nil"/>
          <w:bottom w:val="nil"/>
          <w:right w:val="nil"/>
          <w:between w:val="nil"/>
        </w:pBdr>
        <w:shd w:val="clear" w:color="auto" w:fill="FFFFFF"/>
        <w:jc w:val="both"/>
        <w:rPr>
          <w:rFonts w:ascii="Arial Narrow" w:eastAsia="Arial" w:hAnsi="Arial Narrow" w:cs="Arial"/>
          <w:color w:val="000000"/>
        </w:rPr>
      </w:pPr>
    </w:p>
    <w:p w14:paraId="300CE5B9"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r w:rsidRPr="00941826">
        <w:rPr>
          <w:rFonts w:ascii="Arial Narrow" w:hAnsi="Arial Narrow" w:cs="Arial"/>
          <w:lang w:eastAsia="es-CO"/>
        </w:rPr>
        <w:t>Ahora bien, frente a la ejecución del contrato, y como quiera que nos encontramos bajo la figura del contrato a monto agotable, en la medida que el Instituto requiera elementos, bienes o servicios correspondientes a los ítems del proceso, el contratista ejecutara el objeto del contrato, basado en el precio fijado en cada ítem en la ´propuesta económica final, y así el Instituto solicitara los servicios que requiera hasta agotar el valor total adjudicado.</w:t>
      </w:r>
    </w:p>
    <w:p w14:paraId="79D5C372"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lang w:eastAsia="es-CO"/>
        </w:rPr>
      </w:pPr>
    </w:p>
    <w:p w14:paraId="18B7D312"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color w:val="EE0000"/>
          <w:lang w:eastAsia="es-CO"/>
        </w:rPr>
      </w:pPr>
      <w:r w:rsidRPr="00941826">
        <w:rPr>
          <w:rFonts w:ascii="Arial Narrow" w:hAnsi="Arial Narrow" w:cs="Arial"/>
          <w:b/>
          <w:color w:val="EE0000"/>
          <w:lang w:eastAsia="es-CO"/>
        </w:rPr>
        <w:t>NOTA 1:</w:t>
      </w:r>
      <w:r w:rsidRPr="00941826">
        <w:rPr>
          <w:rFonts w:ascii="Arial Narrow" w:hAnsi="Arial Narrow" w:cs="Arial"/>
          <w:i/>
          <w:color w:val="EE0000"/>
          <w:lang w:eastAsia="es-CO"/>
        </w:rPr>
        <w:t>(Sólo aplica para régimen común)</w:t>
      </w:r>
      <w:r w:rsidRPr="00941826">
        <w:rPr>
          <w:rFonts w:ascii="Arial Narrow" w:hAnsi="Arial Narrow" w:cs="Arial"/>
          <w:color w:val="EE0000"/>
          <w:lang w:eastAsia="es-CO"/>
        </w:rPr>
        <w:t xml:space="preserve"> De conformidad con el Numeral 7 Parágrafo 3 del artículo 4 de la Ley 1943 de 2018, “Para la celebración de contratos de venta de bienes y/o de prestación de servicios gravados por cuantía individual y superior a 3.500 UVT, estas personas deberán inscribirse previamente como responsables del Impuesto sobre las Ventas (IVA), formalidad que deberá exigirse por el contratista para la procedencia de costos y deducciones. Lo anterior también será aplicable cuando un mismo contratista celebre varios contratos que superen la suma de 3.500 UVT”.  </w:t>
      </w:r>
    </w:p>
    <w:p w14:paraId="5F290752" w14:textId="77777777" w:rsidR="00A968D9" w:rsidRPr="00941826" w:rsidRDefault="00A968D9" w:rsidP="00A968D9">
      <w:pPr>
        <w:widowControl w:val="0"/>
        <w:shd w:val="clear" w:color="auto" w:fill="FFFFFF"/>
        <w:autoSpaceDE w:val="0"/>
        <w:autoSpaceDN w:val="0"/>
        <w:adjustRightInd w:val="0"/>
        <w:jc w:val="both"/>
        <w:rPr>
          <w:rFonts w:ascii="Arial Narrow" w:hAnsi="Arial Narrow" w:cs="Arial"/>
          <w:color w:val="EE0000"/>
          <w:lang w:eastAsia="es-CO"/>
        </w:rPr>
      </w:pPr>
    </w:p>
    <w:p w14:paraId="440AADF4" w14:textId="77777777" w:rsidR="00A968D9" w:rsidRPr="00941826" w:rsidRDefault="00A968D9" w:rsidP="00A968D9">
      <w:pPr>
        <w:widowControl w:val="0"/>
        <w:autoSpaceDE w:val="0"/>
        <w:autoSpaceDN w:val="0"/>
        <w:adjustRightInd w:val="0"/>
        <w:jc w:val="both"/>
        <w:rPr>
          <w:rFonts w:ascii="Arial Narrow" w:hAnsi="Arial Narrow" w:cs="Arial"/>
          <w:color w:val="EE0000"/>
          <w:lang w:eastAsia="es-CO"/>
        </w:rPr>
      </w:pPr>
      <w:r w:rsidRPr="00941826">
        <w:rPr>
          <w:rFonts w:ascii="Arial Narrow" w:hAnsi="Arial Narrow" w:cs="Arial"/>
          <w:color w:val="EE0000"/>
          <w:lang w:eastAsia="es-CO"/>
        </w:rPr>
        <w:t>Por lo anterior los contratistas que para el presente año superen el monto establecido o quienes ya estuvieren inscritos en el Régimen Común, deberán presentar factura de venta, con los requisitos del artículo 617 del Estatuto Tributario, incluyendo el Impuesto al Valor Agregado (IVA), para cada pago.</w:t>
      </w:r>
    </w:p>
    <w:p w14:paraId="68C04952" w14:textId="77777777" w:rsidR="00A968D9" w:rsidRPr="00941826" w:rsidRDefault="00A968D9" w:rsidP="00A968D9">
      <w:pPr>
        <w:widowControl w:val="0"/>
        <w:autoSpaceDE w:val="0"/>
        <w:autoSpaceDN w:val="0"/>
        <w:adjustRightInd w:val="0"/>
        <w:jc w:val="both"/>
        <w:rPr>
          <w:rFonts w:ascii="Arial Narrow" w:hAnsi="Arial Narrow" w:cs="Arial"/>
          <w:color w:val="EE0000"/>
          <w:lang w:eastAsia="es-CO"/>
        </w:rPr>
      </w:pPr>
    </w:p>
    <w:p w14:paraId="33C9CD45" w14:textId="77777777" w:rsidR="00A968D9" w:rsidRPr="00941826" w:rsidRDefault="00A968D9" w:rsidP="00A968D9">
      <w:pPr>
        <w:shd w:val="clear" w:color="auto" w:fill="FFFFFF"/>
        <w:jc w:val="both"/>
        <w:rPr>
          <w:rFonts w:ascii="Arial Narrow" w:hAnsi="Arial Narrow" w:cs="Arial"/>
          <w:color w:val="EE0000"/>
        </w:rPr>
      </w:pPr>
      <w:r w:rsidRPr="00941826">
        <w:rPr>
          <w:rFonts w:ascii="Arial Narrow" w:hAnsi="Arial Narrow" w:cs="Arial"/>
          <w:b/>
          <w:bCs/>
          <w:color w:val="EE0000"/>
          <w:lang w:eastAsia="es-CO"/>
        </w:rPr>
        <w:t>NOTA 2:</w:t>
      </w:r>
      <w:r w:rsidRPr="00941826">
        <w:rPr>
          <w:rFonts w:ascii="Arial Narrow" w:hAnsi="Arial Narrow" w:cs="Arial"/>
          <w:color w:val="EE0000"/>
          <w:lang w:eastAsia="es-CO"/>
        </w:rPr>
        <w:t xml:space="preserve"> </w:t>
      </w:r>
      <w:r w:rsidRPr="00941826">
        <w:rPr>
          <w:rFonts w:ascii="Arial Narrow" w:hAnsi="Arial Narrow" w:cs="Arial"/>
          <w:color w:val="EE0000"/>
        </w:rPr>
        <w:t>El contratista deberá allegar a la Secretaria General a través del supervisor el recibo de pago correspondiente a:</w:t>
      </w:r>
    </w:p>
    <w:p w14:paraId="5FD49AEB" w14:textId="77777777" w:rsidR="00A968D9" w:rsidRPr="00941826" w:rsidRDefault="00A968D9" w:rsidP="00A968D9">
      <w:pPr>
        <w:shd w:val="clear" w:color="auto" w:fill="FFFFFF"/>
        <w:jc w:val="both"/>
        <w:rPr>
          <w:rFonts w:ascii="Arial Narrow" w:hAnsi="Arial Narrow" w:cs="Arial"/>
          <w:color w:val="EE0000"/>
        </w:rPr>
      </w:pPr>
      <w:r w:rsidRPr="00941826">
        <w:rPr>
          <w:rFonts w:ascii="Segoe UI Symbol" w:hAnsi="Segoe UI Symbol" w:cs="Segoe UI Symbol"/>
          <w:color w:val="EE0000"/>
        </w:rPr>
        <w:t>✓</w:t>
      </w:r>
      <w:r w:rsidRPr="00941826">
        <w:rPr>
          <w:rFonts w:ascii="Arial Narrow" w:hAnsi="Arial Narrow" w:cs="Arial"/>
          <w:color w:val="EE0000"/>
        </w:rPr>
        <w:t xml:space="preserve"> Estampillas Pro-cultura 1.5% del valor total del contrato- excluido IVA -Banco AV </w:t>
      </w:r>
      <w:commentRangeStart w:id="7"/>
      <w:r w:rsidRPr="00941826">
        <w:rPr>
          <w:rFonts w:ascii="Arial Narrow" w:hAnsi="Arial Narrow" w:cs="Arial"/>
          <w:color w:val="EE0000"/>
        </w:rPr>
        <w:t>VILLAS</w:t>
      </w:r>
      <w:commentRangeEnd w:id="7"/>
      <w:r w:rsidR="002A237E" w:rsidRPr="00941826">
        <w:rPr>
          <w:rStyle w:val="Refdecomentario"/>
          <w:rFonts w:ascii="Arial Narrow" w:hAnsi="Arial Narrow" w:cs="Arial"/>
          <w:color w:val="EE0000"/>
          <w:sz w:val="24"/>
        </w:rPr>
        <w:commentReference w:id="7"/>
      </w:r>
      <w:r w:rsidRPr="00941826">
        <w:rPr>
          <w:rFonts w:ascii="Arial Narrow" w:hAnsi="Arial Narrow" w:cs="Arial"/>
          <w:color w:val="EE0000"/>
        </w:rPr>
        <w:t xml:space="preserve"> Cuenta Ahorro No. 403144819.</w:t>
      </w:r>
    </w:p>
    <w:p w14:paraId="7A4814D1" w14:textId="77777777" w:rsidR="00A968D9" w:rsidRPr="00941826" w:rsidRDefault="00A968D9" w:rsidP="00A968D9">
      <w:pPr>
        <w:shd w:val="clear" w:color="auto" w:fill="FFFFFF"/>
        <w:jc w:val="both"/>
        <w:rPr>
          <w:rFonts w:ascii="Arial Narrow" w:hAnsi="Arial Narrow" w:cs="Arial"/>
          <w:color w:val="EE0000"/>
        </w:rPr>
      </w:pPr>
      <w:r w:rsidRPr="00941826">
        <w:rPr>
          <w:rFonts w:ascii="Segoe UI Symbol" w:hAnsi="Segoe UI Symbol" w:cs="Segoe UI Symbol"/>
          <w:color w:val="EE0000"/>
        </w:rPr>
        <w:t>✓</w:t>
      </w:r>
      <w:r w:rsidRPr="00941826">
        <w:rPr>
          <w:rFonts w:ascii="Arial Narrow" w:hAnsi="Arial Narrow" w:cs="Arial"/>
          <w:color w:val="EE0000"/>
        </w:rPr>
        <w:t xml:space="preserve"> Estampillas Pro-dotación y funcionamiento de los centros de bienestar y adulto mayor por el 2.0% del valor total del contrato-excluido IVA Banco AV VILLAS Cuenta de Ahorros No. 403144835.</w:t>
      </w:r>
    </w:p>
    <w:p w14:paraId="1A704704" w14:textId="77777777" w:rsidR="00A968D9" w:rsidRPr="00941826" w:rsidRDefault="00A968D9" w:rsidP="00A968D9">
      <w:pPr>
        <w:pBdr>
          <w:top w:val="nil"/>
          <w:left w:val="nil"/>
          <w:bottom w:val="nil"/>
          <w:right w:val="nil"/>
          <w:between w:val="nil"/>
        </w:pBdr>
        <w:shd w:val="clear" w:color="auto" w:fill="FFFFFF"/>
        <w:jc w:val="both"/>
        <w:rPr>
          <w:rFonts w:ascii="Arial Narrow" w:hAnsi="Arial Narrow" w:cs="Arial"/>
          <w:b/>
          <w:bCs/>
          <w:color w:val="EE0000"/>
        </w:rPr>
      </w:pPr>
    </w:p>
    <w:p w14:paraId="7427A5B4" w14:textId="3E92A27C" w:rsidR="00A968D9" w:rsidRPr="00941826" w:rsidRDefault="00A968D9" w:rsidP="00A968D9">
      <w:pPr>
        <w:pBdr>
          <w:top w:val="nil"/>
          <w:left w:val="nil"/>
          <w:bottom w:val="nil"/>
          <w:right w:val="nil"/>
          <w:between w:val="nil"/>
        </w:pBdr>
        <w:shd w:val="clear" w:color="auto" w:fill="FFFFFF"/>
        <w:jc w:val="both"/>
        <w:rPr>
          <w:rFonts w:ascii="Arial Narrow" w:eastAsia="Arial" w:hAnsi="Arial Narrow" w:cs="Arial"/>
          <w:color w:val="EE0000"/>
        </w:rPr>
      </w:pPr>
      <w:r w:rsidRPr="00941826">
        <w:rPr>
          <w:rFonts w:ascii="Arial Narrow" w:hAnsi="Arial Narrow" w:cs="Arial"/>
          <w:b/>
          <w:bCs/>
          <w:color w:val="EE0000"/>
        </w:rPr>
        <w:t>NOTA 3:</w:t>
      </w:r>
      <w:r w:rsidRPr="00941826">
        <w:rPr>
          <w:rFonts w:ascii="Arial Narrow" w:hAnsi="Arial Narrow" w:cs="Arial"/>
          <w:color w:val="EE0000"/>
        </w:rPr>
        <w:t xml:space="preserve">  </w:t>
      </w:r>
      <w:r w:rsidRPr="00941826">
        <w:rPr>
          <w:rFonts w:ascii="Arial Narrow" w:hAnsi="Arial Narrow" w:cs="Arial"/>
          <w:color w:val="EE0000"/>
          <w:lang w:val="es-MX"/>
        </w:rPr>
        <w:t xml:space="preserve">De conformidad con lo reglamentado en el Acuerdo 042 de 2025, expedido por el Concejo Municipal de Ibagué, la Tasa Pro-Deporte, equivalente al 2.5% del valor del contrato, excluido IVA, será descontada por </w:t>
      </w:r>
      <w:r w:rsidRPr="00941826">
        <w:rPr>
          <w:rFonts w:ascii="Arial Narrow" w:hAnsi="Arial Narrow" w:cs="Arial"/>
          <w:b/>
          <w:bCs/>
          <w:color w:val="EE0000"/>
          <w:lang w:val="es-MX"/>
        </w:rPr>
        <w:t>INFIBAGUÉ</w:t>
      </w:r>
      <w:r w:rsidRPr="00941826">
        <w:rPr>
          <w:rFonts w:ascii="Arial Narrow" w:hAnsi="Arial Narrow" w:cs="Arial"/>
          <w:color w:val="EE0000"/>
          <w:lang w:val="es-MX"/>
        </w:rPr>
        <w:t xml:space="preserve"> de cada pago que se tramite a favor del contratista</w:t>
      </w:r>
    </w:p>
    <w:p w14:paraId="3C35F8EA" w14:textId="77777777" w:rsidR="00F12735" w:rsidRPr="00941826" w:rsidRDefault="00F12735" w:rsidP="00F12735">
      <w:pPr>
        <w:pStyle w:val="m1866188425705836083gmail-msolistparagraph"/>
        <w:shd w:val="clear" w:color="auto" w:fill="FFFFFF"/>
        <w:spacing w:before="0" w:beforeAutospacing="0" w:after="0" w:afterAutospacing="0"/>
        <w:jc w:val="both"/>
        <w:rPr>
          <w:rFonts w:ascii="Arial Narrow" w:hAnsi="Arial Narrow" w:cs="Arial"/>
          <w:color w:val="EE0000"/>
          <w:spacing w:val="1"/>
          <w:lang w:val="es-ES"/>
        </w:rPr>
      </w:pPr>
    </w:p>
    <w:p w14:paraId="7D9AFA9A" w14:textId="77777777" w:rsidR="00F12735" w:rsidRPr="00941826" w:rsidRDefault="00F12735" w:rsidP="00F12735">
      <w:pPr>
        <w:pStyle w:val="m1866188425705836083gmail-msolistparagraph"/>
        <w:shd w:val="clear" w:color="auto" w:fill="FFFFFF"/>
        <w:spacing w:before="0" w:beforeAutospacing="0" w:after="0" w:afterAutospacing="0"/>
        <w:jc w:val="both"/>
        <w:rPr>
          <w:rFonts w:ascii="Arial Narrow" w:hAnsi="Arial Narrow" w:cs="Arial"/>
          <w:color w:val="EE0000"/>
          <w:spacing w:val="1"/>
          <w:u w:val="single"/>
          <w:lang w:val="es-ES"/>
        </w:rPr>
      </w:pPr>
      <w:r w:rsidRPr="00941826">
        <w:rPr>
          <w:rFonts w:ascii="Arial Narrow" w:hAnsi="Arial Narrow" w:cs="Arial"/>
          <w:color w:val="EE0000"/>
          <w:spacing w:val="1"/>
          <w:u w:val="single"/>
          <w:lang w:val="es-ES"/>
        </w:rPr>
        <w:t>La base gravable será el valor total del contrato, excluido IVA</w:t>
      </w:r>
    </w:p>
    <w:p w14:paraId="3D8CDEBB" w14:textId="77777777" w:rsidR="00F12735" w:rsidRPr="00941826" w:rsidRDefault="00F12735" w:rsidP="00F12735">
      <w:pPr>
        <w:pStyle w:val="m1866188425705836083gmail-msolistparagraph"/>
        <w:shd w:val="clear" w:color="auto" w:fill="FFFFFF"/>
        <w:spacing w:before="0" w:beforeAutospacing="0" w:after="0" w:afterAutospacing="0"/>
        <w:jc w:val="both"/>
        <w:rPr>
          <w:rFonts w:ascii="Arial Narrow" w:hAnsi="Arial Narrow" w:cs="Arial"/>
        </w:rPr>
      </w:pPr>
    </w:p>
    <w:p w14:paraId="60497E47" w14:textId="77777777" w:rsidR="00F12735" w:rsidRPr="00941826" w:rsidRDefault="00F12735" w:rsidP="00F12735">
      <w:pPr>
        <w:jc w:val="both"/>
        <w:rPr>
          <w:rFonts w:ascii="Arial Narrow" w:hAnsi="Arial Narrow" w:cs="Arial"/>
          <w:lang w:eastAsia="es-CO"/>
        </w:rPr>
      </w:pPr>
    </w:p>
    <w:p w14:paraId="7E7E5B88" w14:textId="77777777" w:rsidR="00F12735" w:rsidRPr="00941826" w:rsidRDefault="00F12735" w:rsidP="00F12735">
      <w:pPr>
        <w:jc w:val="both"/>
        <w:rPr>
          <w:rFonts w:ascii="Arial Narrow" w:hAnsi="Arial Narrow" w:cs="Arial"/>
          <w:b/>
          <w:color w:val="EE0000"/>
        </w:rPr>
      </w:pPr>
      <w:r w:rsidRPr="00941826">
        <w:rPr>
          <w:rFonts w:ascii="Arial Narrow" w:hAnsi="Arial Narrow" w:cs="Arial"/>
          <w:b/>
          <w:lang w:eastAsia="es-CO"/>
        </w:rPr>
        <w:t>1.5</w:t>
      </w:r>
      <w:r w:rsidRPr="00941826">
        <w:rPr>
          <w:rFonts w:ascii="Arial Narrow" w:hAnsi="Arial Narrow" w:cs="Arial"/>
          <w:b/>
          <w:bCs/>
        </w:rPr>
        <w:tab/>
      </w:r>
      <w:commentRangeStart w:id="8"/>
      <w:r w:rsidRPr="00941826">
        <w:rPr>
          <w:rFonts w:ascii="Arial Narrow" w:hAnsi="Arial Narrow" w:cs="Arial"/>
          <w:b/>
          <w:bCs/>
          <w:color w:val="EE0000"/>
        </w:rPr>
        <w:t xml:space="preserve">CAUSALES DE RECHAZO DE LA </w:t>
      </w:r>
      <w:commentRangeStart w:id="9"/>
      <w:r w:rsidRPr="00941826">
        <w:rPr>
          <w:rFonts w:ascii="Arial Narrow" w:hAnsi="Arial Narrow" w:cs="Arial"/>
          <w:b/>
          <w:bCs/>
          <w:color w:val="EE0000"/>
        </w:rPr>
        <w:t>OFERTA</w:t>
      </w:r>
      <w:commentRangeEnd w:id="9"/>
      <w:r w:rsidR="0068429C" w:rsidRPr="00941826">
        <w:rPr>
          <w:rStyle w:val="Refdecomentario"/>
          <w:rFonts w:ascii="Arial Narrow" w:hAnsi="Arial Narrow" w:cs="Arial"/>
          <w:b/>
          <w:color w:val="EE0000"/>
          <w:sz w:val="24"/>
        </w:rPr>
        <w:commentReference w:id="9"/>
      </w:r>
    </w:p>
    <w:p w14:paraId="508A6645" w14:textId="77777777" w:rsidR="00F12735" w:rsidRPr="00941826" w:rsidRDefault="00F12735" w:rsidP="00F12735">
      <w:pPr>
        <w:jc w:val="both"/>
        <w:rPr>
          <w:rFonts w:ascii="Arial Narrow" w:hAnsi="Arial Narrow" w:cs="Arial"/>
          <w:color w:val="EE0000"/>
        </w:rPr>
      </w:pPr>
      <w:r w:rsidRPr="00941826">
        <w:rPr>
          <w:rFonts w:ascii="Arial Narrow" w:hAnsi="Arial Narrow" w:cs="Arial"/>
          <w:color w:val="EE0000"/>
        </w:rPr>
        <w:t xml:space="preserve">Será motivo de rechazo de una propuesta la ocurrencia </w:t>
      </w:r>
      <w:commentRangeEnd w:id="8"/>
      <w:r w:rsidR="002A237E" w:rsidRPr="00941826">
        <w:rPr>
          <w:rStyle w:val="Refdecomentario"/>
          <w:rFonts w:ascii="Arial Narrow" w:hAnsi="Arial Narrow" w:cs="Arial"/>
          <w:color w:val="EE0000"/>
          <w:sz w:val="24"/>
        </w:rPr>
        <w:commentReference w:id="8"/>
      </w:r>
      <w:r w:rsidRPr="00941826">
        <w:rPr>
          <w:rFonts w:ascii="Arial Narrow" w:hAnsi="Arial Narrow" w:cs="Arial"/>
          <w:color w:val="EE0000"/>
        </w:rPr>
        <w:t>de uno cualquiera de los siguientes eventos:</w:t>
      </w:r>
    </w:p>
    <w:p w14:paraId="68823443" w14:textId="77777777" w:rsidR="00F12735" w:rsidRPr="00941826" w:rsidRDefault="00F12735" w:rsidP="00F12735">
      <w:pPr>
        <w:jc w:val="both"/>
        <w:rPr>
          <w:rFonts w:ascii="Arial Narrow" w:hAnsi="Arial Narrow" w:cs="Arial"/>
          <w:color w:val="EE0000"/>
        </w:rPr>
      </w:pPr>
    </w:p>
    <w:p w14:paraId="27B2AAF7"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lastRenderedPageBreak/>
        <w:t>Cuando el proponente se encuentre incurso en alguna de las causales de inhabilidad o incompatibilidad establecida en la Ley 80 de 1993, así como en las demás disposiciones legales vigentes.</w:t>
      </w:r>
    </w:p>
    <w:p w14:paraId="0C558F2A"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para el proceso se presenten varias propuestas por el mismo proponente, por sí o por interpuesta persona, en un consorcio, unión temporal o individualmente.</w:t>
      </w:r>
    </w:p>
    <w:p w14:paraId="4961F208"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 xml:space="preserve">Cuando los documentos presentados por el proponente contengan información que de cualquier manera no corresponda a la realidad, imprecisa, o que no permiten su verificación por parte del Instituto de Financiamiento, Promoción y Desarrollo de Ibagué – INFIbagué., caso en el cual se iniciaran las acciones correspondientes, si a ello hubiere lugar. </w:t>
      </w:r>
    </w:p>
    <w:p w14:paraId="4D8F0A73"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la propuesta se presente en forma extemporánea, o en lugares distintos al previsto en este estudio previo.</w:t>
      </w:r>
    </w:p>
    <w:p w14:paraId="0390CD0D"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el valor de la propuesta resulte artificialmente bajo, y analizadas las explicaciones del proponente, el comité evaluador considere con fundamentos objetivos y razonables que esa propuesta económica pone en riesgo el proceso y el cumplimiento de las obligaciones contractuales en caso de resultar favorecida con la adjudicación y no se soporte el valor ofrecido por el proponente, conforme lo establecido en el Artículo 2.2.1.1.2.2.4. de Decreto 1082 de 2015</w:t>
      </w:r>
    </w:p>
    <w:p w14:paraId="65171515"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la oferta sea presentada en moneda diferente a pesos colombianos.</w:t>
      </w:r>
    </w:p>
    <w:p w14:paraId="4190AAA9"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La presentación de ofertas parciales frente al objeto y las obligaciones.</w:t>
      </w:r>
    </w:p>
    <w:p w14:paraId="65EFDBAD"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highlight w:val="yellow"/>
        </w:rPr>
      </w:pPr>
      <w:r w:rsidRPr="00941826">
        <w:rPr>
          <w:rFonts w:ascii="Arial Narrow" w:hAnsi="Arial Narrow" w:cs="Arial"/>
          <w:color w:val="EE0000"/>
          <w:highlight w:val="yellow"/>
        </w:rPr>
        <w:t>Cuando en la propuesta allegada no se identifique que el proponente dispondrá del equipo mínimo de trabajo (recurso humano para cumplir con el objeto del contrato) requerido en el presente estudio previo. (cuando aplique)</w:t>
      </w:r>
    </w:p>
    <w:p w14:paraId="3DCB6439"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el proponente no subsane dentro del término establecido en el parágrafo 4, artículo 5 de la ley 1882 de 2018.</w:t>
      </w:r>
    </w:p>
    <w:p w14:paraId="3ED0B985"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 xml:space="preserve">Cuando no presente, no diligencie, no suscriba, o modifique las especificaciones previstas en el </w:t>
      </w:r>
      <w:r w:rsidRPr="00941826">
        <w:rPr>
          <w:rFonts w:ascii="Arial Narrow" w:hAnsi="Arial Narrow" w:cs="Arial"/>
          <w:bCs/>
          <w:color w:val="EE0000"/>
        </w:rPr>
        <w:t xml:space="preserve">Anexo técnico (ficha técnica) el anexo propuesta económica </w:t>
      </w:r>
      <w:r w:rsidRPr="00941826">
        <w:rPr>
          <w:rFonts w:ascii="Arial Narrow" w:hAnsi="Arial Narrow" w:cs="Arial"/>
          <w:color w:val="EE0000"/>
        </w:rPr>
        <w:t>del presente estudio previo.</w:t>
      </w:r>
    </w:p>
    <w:p w14:paraId="686A02D9"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la propuesta no cumpla con los requisitos mínimos técnicos descritos en el presente estudio previo.</w:t>
      </w:r>
    </w:p>
    <w:p w14:paraId="45FC2F60"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 xml:space="preserve">Cuando el proponente modifique, no incluya o adicione, ítems, cantidades o unidades establecidas en el Anexo (formulario de la propuesta económica). </w:t>
      </w:r>
    </w:p>
    <w:p w14:paraId="76B248F8"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la propuesta económica corregida (por INFIBAGUE, de ser necesario), supere el presupuesto oficial estimado.</w:t>
      </w:r>
    </w:p>
    <w:p w14:paraId="30A63CCB"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el proponente se encuentre reportado en el Boletín de responsables fiscales emitido por la Contraloría General de la República.</w:t>
      </w:r>
    </w:p>
    <w:p w14:paraId="74770465"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se modifique durante la etapa pre-contractual los porcentajes de participación de los integrantes del Consorcio o Uniones Temporales y su integración.</w:t>
      </w:r>
    </w:p>
    <w:p w14:paraId="14F08FEE"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 xml:space="preserve">No aportar con la oferta al momento del cierre del proceso de selección, el documento de constitución de consorcio o unión temporal. </w:t>
      </w:r>
    </w:p>
    <w:p w14:paraId="6BCE4D0A"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Cuando el proponente condicione la oferta.</w:t>
      </w:r>
    </w:p>
    <w:p w14:paraId="646E5F95" w14:textId="77777777" w:rsidR="00FE7A58" w:rsidRPr="00941826" w:rsidRDefault="00FE7A58" w:rsidP="00FE7A58">
      <w:pPr>
        <w:numPr>
          <w:ilvl w:val="0"/>
          <w:numId w:val="7"/>
        </w:numPr>
        <w:ind w:left="360"/>
        <w:jc w:val="both"/>
        <w:rPr>
          <w:rFonts w:ascii="Arial Narrow" w:hAnsi="Arial Narrow" w:cs="Arial"/>
          <w:color w:val="EE0000"/>
        </w:rPr>
      </w:pPr>
      <w:r w:rsidRPr="00941826">
        <w:rPr>
          <w:rFonts w:ascii="Arial Narrow" w:hAnsi="Arial Narrow" w:cs="Arial"/>
          <w:color w:val="EE0000"/>
        </w:rPr>
        <w:lastRenderedPageBreak/>
        <w:t>Si durante el término otorgado para subsanar las ofertas, se acreditan circunstancias ocurridas con posterioridad al cierre del proceso o se subsana pero aun así no se cumple con las especificaciones requeridas por INFIBAGUE</w:t>
      </w:r>
    </w:p>
    <w:p w14:paraId="7955C725" w14:textId="77777777" w:rsidR="00FE7A58" w:rsidRPr="00941826" w:rsidRDefault="00FE7A58" w:rsidP="00FE7A58">
      <w:pPr>
        <w:numPr>
          <w:ilvl w:val="0"/>
          <w:numId w:val="7"/>
        </w:numPr>
        <w:ind w:left="360"/>
        <w:jc w:val="both"/>
        <w:rPr>
          <w:rFonts w:ascii="Arial Narrow" w:hAnsi="Arial Narrow" w:cs="Arial"/>
          <w:color w:val="EE0000"/>
          <w:highlight w:val="yellow"/>
        </w:rPr>
      </w:pPr>
      <w:r w:rsidRPr="00941826">
        <w:rPr>
          <w:rFonts w:ascii="Arial Narrow" w:hAnsi="Arial Narrow" w:cs="Arial"/>
          <w:color w:val="EE0000"/>
        </w:rPr>
        <w:t xml:space="preserve">La no entrega de la garantía de seriedad de la oferta junto con la propuesta. </w:t>
      </w:r>
      <w:r w:rsidRPr="00941826">
        <w:rPr>
          <w:rFonts w:ascii="Arial Narrow" w:hAnsi="Arial Narrow" w:cs="Arial"/>
          <w:color w:val="EE0000"/>
          <w:highlight w:val="yellow"/>
        </w:rPr>
        <w:t xml:space="preserve">CUANDO SE EXIJA </w:t>
      </w:r>
    </w:p>
    <w:p w14:paraId="6AC5C57C" w14:textId="77777777" w:rsidR="00FE7A58" w:rsidRPr="00941826" w:rsidRDefault="00FE7A58" w:rsidP="00FE7A58">
      <w:pPr>
        <w:numPr>
          <w:ilvl w:val="0"/>
          <w:numId w:val="7"/>
        </w:numPr>
        <w:ind w:left="360"/>
        <w:jc w:val="both"/>
        <w:rPr>
          <w:rFonts w:ascii="Arial Narrow" w:hAnsi="Arial Narrow" w:cs="Arial"/>
          <w:color w:val="EE0000"/>
        </w:rPr>
      </w:pPr>
      <w:r w:rsidRPr="00941826">
        <w:rPr>
          <w:rFonts w:ascii="Arial Narrow" w:hAnsi="Arial Narrow" w:cs="Arial"/>
          <w:color w:val="EE0000"/>
          <w:lang w:val="es-MX"/>
        </w:rPr>
        <w:t>Cuando el proponente altere, adicione o modifique el anexo técnico y/o anexo técnico- económico.</w:t>
      </w:r>
    </w:p>
    <w:p w14:paraId="40360761" w14:textId="77777777" w:rsidR="00FE7A58" w:rsidRPr="00941826" w:rsidRDefault="00FE7A58" w:rsidP="00FE7A58">
      <w:pPr>
        <w:numPr>
          <w:ilvl w:val="0"/>
          <w:numId w:val="7"/>
        </w:numPr>
        <w:ind w:left="360"/>
        <w:jc w:val="both"/>
        <w:rPr>
          <w:rFonts w:ascii="Arial Narrow" w:hAnsi="Arial Narrow" w:cs="Arial"/>
          <w:color w:val="EE0000"/>
        </w:rPr>
      </w:pPr>
      <w:r w:rsidRPr="00941826">
        <w:rPr>
          <w:rFonts w:ascii="Arial Narrow" w:hAnsi="Arial Narrow" w:cs="Arial"/>
          <w:color w:val="EE0000"/>
        </w:rPr>
        <w:t>Cuando el proponente no ofrece el valor de un precio unitario u ofrecerlo en cero (0) pesos o no presente propuesta económica.</w:t>
      </w:r>
    </w:p>
    <w:p w14:paraId="73C5EC47" w14:textId="77777777" w:rsidR="00FE7A58" w:rsidRPr="00941826" w:rsidRDefault="00FE7A58" w:rsidP="00FE7A58">
      <w:pPr>
        <w:numPr>
          <w:ilvl w:val="0"/>
          <w:numId w:val="7"/>
        </w:numPr>
        <w:autoSpaceDE w:val="0"/>
        <w:autoSpaceDN w:val="0"/>
        <w:adjustRightInd w:val="0"/>
        <w:ind w:left="360"/>
        <w:jc w:val="both"/>
        <w:rPr>
          <w:rFonts w:ascii="Arial Narrow" w:hAnsi="Arial Narrow" w:cs="Arial"/>
          <w:color w:val="EE0000"/>
        </w:rPr>
      </w:pPr>
      <w:r w:rsidRPr="00941826">
        <w:rPr>
          <w:rFonts w:ascii="Arial Narrow" w:hAnsi="Arial Narrow" w:cs="Arial"/>
          <w:color w:val="EE0000"/>
        </w:rPr>
        <w:t>En todos los demás casos expresamente establecidos en el presente estudio previo y en la normatividad vigente.</w:t>
      </w:r>
    </w:p>
    <w:p w14:paraId="3E13B86B" w14:textId="77777777" w:rsidR="00F12735" w:rsidRPr="00941826" w:rsidRDefault="00F12735" w:rsidP="00F12735">
      <w:pPr>
        <w:jc w:val="both"/>
        <w:rPr>
          <w:rFonts w:ascii="Arial Narrow" w:hAnsi="Arial Narrow" w:cs="Arial"/>
        </w:rPr>
      </w:pPr>
    </w:p>
    <w:p w14:paraId="1596A402" w14:textId="77777777" w:rsidR="00F12735" w:rsidRPr="00941826" w:rsidRDefault="00F12735" w:rsidP="000627D0">
      <w:pPr>
        <w:pStyle w:val="Prrafodelista"/>
        <w:numPr>
          <w:ilvl w:val="1"/>
          <w:numId w:val="8"/>
        </w:numPr>
        <w:jc w:val="both"/>
        <w:rPr>
          <w:rFonts w:ascii="Arial Narrow" w:hAnsi="Arial Narrow" w:cs="Arial"/>
          <w:b/>
          <w:bCs/>
        </w:rPr>
      </w:pPr>
      <w:r w:rsidRPr="00941826">
        <w:rPr>
          <w:rFonts w:ascii="Arial Narrow" w:hAnsi="Arial Narrow" w:cs="Arial"/>
          <w:b/>
          <w:bCs/>
        </w:rPr>
        <w:tab/>
        <w:t xml:space="preserve">CAUSALES DE DECLARATORIA DE DESIERTA </w:t>
      </w:r>
    </w:p>
    <w:p w14:paraId="4F1EB0F9" w14:textId="77777777" w:rsidR="00F12735" w:rsidRPr="00941826" w:rsidRDefault="00F12735" w:rsidP="00F12735">
      <w:pPr>
        <w:jc w:val="both"/>
        <w:rPr>
          <w:rFonts w:ascii="Arial Narrow" w:hAnsi="Arial Narrow" w:cs="Arial"/>
          <w:b/>
          <w:bCs/>
        </w:rPr>
      </w:pPr>
    </w:p>
    <w:p w14:paraId="67782EE6" w14:textId="77777777" w:rsidR="00F12735" w:rsidRPr="00941826" w:rsidRDefault="00F12735" w:rsidP="00F12735">
      <w:pPr>
        <w:pStyle w:val="Textoindependiente2"/>
        <w:tabs>
          <w:tab w:val="left" w:pos="480"/>
          <w:tab w:val="left" w:pos="1440"/>
        </w:tabs>
        <w:rPr>
          <w:rFonts w:ascii="Arial Narrow" w:hAnsi="Arial Narrow" w:cs="Arial"/>
          <w:spacing w:val="-1"/>
          <w:lang w:val="es-CO"/>
        </w:rPr>
      </w:pPr>
      <w:r w:rsidRPr="00941826">
        <w:rPr>
          <w:rFonts w:ascii="Arial Narrow" w:hAnsi="Arial Narrow" w:cs="Arial"/>
          <w:spacing w:val="-1"/>
          <w:lang w:val="es-CO"/>
        </w:rPr>
        <w:t>La declaratoria de desierta de este proceso de selección procederá porque:</w:t>
      </w:r>
    </w:p>
    <w:p w14:paraId="08AC23B8" w14:textId="77777777" w:rsidR="00F12735" w:rsidRPr="00941826" w:rsidRDefault="00F12735" w:rsidP="00F12735">
      <w:pPr>
        <w:pStyle w:val="Textoindependiente2"/>
        <w:tabs>
          <w:tab w:val="left" w:pos="480"/>
          <w:tab w:val="left" w:pos="1440"/>
        </w:tabs>
        <w:rPr>
          <w:rFonts w:ascii="Arial Narrow" w:hAnsi="Arial Narrow" w:cs="Arial"/>
          <w:spacing w:val="-1"/>
          <w:lang w:val="es-CO"/>
        </w:rPr>
      </w:pPr>
    </w:p>
    <w:p w14:paraId="4EE30E7A" w14:textId="77777777" w:rsidR="00F12735" w:rsidRPr="00941826" w:rsidRDefault="00F12735" w:rsidP="00F12735">
      <w:pPr>
        <w:pStyle w:val="Textoindependiente2"/>
        <w:tabs>
          <w:tab w:val="left" w:pos="480"/>
          <w:tab w:val="left" w:pos="1440"/>
        </w:tabs>
        <w:ind w:left="480"/>
        <w:rPr>
          <w:rFonts w:ascii="Arial Narrow" w:hAnsi="Arial Narrow" w:cs="Arial"/>
          <w:spacing w:val="-1"/>
          <w:lang w:val="es-CO"/>
        </w:rPr>
      </w:pPr>
      <w:r w:rsidRPr="00941826">
        <w:rPr>
          <w:rFonts w:ascii="Arial Narrow" w:hAnsi="Arial Narrow" w:cs="Arial"/>
          <w:spacing w:val="-1"/>
          <w:lang w:val="es-CO"/>
        </w:rPr>
        <w:t>• Las propuestas no cumplen las condiciones para ser habilitadas e impiden una selección objetiva.</w:t>
      </w:r>
    </w:p>
    <w:p w14:paraId="77AF46D8" w14:textId="77777777" w:rsidR="00F12735" w:rsidRPr="00941826" w:rsidRDefault="00F12735" w:rsidP="00F12735">
      <w:pPr>
        <w:pStyle w:val="Textoindependiente2"/>
        <w:tabs>
          <w:tab w:val="left" w:pos="480"/>
          <w:tab w:val="left" w:pos="1440"/>
        </w:tabs>
        <w:ind w:left="480"/>
        <w:rPr>
          <w:rFonts w:ascii="Arial Narrow" w:hAnsi="Arial Narrow" w:cs="Arial"/>
          <w:spacing w:val="-1"/>
          <w:lang w:val="es-CO"/>
        </w:rPr>
      </w:pPr>
    </w:p>
    <w:p w14:paraId="1A3DB539" w14:textId="77777777" w:rsidR="00F12735" w:rsidRPr="00941826" w:rsidRDefault="00F12735" w:rsidP="00F12735">
      <w:pPr>
        <w:pStyle w:val="Textoindependiente2"/>
        <w:tabs>
          <w:tab w:val="left" w:pos="480"/>
          <w:tab w:val="left" w:pos="1440"/>
        </w:tabs>
        <w:ind w:left="480"/>
        <w:rPr>
          <w:rFonts w:ascii="Arial Narrow" w:hAnsi="Arial Narrow" w:cs="Arial"/>
          <w:spacing w:val="-1"/>
          <w:lang w:val="es-CO"/>
        </w:rPr>
      </w:pPr>
      <w:r w:rsidRPr="00941826">
        <w:rPr>
          <w:rFonts w:ascii="Arial Narrow" w:hAnsi="Arial Narrow" w:cs="Arial"/>
          <w:spacing w:val="-1"/>
          <w:lang w:val="es-CO"/>
        </w:rPr>
        <w:t>• No presentan ofertas el día del cierre del proceso.</w:t>
      </w:r>
    </w:p>
    <w:p w14:paraId="4C5DFCC9" w14:textId="77777777" w:rsidR="00F12735" w:rsidRPr="00941826" w:rsidRDefault="00F12735" w:rsidP="00F12735">
      <w:pPr>
        <w:pStyle w:val="Textoindependiente2"/>
        <w:tabs>
          <w:tab w:val="left" w:pos="480"/>
          <w:tab w:val="left" w:pos="1440"/>
        </w:tabs>
        <w:ind w:left="480"/>
        <w:rPr>
          <w:rFonts w:ascii="Arial Narrow" w:hAnsi="Arial Narrow" w:cs="Arial"/>
          <w:spacing w:val="-1"/>
          <w:lang w:val="es-CO"/>
        </w:rPr>
      </w:pPr>
    </w:p>
    <w:p w14:paraId="4CB783E2" w14:textId="77777777" w:rsidR="00F12735" w:rsidRPr="00941826" w:rsidRDefault="00F12735" w:rsidP="00F12735">
      <w:pPr>
        <w:pStyle w:val="Textoindependiente2"/>
        <w:tabs>
          <w:tab w:val="left" w:pos="480"/>
          <w:tab w:val="left" w:pos="1440"/>
        </w:tabs>
        <w:ind w:left="480"/>
        <w:rPr>
          <w:rFonts w:ascii="Arial Narrow" w:hAnsi="Arial Narrow" w:cs="Arial"/>
          <w:spacing w:val="-1"/>
          <w:lang w:val="es-CO"/>
        </w:rPr>
      </w:pPr>
      <w:r w:rsidRPr="00941826">
        <w:rPr>
          <w:rFonts w:ascii="Arial Narrow" w:hAnsi="Arial Narrow" w:cs="Arial"/>
          <w:spacing w:val="-1"/>
          <w:lang w:val="es-CO"/>
        </w:rPr>
        <w:t>• Porque ningún oferente manifestó interés en este.</w:t>
      </w:r>
    </w:p>
    <w:p w14:paraId="374B5F47" w14:textId="77777777" w:rsidR="00F12735" w:rsidRPr="00941826" w:rsidRDefault="00F12735" w:rsidP="00F12735">
      <w:pPr>
        <w:pStyle w:val="Textoindependiente2"/>
        <w:tabs>
          <w:tab w:val="left" w:pos="480"/>
          <w:tab w:val="left" w:pos="1440"/>
        </w:tabs>
        <w:rPr>
          <w:rFonts w:ascii="Arial Narrow" w:hAnsi="Arial Narrow" w:cs="Arial"/>
          <w:spacing w:val="-1"/>
          <w:lang w:val="es-CO"/>
        </w:rPr>
      </w:pPr>
    </w:p>
    <w:p w14:paraId="6192E907" w14:textId="77777777" w:rsidR="00F12735" w:rsidRPr="00941826" w:rsidRDefault="00F12735" w:rsidP="00F12735">
      <w:pPr>
        <w:pStyle w:val="Textoindependiente2"/>
        <w:tabs>
          <w:tab w:val="left" w:pos="480"/>
          <w:tab w:val="left" w:pos="1440"/>
        </w:tabs>
        <w:rPr>
          <w:rFonts w:ascii="Arial Narrow" w:hAnsi="Arial Narrow" w:cs="Arial"/>
          <w:spacing w:val="-1"/>
          <w:lang w:val="es-CO"/>
        </w:rPr>
      </w:pPr>
      <w:r w:rsidRPr="00941826">
        <w:rPr>
          <w:rFonts w:ascii="Arial Narrow" w:hAnsi="Arial Narrow" w:cs="Arial"/>
          <w:spacing w:val="-1"/>
          <w:lang w:val="es-CO"/>
        </w:rPr>
        <w:t>Dicha declaratoria se realizará mediante acto administrativo, en el que se señalaran expresa y detalladamente las razones que han conducido a esta decisión.</w:t>
      </w:r>
    </w:p>
    <w:p w14:paraId="5C02A142" w14:textId="77777777" w:rsidR="00F12735" w:rsidRPr="00941826" w:rsidRDefault="00F12735" w:rsidP="00F12735">
      <w:pPr>
        <w:pStyle w:val="Textoindependiente2"/>
        <w:tabs>
          <w:tab w:val="left" w:pos="480"/>
          <w:tab w:val="left" w:pos="1440"/>
        </w:tabs>
        <w:rPr>
          <w:rFonts w:ascii="Arial Narrow" w:hAnsi="Arial Narrow" w:cs="Arial"/>
          <w:spacing w:val="-1"/>
          <w:lang w:val="es-CO"/>
        </w:rPr>
      </w:pPr>
    </w:p>
    <w:p w14:paraId="6BF15A82" w14:textId="77777777" w:rsidR="00F12735" w:rsidRPr="00941826" w:rsidRDefault="00F12735" w:rsidP="000627D0">
      <w:pPr>
        <w:pStyle w:val="Prrafodelista"/>
        <w:numPr>
          <w:ilvl w:val="1"/>
          <w:numId w:val="8"/>
        </w:numPr>
        <w:jc w:val="both"/>
        <w:rPr>
          <w:rFonts w:ascii="Arial Narrow" w:hAnsi="Arial Narrow" w:cs="Arial"/>
          <w:b/>
          <w:bCs/>
        </w:rPr>
      </w:pPr>
      <w:r w:rsidRPr="00941826">
        <w:rPr>
          <w:rFonts w:ascii="Arial Narrow" w:hAnsi="Arial Narrow" w:cs="Arial"/>
          <w:b/>
          <w:bCs/>
        </w:rPr>
        <w:t>SUPERVISIÓN</w:t>
      </w:r>
    </w:p>
    <w:p w14:paraId="252A1EE5" w14:textId="77777777" w:rsidR="00F12735" w:rsidRPr="00941826" w:rsidRDefault="00F12735" w:rsidP="00F12735">
      <w:pPr>
        <w:pStyle w:val="Textoindependiente2"/>
        <w:tabs>
          <w:tab w:val="left" w:pos="480"/>
          <w:tab w:val="left" w:pos="1440"/>
        </w:tabs>
        <w:rPr>
          <w:rFonts w:ascii="Arial Narrow" w:hAnsi="Arial Narrow" w:cs="Arial"/>
          <w:lang w:val="es-CO"/>
        </w:rPr>
      </w:pPr>
    </w:p>
    <w:p w14:paraId="5BEFFFCC" w14:textId="65AF8461" w:rsidR="00F12735" w:rsidRPr="00941826" w:rsidRDefault="00F12735" w:rsidP="00F12735">
      <w:pPr>
        <w:pStyle w:val="Textoindependiente2"/>
        <w:tabs>
          <w:tab w:val="left" w:pos="480"/>
          <w:tab w:val="left" w:pos="1440"/>
        </w:tabs>
        <w:rPr>
          <w:rFonts w:ascii="Arial Narrow" w:hAnsi="Arial Narrow" w:cs="Arial"/>
          <w:bCs/>
          <w:color w:val="000000"/>
        </w:rPr>
      </w:pPr>
      <w:bookmarkStart w:id="10" w:name="_Hlk149644739"/>
      <w:r w:rsidRPr="00941826">
        <w:rPr>
          <w:rFonts w:ascii="Arial Narrow" w:hAnsi="Arial Narrow" w:cs="Arial"/>
          <w:bCs/>
          <w:color w:val="000000"/>
        </w:rPr>
        <w:t>El control y vigilancia del contrato que se derive de este proceso está a cargo de</w:t>
      </w:r>
      <w:r w:rsidR="00A708BB" w:rsidRPr="00941826">
        <w:rPr>
          <w:rFonts w:ascii="Arial Narrow" w:hAnsi="Arial Narrow" w:cs="Arial"/>
          <w:color w:val="000000"/>
        </w:rPr>
        <w:t xml:space="preserve"> </w:t>
      </w:r>
      <w:r w:rsidR="0068429C" w:rsidRPr="00941826">
        <w:rPr>
          <w:rFonts w:ascii="Arial Narrow" w:hAnsi="Arial Narrow" w:cs="Arial"/>
          <w:color w:val="EE0000"/>
        </w:rPr>
        <w:t xml:space="preserve">NOMBRE Y CARGO </w:t>
      </w:r>
      <w:r w:rsidRPr="00941826">
        <w:rPr>
          <w:rFonts w:ascii="Arial Narrow" w:hAnsi="Arial Narrow" w:cs="Arial"/>
          <w:color w:val="000000"/>
        </w:rPr>
        <w:t xml:space="preserve">y/o quien haga sus veces y/o quien designe el ordenador del gasto, </w:t>
      </w:r>
      <w:r w:rsidRPr="00941826">
        <w:rPr>
          <w:rFonts w:ascii="Arial Narrow" w:hAnsi="Arial Narrow" w:cs="Arial"/>
          <w:bCs/>
          <w:color w:val="000000"/>
        </w:rPr>
        <w:t xml:space="preserve">quien firmará el(as) acta(s) de liquidación y </w:t>
      </w:r>
      <w:r w:rsidRPr="00941826">
        <w:rPr>
          <w:rFonts w:ascii="Arial Narrow" w:hAnsi="Arial Narrow" w:cs="Arial"/>
          <w:bCs/>
          <w:iCs/>
          <w:color w:val="000000"/>
        </w:rPr>
        <w:t xml:space="preserve">a su vez liderará la supervisión y dará respuesta a las solicitudes que se formulen durante la ejecución del contrato, de conformidad con lo descrito </w:t>
      </w:r>
      <w:r w:rsidRPr="00941826">
        <w:rPr>
          <w:rFonts w:ascii="Arial Narrow" w:hAnsi="Arial Narrow" w:cs="Arial"/>
          <w:bCs/>
          <w:color w:val="000000"/>
        </w:rPr>
        <w:t>en el Manual de Contratación del INSTITUTO.</w:t>
      </w:r>
      <w:bookmarkEnd w:id="10"/>
    </w:p>
    <w:p w14:paraId="589E8E80" w14:textId="77777777" w:rsidR="00F12735" w:rsidRPr="00941826" w:rsidRDefault="00F12735" w:rsidP="00F12735">
      <w:pPr>
        <w:pStyle w:val="Textoindependiente2"/>
        <w:tabs>
          <w:tab w:val="left" w:pos="480"/>
          <w:tab w:val="left" w:pos="1440"/>
        </w:tabs>
        <w:rPr>
          <w:rFonts w:ascii="Arial Narrow" w:hAnsi="Arial Narrow" w:cs="Arial"/>
          <w:bCs/>
          <w:color w:val="000000"/>
        </w:rPr>
      </w:pPr>
    </w:p>
    <w:p w14:paraId="55CDAEBF" w14:textId="77777777" w:rsidR="00F12735" w:rsidRPr="00941826" w:rsidRDefault="00F12735" w:rsidP="000627D0">
      <w:pPr>
        <w:pStyle w:val="Prrafodelista"/>
        <w:numPr>
          <w:ilvl w:val="1"/>
          <w:numId w:val="8"/>
        </w:numPr>
        <w:jc w:val="both"/>
        <w:rPr>
          <w:rFonts w:ascii="Arial Narrow" w:hAnsi="Arial Narrow" w:cs="Arial"/>
          <w:lang w:eastAsia="es-ES"/>
        </w:rPr>
      </w:pPr>
      <w:r w:rsidRPr="00941826">
        <w:rPr>
          <w:rFonts w:ascii="Arial Narrow" w:hAnsi="Arial Narrow" w:cs="Arial"/>
          <w:b/>
          <w:bCs/>
        </w:rPr>
        <w:t>OBLIGACIONES DEL CONTRATISTA</w:t>
      </w:r>
    </w:p>
    <w:p w14:paraId="4EB5C4F4" w14:textId="77777777" w:rsidR="00F12735" w:rsidRPr="00941826" w:rsidRDefault="00F12735" w:rsidP="00F12735">
      <w:pPr>
        <w:pStyle w:val="Prrafodelista"/>
        <w:jc w:val="both"/>
        <w:rPr>
          <w:rFonts w:ascii="Arial Narrow" w:hAnsi="Arial Narrow" w:cs="Arial"/>
          <w:lang w:eastAsia="es-ES"/>
        </w:rPr>
      </w:pPr>
    </w:p>
    <w:p w14:paraId="2E51B03D" w14:textId="77777777" w:rsidR="00F12735" w:rsidRPr="00941826" w:rsidRDefault="00F12735" w:rsidP="00F12735">
      <w:pPr>
        <w:pStyle w:val="Sinespaciado"/>
        <w:jc w:val="both"/>
        <w:rPr>
          <w:rFonts w:ascii="Arial Narrow" w:hAnsi="Arial Narrow" w:cs="Arial"/>
          <w:b/>
          <w:color w:val="000000" w:themeColor="text1"/>
          <w:sz w:val="24"/>
          <w:szCs w:val="24"/>
        </w:rPr>
      </w:pPr>
      <w:r w:rsidRPr="00941826">
        <w:rPr>
          <w:rFonts w:ascii="Arial Narrow" w:hAnsi="Arial Narrow" w:cs="Arial"/>
          <w:b/>
          <w:color w:val="000000" w:themeColor="text1"/>
          <w:sz w:val="24"/>
          <w:szCs w:val="24"/>
        </w:rPr>
        <w:t xml:space="preserve">1.8.1 OBLIGACIONES ESPECÍFICAS: </w:t>
      </w:r>
    </w:p>
    <w:p w14:paraId="0EE2E7B5" w14:textId="77777777" w:rsidR="00F12735" w:rsidRPr="00941826" w:rsidRDefault="00F12735" w:rsidP="00F12735">
      <w:pPr>
        <w:pStyle w:val="Sinespaciado"/>
        <w:jc w:val="both"/>
        <w:rPr>
          <w:rFonts w:ascii="Arial Narrow" w:hAnsi="Arial Narrow" w:cs="Arial"/>
          <w:b/>
          <w:color w:val="000000" w:themeColor="text1"/>
          <w:sz w:val="24"/>
          <w:szCs w:val="24"/>
        </w:rPr>
      </w:pPr>
    </w:p>
    <w:p w14:paraId="10DFDBA0" w14:textId="597DDEFE" w:rsidR="00F12735" w:rsidRPr="00941826" w:rsidRDefault="0068429C" w:rsidP="0068429C">
      <w:pPr>
        <w:jc w:val="both"/>
        <w:rPr>
          <w:rFonts w:ascii="Arial Narrow" w:hAnsi="Arial Narrow" w:cs="Arial"/>
          <w:color w:val="EE0000"/>
        </w:rPr>
      </w:pPr>
      <w:r w:rsidRPr="00941826">
        <w:rPr>
          <w:rFonts w:ascii="Arial Narrow" w:hAnsi="Arial Narrow" w:cs="Arial"/>
          <w:color w:val="EE0000"/>
          <w:lang w:eastAsia="es-CO"/>
        </w:rPr>
        <w:t xml:space="preserve">NOTA: LAS MISMAS ESTABLECIDAS EN EL ESTUDIO PREVIO </w:t>
      </w:r>
    </w:p>
    <w:p w14:paraId="76F9564C" w14:textId="77777777" w:rsidR="00F12735" w:rsidRPr="00941826" w:rsidRDefault="00F12735" w:rsidP="00F12735">
      <w:pPr>
        <w:autoSpaceDE w:val="0"/>
        <w:autoSpaceDN w:val="0"/>
        <w:adjustRightInd w:val="0"/>
        <w:jc w:val="both"/>
        <w:rPr>
          <w:rFonts w:ascii="Arial Narrow" w:hAnsi="Arial Narrow" w:cs="Arial"/>
          <w:b/>
          <w:bCs/>
        </w:rPr>
      </w:pPr>
      <w:r w:rsidRPr="00941826">
        <w:rPr>
          <w:rFonts w:ascii="Arial Narrow" w:hAnsi="Arial Narrow" w:cs="Arial"/>
          <w:b/>
          <w:bCs/>
        </w:rPr>
        <w:t>1.8.2 OBLIGACIONES GENERALES</w:t>
      </w:r>
    </w:p>
    <w:p w14:paraId="60B42C4B" w14:textId="77777777" w:rsidR="009A35A3" w:rsidRPr="00941826" w:rsidRDefault="009A35A3" w:rsidP="00F12735">
      <w:pPr>
        <w:autoSpaceDE w:val="0"/>
        <w:autoSpaceDN w:val="0"/>
        <w:adjustRightInd w:val="0"/>
        <w:jc w:val="both"/>
        <w:rPr>
          <w:rFonts w:ascii="Arial Narrow" w:hAnsi="Arial Narrow" w:cs="Arial"/>
          <w:b/>
          <w:bCs/>
        </w:rPr>
      </w:pPr>
    </w:p>
    <w:p w14:paraId="70881EA1" w14:textId="341C4016" w:rsidR="00F12735" w:rsidRPr="00941826" w:rsidRDefault="0068429C" w:rsidP="009A35A3">
      <w:pPr>
        <w:pStyle w:val="Prrafodelista"/>
        <w:ind w:left="0"/>
        <w:jc w:val="both"/>
        <w:rPr>
          <w:rFonts w:ascii="Arial Narrow" w:hAnsi="Arial Narrow" w:cs="Arial"/>
          <w:bCs/>
          <w:color w:val="EE0000"/>
        </w:rPr>
      </w:pPr>
      <w:r w:rsidRPr="00941826">
        <w:rPr>
          <w:rFonts w:ascii="Arial Narrow" w:hAnsi="Arial Narrow" w:cs="Arial"/>
          <w:bCs/>
          <w:color w:val="EE0000"/>
        </w:rPr>
        <w:lastRenderedPageBreak/>
        <w:t>NOTA: LAS MISMAS ESTABLECIDAS EN EL ESTUDIO PREVIO</w:t>
      </w:r>
    </w:p>
    <w:p w14:paraId="310BEFFD" w14:textId="77777777" w:rsidR="00F12735" w:rsidRPr="00941826" w:rsidRDefault="00F12735" w:rsidP="00F12735">
      <w:pPr>
        <w:jc w:val="both"/>
        <w:rPr>
          <w:rFonts w:ascii="Arial Narrow" w:hAnsi="Arial Narrow" w:cs="Arial"/>
          <w:lang w:eastAsia="es-CO"/>
        </w:rPr>
      </w:pPr>
    </w:p>
    <w:p w14:paraId="32028D29" w14:textId="77777777" w:rsidR="00F12735" w:rsidRPr="00941826" w:rsidRDefault="00F12735" w:rsidP="00F12735">
      <w:pPr>
        <w:jc w:val="both"/>
        <w:rPr>
          <w:rFonts w:ascii="Arial Narrow" w:hAnsi="Arial Narrow" w:cs="Arial"/>
          <w:b/>
          <w:lang w:eastAsia="es-CO"/>
        </w:rPr>
      </w:pPr>
      <w:r w:rsidRPr="00941826">
        <w:rPr>
          <w:rFonts w:ascii="Arial Narrow" w:hAnsi="Arial Narrow" w:cs="Arial"/>
          <w:b/>
          <w:lang w:eastAsia="es-CO"/>
        </w:rPr>
        <w:t>1.9 OBLIGACIONES DEL INSTITUTO</w:t>
      </w:r>
    </w:p>
    <w:p w14:paraId="7202994D" w14:textId="77777777" w:rsidR="00315284" w:rsidRPr="00941826" w:rsidRDefault="00315284" w:rsidP="000627D0">
      <w:pPr>
        <w:pStyle w:val="Prrafodelista"/>
        <w:numPr>
          <w:ilvl w:val="0"/>
          <w:numId w:val="17"/>
        </w:numPr>
        <w:jc w:val="both"/>
        <w:rPr>
          <w:rFonts w:ascii="Arial Narrow" w:hAnsi="Arial Narrow" w:cs="Arial"/>
          <w:lang w:eastAsia="es-CO"/>
        </w:rPr>
      </w:pPr>
      <w:r w:rsidRPr="00941826">
        <w:rPr>
          <w:rFonts w:ascii="Arial Narrow" w:hAnsi="Arial Narrow" w:cs="Arial"/>
          <w:lang w:eastAsia="es-CO"/>
        </w:rPr>
        <w:t>Exigir del Contratista la ejecución idónea del objeto y las obligaciones del contrato.</w:t>
      </w:r>
    </w:p>
    <w:p w14:paraId="68C0034D" w14:textId="77777777" w:rsidR="00315284" w:rsidRPr="00941826" w:rsidRDefault="00315284" w:rsidP="000627D0">
      <w:pPr>
        <w:pStyle w:val="Prrafodelista"/>
        <w:numPr>
          <w:ilvl w:val="0"/>
          <w:numId w:val="17"/>
        </w:numPr>
        <w:jc w:val="both"/>
        <w:rPr>
          <w:rFonts w:ascii="Arial Narrow" w:hAnsi="Arial Narrow" w:cs="Arial"/>
          <w:lang w:eastAsia="es-CO"/>
        </w:rPr>
      </w:pPr>
      <w:r w:rsidRPr="00941826">
        <w:rPr>
          <w:rFonts w:ascii="Arial Narrow" w:hAnsi="Arial Narrow" w:cs="Arial"/>
          <w:lang w:eastAsia="es-CO"/>
        </w:rPr>
        <w:t>Aprobar la Garantía única que en debida forma constituya el contratista.</w:t>
      </w:r>
    </w:p>
    <w:p w14:paraId="294B8335" w14:textId="77777777" w:rsidR="00315284" w:rsidRPr="00941826" w:rsidRDefault="00315284" w:rsidP="000627D0">
      <w:pPr>
        <w:pStyle w:val="Prrafodelista"/>
        <w:numPr>
          <w:ilvl w:val="0"/>
          <w:numId w:val="17"/>
        </w:numPr>
        <w:jc w:val="both"/>
        <w:rPr>
          <w:rFonts w:ascii="Arial Narrow" w:hAnsi="Arial Narrow" w:cs="Arial"/>
          <w:lang w:eastAsia="es-CO"/>
        </w:rPr>
      </w:pPr>
      <w:r w:rsidRPr="00941826">
        <w:rPr>
          <w:rFonts w:ascii="Arial Narrow" w:hAnsi="Arial Narrow" w:cs="Arial"/>
          <w:lang w:eastAsia="es-CO"/>
        </w:rPr>
        <w:t>Vigilar la debida y oportuna ejecución del contrato y el cumplimiento de todas las obligaciones contractuales.</w:t>
      </w:r>
    </w:p>
    <w:p w14:paraId="7CDD6898" w14:textId="77777777" w:rsidR="00315284" w:rsidRPr="00941826" w:rsidRDefault="00315284" w:rsidP="000627D0">
      <w:pPr>
        <w:pStyle w:val="Prrafodelista"/>
        <w:numPr>
          <w:ilvl w:val="0"/>
          <w:numId w:val="17"/>
        </w:numPr>
        <w:jc w:val="both"/>
        <w:rPr>
          <w:rFonts w:ascii="Arial Narrow" w:hAnsi="Arial Narrow" w:cs="Arial"/>
          <w:lang w:eastAsia="es-CO"/>
        </w:rPr>
      </w:pPr>
      <w:r w:rsidRPr="00941826">
        <w:rPr>
          <w:rFonts w:ascii="Arial Narrow" w:hAnsi="Arial Narrow" w:cs="Arial"/>
          <w:lang w:eastAsia="es-CO"/>
        </w:rPr>
        <w:t>Cancelar el valor del contrato en los términos establecidos en el mismo.</w:t>
      </w:r>
    </w:p>
    <w:p w14:paraId="0185E3F9" w14:textId="76FA56B6" w:rsidR="00F12735" w:rsidRPr="00941826" w:rsidRDefault="00315284" w:rsidP="000627D0">
      <w:pPr>
        <w:pStyle w:val="Prrafodelista"/>
        <w:numPr>
          <w:ilvl w:val="0"/>
          <w:numId w:val="17"/>
        </w:numPr>
        <w:jc w:val="both"/>
        <w:rPr>
          <w:rFonts w:ascii="Arial Narrow" w:hAnsi="Arial Narrow" w:cs="Arial"/>
          <w:lang w:eastAsia="es-CO"/>
        </w:rPr>
      </w:pPr>
      <w:r w:rsidRPr="00941826">
        <w:rPr>
          <w:rFonts w:ascii="Arial Narrow" w:hAnsi="Arial Narrow" w:cs="Arial"/>
          <w:lang w:eastAsia="es-CO"/>
        </w:rPr>
        <w:t>Liquidar el contrato.</w:t>
      </w:r>
    </w:p>
    <w:p w14:paraId="3AA50708" w14:textId="77777777" w:rsidR="00F12735" w:rsidRPr="00941826" w:rsidRDefault="00F12735" w:rsidP="00F12735">
      <w:pPr>
        <w:jc w:val="both"/>
        <w:rPr>
          <w:rFonts w:ascii="Arial Narrow" w:eastAsia="Arial" w:hAnsi="Arial Narrow" w:cs="Arial"/>
        </w:rPr>
      </w:pPr>
    </w:p>
    <w:p w14:paraId="680BA0A9" w14:textId="77777777" w:rsidR="00F12735" w:rsidRPr="00941826" w:rsidRDefault="00F12735" w:rsidP="00F12735">
      <w:pPr>
        <w:jc w:val="both"/>
        <w:rPr>
          <w:rFonts w:ascii="Arial Narrow" w:eastAsia="Arial" w:hAnsi="Arial Narrow" w:cs="Arial"/>
          <w:b/>
        </w:rPr>
      </w:pPr>
      <w:r w:rsidRPr="00941826">
        <w:rPr>
          <w:rFonts w:ascii="Arial Narrow" w:eastAsia="Arial" w:hAnsi="Arial Narrow" w:cs="Arial"/>
          <w:b/>
        </w:rPr>
        <w:t>1.10 PRESENTACIÓN, RECIBO Y VIGENCIA DE LA PROPUESTA</w:t>
      </w:r>
    </w:p>
    <w:p w14:paraId="211F5CAC" w14:textId="77777777" w:rsidR="00F12735" w:rsidRPr="00941826" w:rsidRDefault="00F12735" w:rsidP="00F12735">
      <w:pPr>
        <w:jc w:val="both"/>
        <w:rPr>
          <w:rFonts w:ascii="Arial Narrow" w:eastAsia="Arial" w:hAnsi="Arial Narrow" w:cs="Arial"/>
          <w:b/>
        </w:rPr>
      </w:pPr>
      <w:r w:rsidRPr="00941826">
        <w:rPr>
          <w:rFonts w:ascii="Arial Narrow" w:eastAsia="Arial" w:hAnsi="Arial Narrow" w:cs="Arial"/>
        </w:rPr>
        <w:t>Las propuestas deberán ser presentadas en la plataforma de SECOP II (www.colombiacompra.gov.co).</w:t>
      </w:r>
    </w:p>
    <w:p w14:paraId="4B32EDD4" w14:textId="77777777" w:rsidR="00F12735" w:rsidRPr="00941826" w:rsidRDefault="00F12735" w:rsidP="00F12735">
      <w:pPr>
        <w:jc w:val="both"/>
        <w:rPr>
          <w:rFonts w:ascii="Arial Narrow" w:eastAsia="Arial" w:hAnsi="Arial Narrow" w:cs="Arial"/>
          <w:b/>
        </w:rPr>
      </w:pPr>
      <w:bookmarkStart w:id="11" w:name="_heading=h.tyjcwt" w:colFirst="0" w:colLast="0"/>
      <w:bookmarkEnd w:id="11"/>
      <w:r w:rsidRPr="00941826">
        <w:rPr>
          <w:rFonts w:ascii="Arial Narrow" w:eastAsia="Arial" w:hAnsi="Arial Narrow" w:cs="Arial"/>
        </w:rPr>
        <w:t>Se entenderán recibidas por el municipio las ofertas que, a la fecha y hora indicada en el cronograma, se encuentren en la plataforma de SECOP II (www.colombiacompra.gov.co).</w:t>
      </w:r>
    </w:p>
    <w:p w14:paraId="7BDAB275" w14:textId="77777777" w:rsidR="00F12735" w:rsidRPr="00941826" w:rsidRDefault="00F12735" w:rsidP="00F12735">
      <w:pPr>
        <w:jc w:val="both"/>
        <w:rPr>
          <w:rFonts w:ascii="Arial Narrow" w:eastAsia="Arial" w:hAnsi="Arial Narrow" w:cs="Arial"/>
        </w:rPr>
      </w:pPr>
      <w:r w:rsidRPr="00941826">
        <w:rPr>
          <w:rFonts w:ascii="Arial Narrow" w:eastAsia="Arial" w:hAnsi="Arial Narrow" w:cs="Arial"/>
        </w:rPr>
        <w:t xml:space="preserve">El proponente no podrá encontrarse incurso dentro de ninguna de las causales de inhabilidad o incompatibilidad para contratar, a que se refiere la Constitución Política, Ley 80 de 1993, Ley 1150 de 2007 y demás normas concordantes, declaración que hará expresamente en el documento de presentación de la oferta. </w:t>
      </w:r>
    </w:p>
    <w:p w14:paraId="0FFD278C" w14:textId="77777777" w:rsidR="00F12735" w:rsidRPr="00941826" w:rsidRDefault="00F12735" w:rsidP="00F12735">
      <w:pPr>
        <w:jc w:val="both"/>
        <w:rPr>
          <w:rFonts w:ascii="Arial Narrow" w:eastAsia="Arial" w:hAnsi="Arial Narrow" w:cs="Arial"/>
        </w:rPr>
      </w:pPr>
      <w:r w:rsidRPr="00941826">
        <w:rPr>
          <w:rFonts w:ascii="Arial Narrow" w:eastAsia="Arial" w:hAnsi="Arial Narrow" w:cs="Arial"/>
        </w:rPr>
        <w:t>Los proponentes deberán elaborar la propuesta por su cuenta y riesgo, y deberán incluir dentro de ella toda la información exigida de conformidad con lo solicitado en la presente invitación; no se admiten propuestas escaneadas o el uso de reproducción fotográfica de la invitación.</w:t>
      </w:r>
    </w:p>
    <w:p w14:paraId="7DE2CED7" w14:textId="77777777" w:rsidR="00F12735" w:rsidRPr="00941826" w:rsidRDefault="00F12735" w:rsidP="00F12735">
      <w:pPr>
        <w:jc w:val="both"/>
        <w:rPr>
          <w:rFonts w:ascii="Arial Narrow" w:eastAsia="Arial" w:hAnsi="Arial Narrow" w:cs="Arial"/>
        </w:rPr>
      </w:pPr>
      <w:r w:rsidRPr="00941826">
        <w:rPr>
          <w:rFonts w:ascii="Arial Narrow" w:eastAsia="Arial" w:hAnsi="Arial Narrow" w:cs="Arial"/>
        </w:rPr>
        <w:t>Las propuestas deberán tener en cuenta las siguientes reglas:</w:t>
      </w:r>
    </w:p>
    <w:p w14:paraId="01261C06" w14:textId="77777777" w:rsidR="00F12735" w:rsidRPr="00941826" w:rsidRDefault="00F12735" w:rsidP="000627D0">
      <w:pPr>
        <w:numPr>
          <w:ilvl w:val="0"/>
          <w:numId w:val="10"/>
        </w:numPr>
        <w:ind w:left="284" w:hanging="284"/>
        <w:jc w:val="both"/>
        <w:rPr>
          <w:rFonts w:ascii="Arial Narrow" w:eastAsia="Arial" w:hAnsi="Arial Narrow" w:cs="Arial"/>
        </w:rPr>
      </w:pPr>
      <w:r w:rsidRPr="00941826">
        <w:rPr>
          <w:rFonts w:ascii="Arial Narrow" w:eastAsia="Arial" w:hAnsi="Arial Narrow" w:cs="Arial"/>
        </w:rPr>
        <w:t>La oferta deberá presentarse en la plataforma de SECOP II (www.colombiacompra.gov.co), en idioma Castellano.</w:t>
      </w:r>
    </w:p>
    <w:p w14:paraId="2E0DC6DB" w14:textId="77777777" w:rsidR="00F12735" w:rsidRPr="00941826" w:rsidRDefault="00F12735" w:rsidP="000627D0">
      <w:pPr>
        <w:numPr>
          <w:ilvl w:val="0"/>
          <w:numId w:val="10"/>
        </w:numPr>
        <w:ind w:left="284" w:hanging="284"/>
        <w:jc w:val="both"/>
        <w:rPr>
          <w:rFonts w:ascii="Arial Narrow" w:eastAsia="Arial" w:hAnsi="Arial Narrow" w:cs="Arial"/>
        </w:rPr>
      </w:pPr>
      <w:r w:rsidRPr="00941826">
        <w:rPr>
          <w:rFonts w:ascii="Arial Narrow" w:eastAsia="Arial" w:hAnsi="Arial Narrow" w:cs="Arial"/>
        </w:rPr>
        <w:t>Los documentos expedidos en el exterior en idioma diferente al español, deberán ser acompañados de traducción simple.</w:t>
      </w:r>
    </w:p>
    <w:p w14:paraId="61928DA2" w14:textId="77777777" w:rsidR="00F12735" w:rsidRPr="00941826" w:rsidRDefault="00F12735" w:rsidP="000627D0">
      <w:pPr>
        <w:numPr>
          <w:ilvl w:val="0"/>
          <w:numId w:val="10"/>
        </w:numPr>
        <w:ind w:left="284" w:hanging="284"/>
        <w:jc w:val="both"/>
        <w:rPr>
          <w:rFonts w:ascii="Arial Narrow" w:eastAsia="Arial" w:hAnsi="Arial Narrow" w:cs="Arial"/>
        </w:rPr>
      </w:pPr>
      <w:r w:rsidRPr="00941826">
        <w:rPr>
          <w:rFonts w:ascii="Arial Narrow" w:eastAsia="Arial" w:hAnsi="Arial Narrow" w:cs="Arial"/>
        </w:rPr>
        <w:t>La propuesta deberá estar suscrita por el proponente o su representante legal.</w:t>
      </w:r>
    </w:p>
    <w:p w14:paraId="4E506F88" w14:textId="77777777" w:rsidR="00F12735" w:rsidRPr="00941826" w:rsidRDefault="00F12735" w:rsidP="000627D0">
      <w:pPr>
        <w:numPr>
          <w:ilvl w:val="0"/>
          <w:numId w:val="10"/>
        </w:numPr>
        <w:ind w:left="284" w:hanging="284"/>
        <w:jc w:val="both"/>
        <w:rPr>
          <w:rFonts w:ascii="Arial Narrow" w:eastAsia="Arial" w:hAnsi="Arial Narrow" w:cs="Arial"/>
        </w:rPr>
      </w:pPr>
      <w:r w:rsidRPr="00941826">
        <w:rPr>
          <w:rFonts w:ascii="Arial Narrow" w:eastAsia="Arial" w:hAnsi="Arial Narrow" w:cs="Arial"/>
        </w:rPr>
        <w:t>La propuesta se debe presentar foliada.</w:t>
      </w:r>
    </w:p>
    <w:p w14:paraId="7ED3974F" w14:textId="77777777" w:rsidR="00F12735" w:rsidRPr="00941826" w:rsidRDefault="00F12735" w:rsidP="000627D0">
      <w:pPr>
        <w:numPr>
          <w:ilvl w:val="0"/>
          <w:numId w:val="10"/>
        </w:numPr>
        <w:ind w:left="284" w:hanging="284"/>
        <w:jc w:val="both"/>
        <w:rPr>
          <w:rFonts w:ascii="Arial Narrow" w:eastAsia="Arial" w:hAnsi="Arial Narrow" w:cs="Arial"/>
        </w:rPr>
      </w:pPr>
      <w:r w:rsidRPr="00941826">
        <w:rPr>
          <w:rFonts w:ascii="Arial Narrow" w:eastAsia="Arial" w:hAnsi="Arial Narrow" w:cs="Arial"/>
        </w:rPr>
        <w:t>La propuesta deberá permanecer vigente por un periodo de 60 días calendario a partir de la fecha de cierre de la invitación.</w:t>
      </w:r>
    </w:p>
    <w:p w14:paraId="1660A8EA" w14:textId="77777777" w:rsidR="00F12735" w:rsidRPr="00941826" w:rsidRDefault="00F12735" w:rsidP="000627D0">
      <w:pPr>
        <w:numPr>
          <w:ilvl w:val="0"/>
          <w:numId w:val="10"/>
        </w:numPr>
        <w:ind w:left="284" w:hanging="284"/>
        <w:jc w:val="both"/>
        <w:rPr>
          <w:rFonts w:ascii="Arial Narrow" w:eastAsia="Arial" w:hAnsi="Arial Narrow" w:cs="Arial"/>
        </w:rPr>
      </w:pPr>
      <w:r w:rsidRPr="00941826">
        <w:rPr>
          <w:rFonts w:ascii="Arial Narrow" w:eastAsia="Arial" w:hAnsi="Arial Narrow" w:cs="Arial"/>
        </w:rPr>
        <w:t>Una vez presentada la propuesta no se aceptará a los proponentes variaciones alguna en sus términos, ni la presentación de documentos o información adicional, lo cual no obsta para que el INSTITUTO DE FINANCIAMIENTO, PROMOCIÓN Y DESARROLLO DE IBAGUÉ - INFIBAGUÉ pueda solicitar las aclaraciones que considere necesaria.</w:t>
      </w:r>
    </w:p>
    <w:p w14:paraId="153CCC30" w14:textId="77777777" w:rsidR="00F12735" w:rsidRPr="00941826" w:rsidRDefault="00F12735" w:rsidP="00F12735">
      <w:pPr>
        <w:ind w:left="284"/>
        <w:jc w:val="both"/>
        <w:rPr>
          <w:rFonts w:ascii="Arial Narrow" w:eastAsia="Arial" w:hAnsi="Arial Narrow" w:cs="Arial"/>
        </w:rPr>
      </w:pPr>
    </w:p>
    <w:p w14:paraId="5872033C" w14:textId="6CDE5CEB" w:rsidR="00F12735" w:rsidRPr="00941826" w:rsidRDefault="00F12735" w:rsidP="00F12735">
      <w:pPr>
        <w:jc w:val="both"/>
        <w:rPr>
          <w:rFonts w:ascii="Arial Narrow" w:eastAsia="Arial" w:hAnsi="Arial Narrow" w:cs="Arial"/>
        </w:rPr>
      </w:pPr>
      <w:r w:rsidRPr="00941826">
        <w:rPr>
          <w:rFonts w:ascii="Arial Narrow" w:eastAsia="Arial" w:hAnsi="Arial Narrow" w:cs="Arial"/>
        </w:rPr>
        <w:t xml:space="preserve">La vigencia de la propuesta será de </w:t>
      </w:r>
      <w:r w:rsidR="002A237E" w:rsidRPr="00941826">
        <w:rPr>
          <w:rFonts w:ascii="Arial Narrow" w:eastAsia="Arial" w:hAnsi="Arial Narrow" w:cs="Arial"/>
          <w:color w:val="EE0000"/>
        </w:rPr>
        <w:t xml:space="preserve">SESENTA (60) DÍAS CALENDARIO, </w:t>
      </w:r>
      <w:r w:rsidRPr="00941826">
        <w:rPr>
          <w:rFonts w:ascii="Arial Narrow" w:eastAsia="Arial" w:hAnsi="Arial Narrow" w:cs="Arial"/>
        </w:rPr>
        <w:t xml:space="preserve">contados a partir de la fecha de cierre del presente procedimiento de selección. </w:t>
      </w:r>
    </w:p>
    <w:p w14:paraId="75ABC515" w14:textId="77777777" w:rsidR="00315284" w:rsidRPr="00941826" w:rsidRDefault="00315284" w:rsidP="00F12735">
      <w:pPr>
        <w:jc w:val="both"/>
        <w:rPr>
          <w:rFonts w:ascii="Arial Narrow" w:eastAsia="Arial" w:hAnsi="Arial Narrow" w:cs="Arial"/>
        </w:rPr>
      </w:pPr>
    </w:p>
    <w:p w14:paraId="28F2FEAC" w14:textId="63F2D394" w:rsidR="00F12735" w:rsidRPr="00941826" w:rsidRDefault="00F12735" w:rsidP="00F12735">
      <w:pPr>
        <w:jc w:val="both"/>
        <w:rPr>
          <w:rFonts w:ascii="Arial Narrow" w:eastAsia="Arial" w:hAnsi="Arial Narrow" w:cs="Arial"/>
        </w:rPr>
      </w:pPr>
      <w:r w:rsidRPr="00941826">
        <w:rPr>
          <w:rFonts w:ascii="Arial Narrow" w:eastAsia="Arial" w:hAnsi="Arial Narrow" w:cs="Arial"/>
        </w:rPr>
        <w:t xml:space="preserve">La propuesta será obligatoria para el proponente una vez sea conocida por </w:t>
      </w:r>
      <w:r w:rsidRPr="00941826">
        <w:rPr>
          <w:rFonts w:ascii="Arial Narrow" w:eastAsia="Arial" w:hAnsi="Arial Narrow" w:cs="Arial"/>
          <w:b/>
        </w:rPr>
        <w:t>LA ENTIDAD</w:t>
      </w:r>
      <w:r w:rsidRPr="00941826">
        <w:rPr>
          <w:rFonts w:ascii="Arial Narrow" w:eastAsia="Arial" w:hAnsi="Arial Narrow" w:cs="Arial"/>
        </w:rPr>
        <w:t>, esto es, una vez sea abierta en la audiencia de cierre. Por lo tanto, durante el período de vigencia de la propuesta, el proponente no podrá retirarla, ni menoscabar o derogar los efectos de esta.</w:t>
      </w:r>
    </w:p>
    <w:p w14:paraId="00B22AED" w14:textId="77777777" w:rsidR="00315284" w:rsidRPr="00941826" w:rsidRDefault="00315284" w:rsidP="00F12735">
      <w:pPr>
        <w:jc w:val="both"/>
        <w:rPr>
          <w:rFonts w:ascii="Arial Narrow" w:eastAsia="Arial" w:hAnsi="Arial Narrow" w:cs="Arial"/>
        </w:rPr>
      </w:pPr>
    </w:p>
    <w:p w14:paraId="0D20D937" w14:textId="59B49B2E" w:rsidR="00F12735" w:rsidRPr="00941826" w:rsidRDefault="00F12735" w:rsidP="00F12735">
      <w:pPr>
        <w:jc w:val="both"/>
        <w:rPr>
          <w:rFonts w:ascii="Arial Narrow" w:eastAsia="Arial" w:hAnsi="Arial Narrow" w:cs="Arial"/>
        </w:rPr>
      </w:pPr>
      <w:r w:rsidRPr="00941826">
        <w:rPr>
          <w:rFonts w:ascii="Arial Narrow" w:eastAsia="Arial" w:hAnsi="Arial Narrow" w:cs="Arial"/>
        </w:rPr>
        <w:t xml:space="preserve">El solo hecho de la presentación de la propuesta no obliga en forma alguna a </w:t>
      </w:r>
      <w:r w:rsidRPr="00941826">
        <w:rPr>
          <w:rFonts w:ascii="Arial Narrow" w:eastAsia="Arial" w:hAnsi="Arial Narrow" w:cs="Arial"/>
          <w:b/>
        </w:rPr>
        <w:t>LA ENTIDAD</w:t>
      </w:r>
      <w:r w:rsidRPr="00941826">
        <w:rPr>
          <w:rFonts w:ascii="Arial Narrow" w:eastAsia="Arial" w:hAnsi="Arial Narrow" w:cs="Arial"/>
        </w:rPr>
        <w:t xml:space="preserve"> a aceptarla, ni confiere ningún derecho para celebrar el contrato con quien la presente.</w:t>
      </w:r>
    </w:p>
    <w:p w14:paraId="0EA76EBA" w14:textId="77777777" w:rsidR="00315284" w:rsidRPr="00941826" w:rsidRDefault="00315284" w:rsidP="00F12735">
      <w:pPr>
        <w:jc w:val="both"/>
        <w:rPr>
          <w:rFonts w:ascii="Arial Narrow" w:eastAsia="Arial" w:hAnsi="Arial Narrow" w:cs="Arial"/>
        </w:rPr>
      </w:pPr>
    </w:p>
    <w:p w14:paraId="4039C675" w14:textId="77777777" w:rsidR="00F12735" w:rsidRPr="00941826" w:rsidRDefault="00F12735" w:rsidP="000627D0">
      <w:pPr>
        <w:pStyle w:val="Prrafodelista"/>
        <w:widowControl w:val="0"/>
        <w:numPr>
          <w:ilvl w:val="1"/>
          <w:numId w:val="12"/>
        </w:numPr>
        <w:pBdr>
          <w:top w:val="nil"/>
          <w:left w:val="nil"/>
          <w:bottom w:val="nil"/>
          <w:right w:val="nil"/>
          <w:between w:val="nil"/>
        </w:pBdr>
        <w:jc w:val="both"/>
        <w:rPr>
          <w:rFonts w:ascii="Arial Narrow" w:eastAsia="Tahoma" w:hAnsi="Arial Narrow" w:cs="Arial"/>
          <w:b/>
          <w:color w:val="000000"/>
        </w:rPr>
      </w:pPr>
      <w:r w:rsidRPr="00941826">
        <w:rPr>
          <w:rFonts w:ascii="Arial Narrow" w:eastAsia="Tahoma" w:hAnsi="Arial Narrow" w:cs="Arial"/>
          <w:b/>
          <w:color w:val="000000"/>
        </w:rPr>
        <w:t>REQUISITOS DE PERFECCIONAMIENTO Y EJECUCIÓN</w:t>
      </w:r>
    </w:p>
    <w:p w14:paraId="037F482E" w14:textId="6800997C" w:rsidR="00F12735" w:rsidRPr="00941826" w:rsidRDefault="00F12735" w:rsidP="00F12735">
      <w:pPr>
        <w:pBdr>
          <w:top w:val="nil"/>
          <w:left w:val="nil"/>
          <w:bottom w:val="nil"/>
          <w:right w:val="nil"/>
          <w:between w:val="nil"/>
        </w:pBdr>
        <w:jc w:val="both"/>
        <w:rPr>
          <w:rFonts w:ascii="Arial Narrow" w:hAnsi="Arial Narrow" w:cs="Arial"/>
        </w:rPr>
      </w:pPr>
      <w:r w:rsidRPr="00941826">
        <w:rPr>
          <w:rFonts w:ascii="Arial Narrow" w:eastAsia="Tahoma" w:hAnsi="Arial Narrow" w:cs="Arial"/>
          <w:color w:val="000000"/>
        </w:rPr>
        <w:t xml:space="preserve">El contrato </w:t>
      </w:r>
      <w:r w:rsidRPr="00941826">
        <w:rPr>
          <w:rFonts w:ascii="Arial Narrow" w:hAnsi="Arial Narrow" w:cs="Arial"/>
        </w:rPr>
        <w:t>se entenderá perfeccionado con la firma de las partes. Con arreglo a lo previsto en el Decreto 1082 de 2015, serán requisitos de ejecución: El Registro presupuestal, Pólizas aprobadas por parte de</w:t>
      </w:r>
      <w:r w:rsidR="00315284" w:rsidRPr="00941826">
        <w:rPr>
          <w:rFonts w:ascii="Arial Narrow" w:hAnsi="Arial Narrow" w:cs="Arial"/>
        </w:rPr>
        <w:t xml:space="preserve"> INFIBAGUE </w:t>
      </w:r>
      <w:r w:rsidRPr="00941826">
        <w:rPr>
          <w:rFonts w:ascii="Arial Narrow" w:hAnsi="Arial Narrow" w:cs="Arial"/>
        </w:rPr>
        <w:t>y el pago de las estampillas correspondientes.</w:t>
      </w:r>
    </w:p>
    <w:p w14:paraId="2D46AEAC" w14:textId="77777777" w:rsidR="00315284" w:rsidRPr="00941826" w:rsidRDefault="00315284" w:rsidP="00F12735">
      <w:pPr>
        <w:pBdr>
          <w:top w:val="nil"/>
          <w:left w:val="nil"/>
          <w:bottom w:val="nil"/>
          <w:right w:val="nil"/>
          <w:between w:val="nil"/>
        </w:pBdr>
        <w:jc w:val="both"/>
        <w:rPr>
          <w:rFonts w:ascii="Arial Narrow" w:hAnsi="Arial Narrow" w:cs="Arial"/>
        </w:rPr>
      </w:pPr>
    </w:p>
    <w:p w14:paraId="4500BFBD" w14:textId="77777777" w:rsidR="00F12735" w:rsidRPr="00941826" w:rsidRDefault="00F12735" w:rsidP="000627D0">
      <w:pPr>
        <w:pStyle w:val="Prrafodelista"/>
        <w:widowControl w:val="0"/>
        <w:numPr>
          <w:ilvl w:val="1"/>
          <w:numId w:val="12"/>
        </w:numPr>
        <w:pBdr>
          <w:top w:val="nil"/>
          <w:left w:val="nil"/>
          <w:bottom w:val="nil"/>
          <w:right w:val="nil"/>
          <w:between w:val="nil"/>
        </w:pBdr>
        <w:jc w:val="both"/>
        <w:rPr>
          <w:rFonts w:ascii="Arial Narrow" w:eastAsia="Tahoma" w:hAnsi="Arial Narrow" w:cs="Arial"/>
          <w:b/>
          <w:color w:val="000000"/>
        </w:rPr>
      </w:pPr>
      <w:r w:rsidRPr="00941826">
        <w:rPr>
          <w:rFonts w:ascii="Arial Narrow" w:eastAsia="Tahoma" w:hAnsi="Arial Narrow" w:cs="Arial"/>
          <w:b/>
          <w:color w:val="000000"/>
        </w:rPr>
        <w:t>REQUISITOS DE LEGALIZACIÓN:</w:t>
      </w:r>
    </w:p>
    <w:p w14:paraId="48C883E3" w14:textId="77777777" w:rsidR="00F12735" w:rsidRPr="00941826" w:rsidRDefault="00F12735" w:rsidP="00F12735">
      <w:pPr>
        <w:pBdr>
          <w:top w:val="nil"/>
          <w:left w:val="nil"/>
          <w:bottom w:val="nil"/>
          <w:right w:val="nil"/>
          <w:between w:val="nil"/>
        </w:pBdr>
        <w:jc w:val="both"/>
        <w:rPr>
          <w:rFonts w:ascii="Arial Narrow" w:hAnsi="Arial Narrow" w:cs="Arial"/>
        </w:rPr>
      </w:pPr>
      <w:r w:rsidRPr="00941826">
        <w:rPr>
          <w:rFonts w:ascii="Arial Narrow" w:hAnsi="Arial Narrow" w:cs="Arial"/>
        </w:rPr>
        <w:t>El Registro presupuestal, constitución y aprobación de Pólizas y el pago de las estampillas correspondientes.</w:t>
      </w:r>
    </w:p>
    <w:p w14:paraId="4F786737" w14:textId="77777777" w:rsidR="00F12735" w:rsidRPr="00941826" w:rsidRDefault="00F12735" w:rsidP="00F12735">
      <w:pPr>
        <w:pBdr>
          <w:top w:val="nil"/>
          <w:left w:val="nil"/>
          <w:bottom w:val="nil"/>
          <w:right w:val="nil"/>
          <w:between w:val="nil"/>
        </w:pBdr>
        <w:jc w:val="both"/>
        <w:rPr>
          <w:rFonts w:ascii="Arial Narrow" w:hAnsi="Arial Narrow" w:cs="Arial"/>
        </w:rPr>
      </w:pPr>
    </w:p>
    <w:p w14:paraId="591C9B52" w14:textId="77777777" w:rsidR="00F12735" w:rsidRPr="00941826" w:rsidRDefault="00F12735" w:rsidP="00F12735">
      <w:pPr>
        <w:jc w:val="both"/>
        <w:rPr>
          <w:rFonts w:ascii="Arial Narrow" w:hAnsi="Arial Narrow" w:cs="Arial"/>
          <w:b/>
        </w:rPr>
      </w:pPr>
      <w:r w:rsidRPr="00941826">
        <w:rPr>
          <w:rFonts w:ascii="Arial Narrow" w:hAnsi="Arial Narrow" w:cs="Arial"/>
          <w:b/>
        </w:rPr>
        <w:t>1.13 REQUISITOS HABILITANTES</w:t>
      </w:r>
    </w:p>
    <w:p w14:paraId="3B804C02" w14:textId="6ADA8103" w:rsidR="00F12735" w:rsidRPr="00941826" w:rsidRDefault="00F12735" w:rsidP="00302622">
      <w:pPr>
        <w:jc w:val="both"/>
        <w:rPr>
          <w:rFonts w:ascii="Arial Narrow" w:hAnsi="Arial Narrow" w:cs="Arial"/>
          <w:b/>
          <w:color w:val="EE0000"/>
        </w:rPr>
      </w:pPr>
      <w:r w:rsidRPr="00941826">
        <w:rPr>
          <w:rFonts w:ascii="Arial Narrow" w:hAnsi="Arial Narrow" w:cs="Arial"/>
          <w:b/>
        </w:rPr>
        <w:t>1.13.1</w:t>
      </w:r>
      <w:r w:rsidRPr="00941826">
        <w:rPr>
          <w:rFonts w:ascii="Arial Narrow" w:hAnsi="Arial Narrow" w:cs="Arial"/>
          <w:b/>
        </w:rPr>
        <w:tab/>
      </w:r>
      <w:r w:rsidRPr="00941826">
        <w:rPr>
          <w:rFonts w:ascii="Arial Narrow" w:hAnsi="Arial Narrow" w:cs="Arial"/>
          <w:b/>
          <w:color w:val="EE0000"/>
        </w:rPr>
        <w:t>ESPECIFICACIONES TÉCNICAS (ANEXO No. 0</w:t>
      </w:r>
      <w:r w:rsidR="002A237E" w:rsidRPr="00941826">
        <w:rPr>
          <w:rFonts w:ascii="Arial Narrow" w:hAnsi="Arial Narrow" w:cs="Arial"/>
          <w:b/>
          <w:color w:val="EE0000"/>
        </w:rPr>
        <w:t>x</w:t>
      </w:r>
      <w:r w:rsidRPr="00941826">
        <w:rPr>
          <w:rFonts w:ascii="Arial Narrow" w:hAnsi="Arial Narrow" w:cs="Arial"/>
          <w:b/>
          <w:color w:val="EE0000"/>
        </w:rPr>
        <w:t>):</w:t>
      </w:r>
      <w:r w:rsidR="007264DA" w:rsidRPr="00941826">
        <w:rPr>
          <w:rFonts w:ascii="Arial Narrow" w:hAnsi="Arial Narrow" w:cs="Arial"/>
          <w:b/>
          <w:color w:val="EE0000"/>
        </w:rPr>
        <w:t xml:space="preserve">  </w:t>
      </w:r>
    </w:p>
    <w:p w14:paraId="2EBD6BF1" w14:textId="21E52C08" w:rsidR="007264DA" w:rsidRPr="00941826" w:rsidRDefault="007264DA" w:rsidP="00302622">
      <w:pPr>
        <w:jc w:val="both"/>
        <w:rPr>
          <w:rFonts w:ascii="Arial Narrow" w:hAnsi="Arial Narrow" w:cs="Arial"/>
          <w:bCs/>
        </w:rPr>
      </w:pPr>
      <w:r w:rsidRPr="00941826">
        <w:rPr>
          <w:rFonts w:ascii="Arial Narrow" w:hAnsi="Arial Narrow" w:cs="Arial"/>
          <w:b/>
          <w:color w:val="EE0000"/>
        </w:rPr>
        <w:t xml:space="preserve">NOTA: </w:t>
      </w:r>
      <w:r w:rsidRPr="00941826">
        <w:rPr>
          <w:rFonts w:ascii="Arial Narrow" w:hAnsi="Arial Narrow" w:cs="Arial"/>
          <w:bCs/>
          <w:color w:val="EE0000"/>
        </w:rPr>
        <w:t>SEGÚN LO ESTABLECIDO EN EL ESTUDIO PREVIO</w:t>
      </w:r>
    </w:p>
    <w:p w14:paraId="5C16F8A1" w14:textId="77777777" w:rsidR="00F12735" w:rsidRPr="00941826" w:rsidRDefault="00F12735" w:rsidP="00F12735">
      <w:pPr>
        <w:autoSpaceDE w:val="0"/>
        <w:autoSpaceDN w:val="0"/>
        <w:adjustRightInd w:val="0"/>
        <w:jc w:val="both"/>
        <w:rPr>
          <w:rFonts w:ascii="Arial Narrow" w:eastAsia="Calibri" w:hAnsi="Arial Narrow" w:cs="Arial"/>
        </w:rPr>
      </w:pPr>
    </w:p>
    <w:p w14:paraId="784D0CEE" w14:textId="77777777" w:rsidR="00F12735" w:rsidRPr="00941826" w:rsidRDefault="00F12735" w:rsidP="000627D0">
      <w:pPr>
        <w:pStyle w:val="Default"/>
        <w:numPr>
          <w:ilvl w:val="2"/>
          <w:numId w:val="13"/>
        </w:numPr>
        <w:adjustRightInd w:val="0"/>
        <w:jc w:val="both"/>
        <w:rPr>
          <w:rFonts w:ascii="Arial Narrow" w:hAnsi="Arial Narrow" w:cs="Arial"/>
          <w:b/>
          <w:color w:val="auto"/>
        </w:rPr>
      </w:pPr>
      <w:r w:rsidRPr="00941826">
        <w:rPr>
          <w:rFonts w:ascii="Arial Narrow" w:hAnsi="Arial Narrow" w:cs="Arial"/>
          <w:b/>
          <w:color w:val="auto"/>
        </w:rPr>
        <w:t>EXPERIENCIA DEL PROPONENTE</w:t>
      </w:r>
    </w:p>
    <w:p w14:paraId="4D37BA7E" w14:textId="2B30B05C" w:rsidR="00354817" w:rsidRPr="00941826" w:rsidRDefault="00354817" w:rsidP="00354817">
      <w:pPr>
        <w:contextualSpacing/>
        <w:jc w:val="both"/>
        <w:rPr>
          <w:rFonts w:ascii="Arial Narrow" w:hAnsi="Arial Narrow" w:cs="Arial"/>
        </w:rPr>
      </w:pPr>
      <w:r w:rsidRPr="00941826">
        <w:rPr>
          <w:rFonts w:ascii="Arial Narrow" w:hAnsi="Arial Narrow" w:cs="Arial"/>
        </w:rPr>
        <w:t xml:space="preserve">Se considerará la experiencia mediante la presentación de </w:t>
      </w:r>
      <w:r w:rsidR="00302622" w:rsidRPr="00941826">
        <w:rPr>
          <w:rFonts w:ascii="Arial Narrow" w:hAnsi="Arial Narrow" w:cs="Arial"/>
          <w:color w:val="EE0000"/>
        </w:rPr>
        <w:t xml:space="preserve">XXXX (XXXX) </w:t>
      </w:r>
      <w:r w:rsidRPr="00941826">
        <w:rPr>
          <w:rFonts w:ascii="Arial Narrow" w:hAnsi="Arial Narrow" w:cs="Arial"/>
        </w:rPr>
        <w:t>certificaciones y/o copias de contratos con su respectiva acta de liquidación y/o terminación con entidades públicas o privadas, con objetos similares al del presente proceso y que contengan servicios de exámenes médicos ocupacionales, así mismo que se encuentren ejecutados y cuya sumatoria sea igual o superior al 100% del presupuesto oficial.</w:t>
      </w:r>
    </w:p>
    <w:p w14:paraId="6DFA45F8" w14:textId="77777777" w:rsidR="00354817" w:rsidRPr="00941826" w:rsidRDefault="00354817" w:rsidP="00354817">
      <w:pPr>
        <w:contextualSpacing/>
        <w:jc w:val="both"/>
        <w:rPr>
          <w:rFonts w:ascii="Arial Narrow" w:hAnsi="Arial Narrow" w:cs="Arial"/>
        </w:rPr>
      </w:pPr>
    </w:p>
    <w:p w14:paraId="355B1EE6" w14:textId="77777777" w:rsidR="00354817" w:rsidRPr="00941826" w:rsidRDefault="00354817" w:rsidP="00354817">
      <w:pPr>
        <w:jc w:val="both"/>
        <w:rPr>
          <w:rFonts w:ascii="Arial Narrow" w:hAnsi="Arial Narrow" w:cs="Arial"/>
        </w:rPr>
      </w:pPr>
      <w:r w:rsidRPr="00941826">
        <w:rPr>
          <w:rFonts w:ascii="Arial Narrow" w:hAnsi="Arial Narrow" w:cs="Arial"/>
        </w:rPr>
        <w:t xml:space="preserve">Para validar la experiencia de los contratos deberá presentar copia de los contratos y/o certificaciones con su respectiva acta de liquidación y/o terminación que cumplan los siguientes requisitos: </w:t>
      </w:r>
    </w:p>
    <w:p w14:paraId="03BD354D"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Las certificaciones que sean expedidas por quien tenga la facultad para hacerlo.</w:t>
      </w:r>
    </w:p>
    <w:p w14:paraId="0CB272FD" w14:textId="77777777" w:rsidR="00354817" w:rsidRPr="00941826" w:rsidRDefault="00354817" w:rsidP="00354817">
      <w:pPr>
        <w:widowControl w:val="0"/>
        <w:tabs>
          <w:tab w:val="left" w:pos="142"/>
        </w:tabs>
        <w:autoSpaceDE w:val="0"/>
        <w:autoSpaceDN w:val="0"/>
        <w:adjustRightInd w:val="0"/>
        <w:ind w:left="720"/>
        <w:jc w:val="both"/>
        <w:rPr>
          <w:rFonts w:ascii="Arial Narrow" w:hAnsi="Arial Narrow" w:cs="Arial"/>
        </w:rPr>
      </w:pPr>
    </w:p>
    <w:p w14:paraId="34F2073D"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Que la sumatoria de los contratos aportados presente una cuantía igual o superior al presupuesto oficial del presente proceso.</w:t>
      </w:r>
    </w:p>
    <w:p w14:paraId="440C72E5" w14:textId="77777777" w:rsidR="00354817" w:rsidRPr="00941826" w:rsidRDefault="00354817" w:rsidP="00354817">
      <w:pPr>
        <w:widowControl w:val="0"/>
        <w:tabs>
          <w:tab w:val="left" w:pos="142"/>
        </w:tabs>
        <w:autoSpaceDE w:val="0"/>
        <w:autoSpaceDN w:val="0"/>
        <w:adjustRightInd w:val="0"/>
        <w:ind w:left="720"/>
        <w:jc w:val="both"/>
        <w:rPr>
          <w:rFonts w:ascii="Arial Narrow" w:hAnsi="Arial Narrow" w:cs="Arial"/>
        </w:rPr>
      </w:pPr>
    </w:p>
    <w:p w14:paraId="2CA09CD3"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 xml:space="preserve">Que contengan un objeto igual o afín al objeto del presente proceso, entendido como afín que se evidencie la ejecución de actividades relacionadas con el objeto del presente proceso contractual. </w:t>
      </w:r>
    </w:p>
    <w:p w14:paraId="28AD1821" w14:textId="77777777" w:rsidR="00354817" w:rsidRPr="00941826" w:rsidRDefault="00354817" w:rsidP="00354817">
      <w:pPr>
        <w:widowControl w:val="0"/>
        <w:tabs>
          <w:tab w:val="left" w:pos="142"/>
        </w:tabs>
        <w:autoSpaceDE w:val="0"/>
        <w:autoSpaceDN w:val="0"/>
        <w:adjustRightInd w:val="0"/>
        <w:jc w:val="both"/>
        <w:rPr>
          <w:rFonts w:ascii="Arial Narrow" w:hAnsi="Arial Narrow" w:cs="Arial"/>
        </w:rPr>
      </w:pPr>
    </w:p>
    <w:p w14:paraId="13837CC9"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En caso de presentarse certificaciones por adiciones a los contratos principales, éstas se verificarán en conjunto con el contrato principal al que están adicionando.</w:t>
      </w:r>
    </w:p>
    <w:p w14:paraId="3656F9D8" w14:textId="77777777" w:rsidR="00354817" w:rsidRPr="00941826" w:rsidRDefault="00354817" w:rsidP="00354817">
      <w:pPr>
        <w:widowControl w:val="0"/>
        <w:tabs>
          <w:tab w:val="left" w:pos="142"/>
        </w:tabs>
        <w:autoSpaceDE w:val="0"/>
        <w:autoSpaceDN w:val="0"/>
        <w:adjustRightInd w:val="0"/>
        <w:jc w:val="both"/>
        <w:rPr>
          <w:rFonts w:ascii="Arial Narrow" w:hAnsi="Arial Narrow" w:cs="Arial"/>
        </w:rPr>
      </w:pPr>
    </w:p>
    <w:p w14:paraId="41BBB09B"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En el evento de propuestas presentadas por uniones temporales o consorcios, las certificaciones requeridas, igualmente deben cumplir con la anterior información y requisitos para acreditar la experiencia del proponente. Para acreditar la experiencia solo se tendrá en cuenta el grado de participación que haya tenido el proponente en el consorcio o unión temporal; en tales eventos, la certificación debe contener exactamente el grado de participación.</w:t>
      </w:r>
    </w:p>
    <w:p w14:paraId="5872FBAE" w14:textId="77777777" w:rsidR="00354817" w:rsidRPr="00941826" w:rsidRDefault="00354817" w:rsidP="00354817">
      <w:pPr>
        <w:widowControl w:val="0"/>
        <w:tabs>
          <w:tab w:val="left" w:pos="142"/>
        </w:tabs>
        <w:autoSpaceDE w:val="0"/>
        <w:autoSpaceDN w:val="0"/>
        <w:adjustRightInd w:val="0"/>
        <w:jc w:val="both"/>
        <w:rPr>
          <w:rFonts w:ascii="Arial Narrow" w:hAnsi="Arial Narrow" w:cs="Arial"/>
        </w:rPr>
      </w:pPr>
    </w:p>
    <w:p w14:paraId="4E2E2617"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 xml:space="preserve">Que el Contrato se encuentre celebrado, ejecutado y liquidado. </w:t>
      </w:r>
    </w:p>
    <w:p w14:paraId="5B781F10" w14:textId="77777777" w:rsidR="00354817" w:rsidRPr="00941826" w:rsidRDefault="00354817" w:rsidP="00354817">
      <w:pPr>
        <w:widowControl w:val="0"/>
        <w:tabs>
          <w:tab w:val="left" w:pos="142"/>
        </w:tabs>
        <w:autoSpaceDE w:val="0"/>
        <w:autoSpaceDN w:val="0"/>
        <w:adjustRightInd w:val="0"/>
        <w:jc w:val="both"/>
        <w:rPr>
          <w:rFonts w:ascii="Arial Narrow" w:hAnsi="Arial Narrow" w:cs="Arial"/>
        </w:rPr>
      </w:pPr>
    </w:p>
    <w:p w14:paraId="2A4C996E" w14:textId="77777777" w:rsidR="00354817" w:rsidRPr="00941826" w:rsidRDefault="00354817" w:rsidP="000627D0">
      <w:pPr>
        <w:widowControl w:val="0"/>
        <w:numPr>
          <w:ilvl w:val="0"/>
          <w:numId w:val="25"/>
        </w:numPr>
        <w:tabs>
          <w:tab w:val="left" w:pos="142"/>
        </w:tabs>
        <w:autoSpaceDE w:val="0"/>
        <w:autoSpaceDN w:val="0"/>
        <w:adjustRightInd w:val="0"/>
        <w:jc w:val="both"/>
        <w:rPr>
          <w:rFonts w:ascii="Arial Narrow" w:hAnsi="Arial Narrow" w:cs="Arial"/>
        </w:rPr>
      </w:pPr>
      <w:r w:rsidRPr="00941826">
        <w:rPr>
          <w:rFonts w:ascii="Arial Narrow" w:hAnsi="Arial Narrow" w:cs="Arial"/>
        </w:rPr>
        <w:t xml:space="preserve">Si el contrato viene liquidado en moneda diferente al peso, </w:t>
      </w:r>
      <w:r w:rsidRPr="00941826">
        <w:rPr>
          <w:rFonts w:ascii="Arial Narrow" w:hAnsi="Arial Narrow" w:cs="Arial"/>
          <w:b/>
          <w:bCs/>
        </w:rPr>
        <w:t>INFIBAGUÉ</w:t>
      </w:r>
      <w:r w:rsidRPr="00941826">
        <w:rPr>
          <w:rFonts w:ascii="Arial Narrow" w:hAnsi="Arial Narrow" w:cs="Arial"/>
        </w:rPr>
        <w:t xml:space="preserve"> procederá a su convertibilidad a pesos colombianos ($), tomando como base la TRM (tasa representativa del mercado) reportada por el Banco de la República a la fecha de terminación del respectivo contrato.</w:t>
      </w:r>
    </w:p>
    <w:p w14:paraId="57A6EB06" w14:textId="77777777" w:rsidR="00354817" w:rsidRPr="00941826" w:rsidRDefault="00354817" w:rsidP="00354817">
      <w:pPr>
        <w:widowControl w:val="0"/>
        <w:tabs>
          <w:tab w:val="left" w:pos="142"/>
        </w:tabs>
        <w:autoSpaceDE w:val="0"/>
        <w:autoSpaceDN w:val="0"/>
        <w:adjustRightInd w:val="0"/>
        <w:ind w:left="720"/>
        <w:jc w:val="both"/>
        <w:rPr>
          <w:rFonts w:ascii="Arial Narrow" w:hAnsi="Arial Narrow" w:cs="Arial"/>
        </w:rPr>
      </w:pPr>
    </w:p>
    <w:p w14:paraId="39932BC2" w14:textId="77777777" w:rsidR="00354817" w:rsidRPr="00941826" w:rsidRDefault="00354817" w:rsidP="00354817">
      <w:pPr>
        <w:tabs>
          <w:tab w:val="left" w:pos="142"/>
        </w:tabs>
        <w:jc w:val="both"/>
        <w:rPr>
          <w:rFonts w:ascii="Arial Narrow" w:hAnsi="Arial Narrow" w:cs="Arial"/>
        </w:rPr>
      </w:pPr>
      <w:r w:rsidRPr="00941826">
        <w:rPr>
          <w:rFonts w:ascii="Arial Narrow" w:hAnsi="Arial Narrow" w:cs="Arial"/>
        </w:rPr>
        <w:t xml:space="preserve">           En las certificaciones deberá especificarse lo siguiente:</w:t>
      </w:r>
    </w:p>
    <w:p w14:paraId="5E027E80" w14:textId="77777777" w:rsidR="00354817" w:rsidRPr="00941826" w:rsidRDefault="00354817" w:rsidP="000627D0">
      <w:pPr>
        <w:pStyle w:val="Prrafodelista"/>
        <w:numPr>
          <w:ilvl w:val="1"/>
          <w:numId w:val="25"/>
        </w:numPr>
        <w:tabs>
          <w:tab w:val="left" w:pos="142"/>
        </w:tabs>
        <w:jc w:val="both"/>
        <w:rPr>
          <w:rFonts w:ascii="Arial Narrow" w:hAnsi="Arial Narrow" w:cs="Arial"/>
        </w:rPr>
      </w:pPr>
      <w:r w:rsidRPr="00941826">
        <w:rPr>
          <w:rFonts w:ascii="Arial Narrow" w:hAnsi="Arial Narrow" w:cs="Arial"/>
        </w:rPr>
        <w:t>El objeto.</w:t>
      </w:r>
    </w:p>
    <w:p w14:paraId="20BBEA37" w14:textId="77777777" w:rsidR="00354817" w:rsidRPr="00941826" w:rsidRDefault="00354817" w:rsidP="000627D0">
      <w:pPr>
        <w:pStyle w:val="Prrafodelista"/>
        <w:numPr>
          <w:ilvl w:val="1"/>
          <w:numId w:val="25"/>
        </w:numPr>
        <w:tabs>
          <w:tab w:val="left" w:pos="142"/>
        </w:tabs>
        <w:jc w:val="both"/>
        <w:rPr>
          <w:rFonts w:ascii="Arial Narrow" w:hAnsi="Arial Narrow" w:cs="Arial"/>
        </w:rPr>
      </w:pPr>
      <w:r w:rsidRPr="00941826">
        <w:rPr>
          <w:rFonts w:ascii="Arial Narrow" w:hAnsi="Arial Narrow" w:cs="Arial"/>
        </w:rPr>
        <w:t>El valor.</w:t>
      </w:r>
    </w:p>
    <w:p w14:paraId="6415012B" w14:textId="77777777" w:rsidR="00354817" w:rsidRPr="00941826" w:rsidRDefault="00354817" w:rsidP="000627D0">
      <w:pPr>
        <w:pStyle w:val="Prrafodelista"/>
        <w:numPr>
          <w:ilvl w:val="1"/>
          <w:numId w:val="25"/>
        </w:numPr>
        <w:tabs>
          <w:tab w:val="left" w:pos="142"/>
        </w:tabs>
        <w:jc w:val="both"/>
        <w:rPr>
          <w:rFonts w:ascii="Arial Narrow" w:hAnsi="Arial Narrow" w:cs="Arial"/>
        </w:rPr>
      </w:pPr>
      <w:r w:rsidRPr="00941826">
        <w:rPr>
          <w:rFonts w:ascii="Arial Narrow" w:hAnsi="Arial Narrow" w:cs="Arial"/>
        </w:rPr>
        <w:t>Fecha de inicio.</w:t>
      </w:r>
    </w:p>
    <w:p w14:paraId="14DAA983" w14:textId="77777777" w:rsidR="00354817" w:rsidRPr="00941826" w:rsidRDefault="00354817" w:rsidP="000627D0">
      <w:pPr>
        <w:pStyle w:val="Prrafodelista"/>
        <w:numPr>
          <w:ilvl w:val="1"/>
          <w:numId w:val="25"/>
        </w:numPr>
        <w:tabs>
          <w:tab w:val="left" w:pos="142"/>
        </w:tabs>
        <w:jc w:val="both"/>
        <w:rPr>
          <w:rFonts w:ascii="Arial Narrow" w:hAnsi="Arial Narrow" w:cs="Arial"/>
        </w:rPr>
      </w:pPr>
      <w:r w:rsidRPr="00941826">
        <w:rPr>
          <w:rFonts w:ascii="Arial Narrow" w:hAnsi="Arial Narrow" w:cs="Arial"/>
        </w:rPr>
        <w:t>Fecha de terminación.</w:t>
      </w:r>
    </w:p>
    <w:p w14:paraId="23A5C6BB" w14:textId="77777777" w:rsidR="00354817" w:rsidRPr="00941826" w:rsidRDefault="00354817" w:rsidP="00354817">
      <w:pPr>
        <w:pStyle w:val="Prrafodelista"/>
        <w:tabs>
          <w:tab w:val="left" w:pos="142"/>
        </w:tabs>
        <w:ind w:left="1575"/>
        <w:jc w:val="both"/>
        <w:rPr>
          <w:rFonts w:ascii="Arial Narrow" w:hAnsi="Arial Narrow" w:cs="Arial"/>
        </w:rPr>
      </w:pPr>
    </w:p>
    <w:p w14:paraId="29C5B9FE" w14:textId="77777777" w:rsidR="00354817" w:rsidRPr="00941826" w:rsidRDefault="00354817" w:rsidP="00354817">
      <w:pPr>
        <w:pStyle w:val="Prrafodelista"/>
        <w:tabs>
          <w:tab w:val="left" w:pos="142"/>
        </w:tabs>
        <w:ind w:left="1575"/>
        <w:jc w:val="both"/>
        <w:rPr>
          <w:rFonts w:ascii="Arial Narrow" w:hAnsi="Arial Narrow" w:cs="Arial"/>
        </w:rPr>
      </w:pPr>
    </w:p>
    <w:p w14:paraId="217D18BF" w14:textId="77777777" w:rsidR="00354817" w:rsidRPr="00941826" w:rsidRDefault="00354817" w:rsidP="00354817">
      <w:pPr>
        <w:jc w:val="both"/>
        <w:rPr>
          <w:rFonts w:ascii="Arial Narrow" w:hAnsi="Arial Narrow" w:cs="Arial"/>
        </w:rPr>
      </w:pPr>
      <w:r w:rsidRPr="00941826">
        <w:rPr>
          <w:rFonts w:ascii="Arial Narrow" w:hAnsi="Arial Narrow" w:cs="Arial"/>
        </w:rPr>
        <w:t>Cuando el oferente presente certificaciones de experiencia en las cuales conste que participó en la ejecución de un contrato bajo la modalidad de consorcio o unión temporal, estas deberán expresar su porcentaje de participación, con el fin de verificar el cumplimiento de los requisitos de cuantía y periodo de ejecución previstos en este numeral.</w:t>
      </w:r>
    </w:p>
    <w:p w14:paraId="6178FC76" w14:textId="77777777" w:rsidR="00B00AD1" w:rsidRPr="00941826" w:rsidRDefault="00B00AD1" w:rsidP="00354817">
      <w:pPr>
        <w:jc w:val="both"/>
        <w:rPr>
          <w:rFonts w:ascii="Arial Narrow" w:hAnsi="Arial Narrow" w:cs="Arial"/>
          <w:b/>
          <w:bCs/>
        </w:rPr>
      </w:pPr>
    </w:p>
    <w:p w14:paraId="5F64684A" w14:textId="0561CB41" w:rsidR="00B00AD1" w:rsidRPr="00941826" w:rsidRDefault="00B00AD1" w:rsidP="000627D0">
      <w:pPr>
        <w:pStyle w:val="Prrafodelista"/>
        <w:numPr>
          <w:ilvl w:val="2"/>
          <w:numId w:val="13"/>
        </w:numPr>
        <w:jc w:val="both"/>
        <w:rPr>
          <w:rFonts w:ascii="Arial Narrow" w:hAnsi="Arial Narrow" w:cs="Arial"/>
          <w:b/>
          <w:bCs/>
        </w:rPr>
      </w:pPr>
      <w:r w:rsidRPr="00941826">
        <w:rPr>
          <w:rFonts w:ascii="Arial Narrow" w:hAnsi="Arial Narrow" w:cs="Arial"/>
          <w:b/>
          <w:bCs/>
        </w:rPr>
        <w:t xml:space="preserve">PERSONAL MINIMO REQUERIDO </w:t>
      </w:r>
    </w:p>
    <w:p w14:paraId="4ACCFAF4" w14:textId="77777777" w:rsidR="00B00AD1" w:rsidRPr="00941826" w:rsidRDefault="00B00AD1" w:rsidP="00B00AD1">
      <w:pPr>
        <w:jc w:val="both"/>
        <w:rPr>
          <w:rFonts w:ascii="Arial Narrow" w:hAnsi="Arial Narrow" w:cs="Arial"/>
          <w:bCs/>
        </w:rPr>
      </w:pPr>
    </w:p>
    <w:p w14:paraId="1D67B2BD" w14:textId="611FF47F" w:rsidR="00354817" w:rsidRPr="00941826" w:rsidRDefault="00302622" w:rsidP="00302622">
      <w:pPr>
        <w:jc w:val="both"/>
        <w:rPr>
          <w:rFonts w:ascii="Arial Narrow" w:hAnsi="Arial Narrow" w:cs="Arial"/>
          <w:color w:val="EE0000"/>
        </w:rPr>
      </w:pPr>
      <w:r w:rsidRPr="00941826">
        <w:rPr>
          <w:rFonts w:ascii="Arial Narrow" w:hAnsi="Arial Narrow" w:cs="Arial"/>
          <w:bCs/>
          <w:color w:val="EE0000"/>
          <w:highlight w:val="yellow"/>
        </w:rPr>
        <w:t>NOTA: SEGÚN LA NECESIDAD DEL CONTRATO</w:t>
      </w:r>
    </w:p>
    <w:p w14:paraId="3EF5FB80" w14:textId="77777777" w:rsidR="00F12735" w:rsidRPr="00941826" w:rsidRDefault="00F12735" w:rsidP="00F12735">
      <w:pPr>
        <w:pStyle w:val="Default"/>
        <w:adjustRightInd w:val="0"/>
        <w:jc w:val="both"/>
        <w:rPr>
          <w:rFonts w:ascii="Arial Narrow" w:hAnsi="Arial Narrow" w:cs="Arial"/>
          <w:b/>
          <w:color w:val="auto"/>
          <w:u w:val="single"/>
        </w:rPr>
      </w:pPr>
    </w:p>
    <w:p w14:paraId="54C46146" w14:textId="77777777" w:rsidR="00F12735" w:rsidRPr="00941826" w:rsidRDefault="00F12735" w:rsidP="000627D0">
      <w:pPr>
        <w:pStyle w:val="Prrafodelista"/>
        <w:numPr>
          <w:ilvl w:val="1"/>
          <w:numId w:val="13"/>
        </w:numPr>
        <w:jc w:val="both"/>
        <w:rPr>
          <w:rFonts w:ascii="Arial Narrow" w:hAnsi="Arial Narrow" w:cs="Arial"/>
          <w:b/>
          <w:bCs/>
        </w:rPr>
      </w:pPr>
      <w:bookmarkStart w:id="12" w:name="_Hlk83119670"/>
      <w:r w:rsidRPr="00941826">
        <w:rPr>
          <w:rFonts w:ascii="Arial Narrow" w:hAnsi="Arial Narrow" w:cs="Arial"/>
          <w:b/>
          <w:bCs/>
        </w:rPr>
        <w:t>GARANTÍAS</w:t>
      </w:r>
    </w:p>
    <w:p w14:paraId="0CD4935F" w14:textId="77777777" w:rsidR="00F12735" w:rsidRPr="00941826" w:rsidRDefault="00F12735" w:rsidP="00F12735">
      <w:pPr>
        <w:pStyle w:val="Prrafodelista"/>
        <w:ind w:left="540"/>
        <w:jc w:val="both"/>
        <w:rPr>
          <w:rFonts w:ascii="Arial Narrow" w:hAnsi="Arial Narrow" w:cs="Arial"/>
          <w:b/>
          <w:bCs/>
        </w:rPr>
      </w:pP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417"/>
        <w:gridCol w:w="3526"/>
        <w:gridCol w:w="2428"/>
      </w:tblGrid>
      <w:tr w:rsidR="00F12735" w:rsidRPr="00941826" w14:paraId="4226C215" w14:textId="77777777" w:rsidTr="00445B18">
        <w:trPr>
          <w:trHeight w:val="316"/>
        </w:trPr>
        <w:tc>
          <w:tcPr>
            <w:tcW w:w="1418" w:type="dxa"/>
            <w:shd w:val="clear" w:color="auto" w:fill="D9D9D9"/>
            <w:vAlign w:val="center"/>
          </w:tcPr>
          <w:p w14:paraId="52266E4A" w14:textId="77777777" w:rsidR="00F12735" w:rsidRPr="00941826" w:rsidRDefault="00F12735" w:rsidP="00445B18">
            <w:pPr>
              <w:jc w:val="center"/>
              <w:rPr>
                <w:rFonts w:ascii="Arial Narrow" w:eastAsia="Arial" w:hAnsi="Arial Narrow" w:cs="Arial"/>
                <w:b/>
              </w:rPr>
            </w:pPr>
            <w:r w:rsidRPr="00941826">
              <w:rPr>
                <w:rFonts w:ascii="Arial Narrow" w:eastAsia="Arial" w:hAnsi="Arial Narrow" w:cs="Arial"/>
                <w:b/>
              </w:rPr>
              <w:t>ETAPAS</w:t>
            </w:r>
          </w:p>
        </w:tc>
        <w:tc>
          <w:tcPr>
            <w:tcW w:w="1417" w:type="dxa"/>
            <w:shd w:val="clear" w:color="auto" w:fill="D9D9D9"/>
            <w:vAlign w:val="center"/>
          </w:tcPr>
          <w:p w14:paraId="2761F15D" w14:textId="77777777" w:rsidR="00F12735" w:rsidRPr="00941826" w:rsidRDefault="00F12735" w:rsidP="00445B18">
            <w:pPr>
              <w:jc w:val="center"/>
              <w:rPr>
                <w:rFonts w:ascii="Arial Narrow" w:eastAsia="Arial" w:hAnsi="Arial Narrow" w:cs="Arial"/>
                <w:b/>
              </w:rPr>
            </w:pPr>
            <w:r w:rsidRPr="00941826">
              <w:rPr>
                <w:rFonts w:ascii="Arial Narrow" w:eastAsia="Arial" w:hAnsi="Arial Narrow" w:cs="Arial"/>
                <w:b/>
              </w:rPr>
              <w:t>GARANTÍA</w:t>
            </w:r>
          </w:p>
        </w:tc>
        <w:tc>
          <w:tcPr>
            <w:tcW w:w="3526" w:type="dxa"/>
            <w:shd w:val="clear" w:color="auto" w:fill="D9D9D9"/>
            <w:vAlign w:val="center"/>
          </w:tcPr>
          <w:p w14:paraId="73754683" w14:textId="77777777" w:rsidR="00F12735" w:rsidRPr="00941826" w:rsidRDefault="00F12735" w:rsidP="00445B18">
            <w:pPr>
              <w:jc w:val="center"/>
              <w:rPr>
                <w:rFonts w:ascii="Arial Narrow" w:eastAsia="Arial" w:hAnsi="Arial Narrow" w:cs="Arial"/>
                <w:b/>
              </w:rPr>
            </w:pPr>
            <w:r w:rsidRPr="00941826">
              <w:rPr>
                <w:rFonts w:ascii="Arial Narrow" w:eastAsia="Arial" w:hAnsi="Arial Narrow" w:cs="Arial"/>
                <w:b/>
              </w:rPr>
              <w:t>AMPARO</w:t>
            </w:r>
          </w:p>
        </w:tc>
        <w:tc>
          <w:tcPr>
            <w:tcW w:w="2428" w:type="dxa"/>
            <w:shd w:val="clear" w:color="auto" w:fill="D9D9D9"/>
            <w:vAlign w:val="center"/>
          </w:tcPr>
          <w:p w14:paraId="751F0599" w14:textId="77777777" w:rsidR="00F12735" w:rsidRPr="00941826" w:rsidRDefault="00F12735" w:rsidP="00445B18">
            <w:pPr>
              <w:jc w:val="center"/>
              <w:rPr>
                <w:rFonts w:ascii="Arial Narrow" w:eastAsia="Arial" w:hAnsi="Arial Narrow" w:cs="Arial"/>
                <w:b/>
              </w:rPr>
            </w:pPr>
            <w:r w:rsidRPr="00941826">
              <w:rPr>
                <w:rFonts w:ascii="Arial Narrow" w:eastAsia="Arial" w:hAnsi="Arial Narrow" w:cs="Arial"/>
                <w:b/>
              </w:rPr>
              <w:t>SUFICIENCIA</w:t>
            </w:r>
          </w:p>
        </w:tc>
      </w:tr>
      <w:tr w:rsidR="00F12735" w:rsidRPr="00941826" w14:paraId="4C242FBD" w14:textId="77777777" w:rsidTr="00445B18">
        <w:trPr>
          <w:trHeight w:val="372"/>
        </w:trPr>
        <w:tc>
          <w:tcPr>
            <w:tcW w:w="1418" w:type="dxa"/>
            <w:vAlign w:val="center"/>
          </w:tcPr>
          <w:p w14:paraId="63F07113" w14:textId="77777777" w:rsidR="00F12735" w:rsidRPr="00941826" w:rsidRDefault="00F12735" w:rsidP="00445B18">
            <w:pPr>
              <w:jc w:val="both"/>
              <w:rPr>
                <w:rFonts w:ascii="Arial Narrow" w:eastAsia="Arial" w:hAnsi="Arial Narrow" w:cs="Arial"/>
                <w:color w:val="EE0000"/>
              </w:rPr>
            </w:pPr>
            <w:r w:rsidRPr="00941826">
              <w:rPr>
                <w:rFonts w:ascii="Arial Narrow" w:eastAsia="Arial" w:hAnsi="Arial Narrow" w:cs="Arial"/>
                <w:color w:val="EE0000"/>
              </w:rPr>
              <w:lastRenderedPageBreak/>
              <w:t>Contratación y Ejecución</w:t>
            </w:r>
          </w:p>
        </w:tc>
        <w:tc>
          <w:tcPr>
            <w:tcW w:w="1417" w:type="dxa"/>
            <w:vAlign w:val="center"/>
          </w:tcPr>
          <w:p w14:paraId="1A2ED0C1" w14:textId="77777777" w:rsidR="00F12735" w:rsidRPr="00941826" w:rsidRDefault="00F12735" w:rsidP="00445B18">
            <w:pPr>
              <w:jc w:val="both"/>
              <w:rPr>
                <w:rFonts w:ascii="Arial Narrow" w:eastAsia="Arial" w:hAnsi="Arial Narrow" w:cs="Arial"/>
                <w:color w:val="EE0000"/>
              </w:rPr>
            </w:pPr>
            <w:r w:rsidRPr="00941826">
              <w:rPr>
                <w:rFonts w:ascii="Arial Narrow" w:eastAsia="Arial" w:hAnsi="Arial Narrow" w:cs="Arial"/>
                <w:color w:val="EE0000"/>
              </w:rPr>
              <w:t>Garantía de cumplimiento</w:t>
            </w:r>
          </w:p>
        </w:tc>
        <w:tc>
          <w:tcPr>
            <w:tcW w:w="3526" w:type="dxa"/>
            <w:vAlign w:val="center"/>
          </w:tcPr>
          <w:p w14:paraId="110B3057" w14:textId="77777777" w:rsidR="00F12735" w:rsidRPr="00941826" w:rsidRDefault="00F12735" w:rsidP="00445B18">
            <w:pPr>
              <w:jc w:val="both"/>
              <w:rPr>
                <w:rFonts w:ascii="Arial Narrow" w:hAnsi="Arial Narrow" w:cs="Arial"/>
                <w:bCs/>
                <w:color w:val="EE0000"/>
              </w:rPr>
            </w:pPr>
            <w:r w:rsidRPr="00941826">
              <w:rPr>
                <w:rFonts w:ascii="Arial Narrow" w:hAnsi="Arial Narrow" w:cs="Arial"/>
                <w:bCs/>
                <w:color w:val="EE0000"/>
              </w:rPr>
              <w:t>Este amparo cubre AL INSTITUTO de Financiamiento, Promoción y Desarrollo de Ibagué INFIBAGUÉ de los perjuicios derivados de:</w:t>
            </w:r>
          </w:p>
          <w:p w14:paraId="754A443B" w14:textId="77777777" w:rsidR="00F12735" w:rsidRPr="00941826" w:rsidRDefault="00F12735" w:rsidP="000627D0">
            <w:pPr>
              <w:pStyle w:val="Prrafodelista"/>
              <w:numPr>
                <w:ilvl w:val="0"/>
                <w:numId w:val="9"/>
              </w:numPr>
              <w:suppressAutoHyphens/>
              <w:jc w:val="both"/>
              <w:rPr>
                <w:rFonts w:ascii="Arial Narrow" w:hAnsi="Arial Narrow" w:cs="Arial"/>
                <w:bCs/>
                <w:color w:val="EE0000"/>
              </w:rPr>
            </w:pPr>
            <w:r w:rsidRPr="00941826">
              <w:rPr>
                <w:rFonts w:ascii="Arial Narrow" w:hAnsi="Arial Narrow" w:cs="Arial"/>
                <w:bCs/>
                <w:color w:val="EE0000"/>
              </w:rPr>
              <w:t xml:space="preserve">El incumplimiento total o parcial del contrato, cuando el incumplimiento es imputable al contratista. </w:t>
            </w:r>
          </w:p>
          <w:p w14:paraId="3D288857" w14:textId="77777777" w:rsidR="00F12735" w:rsidRPr="00941826" w:rsidRDefault="00F12735" w:rsidP="000627D0">
            <w:pPr>
              <w:pStyle w:val="Prrafodelista"/>
              <w:numPr>
                <w:ilvl w:val="0"/>
                <w:numId w:val="9"/>
              </w:numPr>
              <w:suppressAutoHyphens/>
              <w:jc w:val="both"/>
              <w:rPr>
                <w:rFonts w:ascii="Arial Narrow" w:hAnsi="Arial Narrow" w:cs="Arial"/>
                <w:bCs/>
                <w:color w:val="EE0000"/>
              </w:rPr>
            </w:pPr>
            <w:r w:rsidRPr="00941826">
              <w:rPr>
                <w:rFonts w:ascii="Arial Narrow" w:hAnsi="Arial Narrow" w:cs="Arial"/>
                <w:bCs/>
                <w:color w:val="EE0000"/>
              </w:rPr>
              <w:t>El cumplimiento tardío o defectuoso del contrato, cuando el incumplimiento es imputable al contratista.</w:t>
            </w:r>
          </w:p>
          <w:p w14:paraId="570343A7" w14:textId="77777777" w:rsidR="00F12735" w:rsidRPr="00941826" w:rsidRDefault="00F12735" w:rsidP="000627D0">
            <w:pPr>
              <w:pStyle w:val="Prrafodelista"/>
              <w:numPr>
                <w:ilvl w:val="0"/>
                <w:numId w:val="9"/>
              </w:numPr>
              <w:suppressAutoHyphens/>
              <w:jc w:val="both"/>
              <w:rPr>
                <w:rFonts w:ascii="Arial Narrow" w:hAnsi="Arial Narrow" w:cs="Arial"/>
                <w:bCs/>
                <w:color w:val="EE0000"/>
              </w:rPr>
            </w:pPr>
            <w:r w:rsidRPr="00941826">
              <w:rPr>
                <w:rFonts w:ascii="Arial Narrow" w:hAnsi="Arial Narrow" w:cs="Arial"/>
                <w:bCs/>
                <w:color w:val="EE0000"/>
              </w:rPr>
              <w:t>Los perjuicios imputables al contratista por entregas parciales del proyecto cuando no se prevea la entrega parcial del proyecto encomendada.</w:t>
            </w:r>
          </w:p>
          <w:p w14:paraId="33473389" w14:textId="77777777" w:rsidR="00F12735" w:rsidRPr="00941826" w:rsidRDefault="00F12735" w:rsidP="000627D0">
            <w:pPr>
              <w:numPr>
                <w:ilvl w:val="0"/>
                <w:numId w:val="9"/>
              </w:numPr>
              <w:pBdr>
                <w:top w:val="nil"/>
                <w:left w:val="nil"/>
                <w:bottom w:val="nil"/>
                <w:right w:val="nil"/>
                <w:between w:val="nil"/>
              </w:pBdr>
              <w:jc w:val="both"/>
              <w:rPr>
                <w:rFonts w:ascii="Arial Narrow" w:eastAsia="Arial" w:hAnsi="Arial Narrow" w:cs="Arial"/>
                <w:color w:val="EE0000"/>
              </w:rPr>
            </w:pPr>
            <w:r w:rsidRPr="00941826">
              <w:rPr>
                <w:rFonts w:ascii="Arial Narrow" w:hAnsi="Arial Narrow" w:cs="Arial"/>
                <w:bCs/>
                <w:color w:val="EE0000"/>
              </w:rPr>
              <w:t>El pago del valor de las multas y de la cláusula penal pecuniaria</w:t>
            </w:r>
          </w:p>
        </w:tc>
        <w:tc>
          <w:tcPr>
            <w:tcW w:w="2428" w:type="dxa"/>
            <w:vAlign w:val="center"/>
          </w:tcPr>
          <w:p w14:paraId="4D90EEC1" w14:textId="77777777" w:rsidR="00F12735" w:rsidRPr="00941826" w:rsidRDefault="00F12735" w:rsidP="00445B18">
            <w:pPr>
              <w:ind w:right="-34"/>
              <w:jc w:val="both"/>
              <w:rPr>
                <w:rFonts w:ascii="Arial Narrow" w:eastAsia="Arial" w:hAnsi="Arial Narrow" w:cs="Arial"/>
                <w:color w:val="EE0000"/>
              </w:rPr>
            </w:pPr>
            <w:r w:rsidRPr="00941826">
              <w:rPr>
                <w:rFonts w:ascii="Arial Narrow" w:hAnsi="Arial Narrow" w:cs="Arial"/>
                <w:bCs/>
                <w:color w:val="EE0000"/>
              </w:rPr>
              <w:t>Esta garantía debe estar vigente por el término de ejecución del contrato y (6) meses más. El valor asegurado por la garantía será del diez por ciento (10%) del valor del contrato.</w:t>
            </w:r>
          </w:p>
        </w:tc>
      </w:tr>
      <w:tr w:rsidR="00F12735" w:rsidRPr="00941826" w14:paraId="11AA0C26" w14:textId="77777777" w:rsidTr="00445B18">
        <w:trPr>
          <w:trHeight w:val="885"/>
        </w:trPr>
        <w:tc>
          <w:tcPr>
            <w:tcW w:w="1418" w:type="dxa"/>
            <w:vAlign w:val="center"/>
          </w:tcPr>
          <w:p w14:paraId="23484665" w14:textId="77777777" w:rsidR="00F12735" w:rsidRPr="00941826" w:rsidRDefault="00F12735" w:rsidP="00445B18">
            <w:pPr>
              <w:jc w:val="both"/>
              <w:rPr>
                <w:rFonts w:ascii="Arial Narrow" w:eastAsia="Arial" w:hAnsi="Arial Narrow" w:cs="Arial"/>
                <w:color w:val="EE0000"/>
              </w:rPr>
            </w:pPr>
            <w:r w:rsidRPr="00941826">
              <w:rPr>
                <w:rFonts w:ascii="Arial Narrow" w:eastAsia="Arial" w:hAnsi="Arial Narrow" w:cs="Arial"/>
                <w:color w:val="EE0000"/>
              </w:rPr>
              <w:t>Ejecución y posterior</w:t>
            </w:r>
          </w:p>
        </w:tc>
        <w:tc>
          <w:tcPr>
            <w:tcW w:w="1417" w:type="dxa"/>
            <w:vAlign w:val="center"/>
          </w:tcPr>
          <w:p w14:paraId="26C15747" w14:textId="77777777" w:rsidR="00F12735" w:rsidRPr="00941826" w:rsidRDefault="00F12735" w:rsidP="00445B18">
            <w:pPr>
              <w:jc w:val="both"/>
              <w:rPr>
                <w:rFonts w:ascii="Arial Narrow" w:eastAsia="Arial" w:hAnsi="Arial Narrow" w:cs="Arial"/>
                <w:color w:val="EE0000"/>
              </w:rPr>
            </w:pPr>
            <w:r w:rsidRPr="00941826">
              <w:rPr>
                <w:rFonts w:ascii="Arial Narrow" w:eastAsia="Arial" w:hAnsi="Arial Narrow" w:cs="Arial"/>
                <w:color w:val="EE0000"/>
                <w:highlight w:val="white"/>
              </w:rPr>
              <w:t xml:space="preserve">Calidad del servicio </w:t>
            </w:r>
          </w:p>
        </w:tc>
        <w:tc>
          <w:tcPr>
            <w:tcW w:w="3526" w:type="dxa"/>
            <w:vAlign w:val="center"/>
          </w:tcPr>
          <w:p w14:paraId="623DF650" w14:textId="77777777" w:rsidR="00F12735" w:rsidRPr="00941826" w:rsidRDefault="00F12735" w:rsidP="00445B18">
            <w:pPr>
              <w:jc w:val="both"/>
              <w:rPr>
                <w:rFonts w:ascii="Arial Narrow" w:eastAsia="Arial" w:hAnsi="Arial Narrow" w:cs="Arial"/>
                <w:color w:val="EE0000"/>
              </w:rPr>
            </w:pPr>
            <w:r w:rsidRPr="00941826">
              <w:rPr>
                <w:rFonts w:ascii="Arial Narrow" w:hAnsi="Arial Narrow" w:cs="Arial"/>
                <w:bCs/>
                <w:color w:val="EE0000"/>
                <w:shd w:val="clear" w:color="auto" w:fill="FFFFFF"/>
              </w:rPr>
              <w:t>El amparo de calidad del servicio cubre a la Entidad Estatal por los perjuicios derivados de la deficiente calidad del servicio prestado por el contratista.</w:t>
            </w:r>
          </w:p>
        </w:tc>
        <w:tc>
          <w:tcPr>
            <w:tcW w:w="2428" w:type="dxa"/>
            <w:vAlign w:val="center"/>
          </w:tcPr>
          <w:p w14:paraId="7E1F4BC0" w14:textId="77777777" w:rsidR="00F12735" w:rsidRPr="00941826" w:rsidRDefault="00F12735" w:rsidP="00445B18">
            <w:pPr>
              <w:ind w:right="-34"/>
              <w:jc w:val="both"/>
              <w:rPr>
                <w:rFonts w:ascii="Arial Narrow" w:eastAsia="Arial" w:hAnsi="Arial Narrow" w:cs="Arial"/>
                <w:color w:val="EE0000"/>
              </w:rPr>
            </w:pPr>
            <w:r w:rsidRPr="00941826">
              <w:rPr>
                <w:rFonts w:ascii="Arial Narrow" w:hAnsi="Arial Narrow" w:cs="Arial"/>
                <w:bCs/>
                <w:color w:val="EE0000"/>
              </w:rPr>
              <w:t>Por una cuantía equivalente al diez por ciento (10%) del valor total del contrato, y con una vigencia igual a su plazo y seis (6) meses más.</w:t>
            </w:r>
          </w:p>
        </w:tc>
      </w:tr>
      <w:tr w:rsidR="00153157" w:rsidRPr="00941826" w14:paraId="24541264" w14:textId="77777777" w:rsidTr="00445B18">
        <w:trPr>
          <w:trHeight w:val="885"/>
        </w:trPr>
        <w:tc>
          <w:tcPr>
            <w:tcW w:w="1418" w:type="dxa"/>
            <w:vAlign w:val="center"/>
          </w:tcPr>
          <w:p w14:paraId="42435BA1" w14:textId="0A9B4B52" w:rsidR="00153157" w:rsidRPr="00941826" w:rsidRDefault="008D3922" w:rsidP="00445B18">
            <w:pPr>
              <w:jc w:val="both"/>
              <w:rPr>
                <w:rFonts w:ascii="Arial Narrow" w:eastAsia="Arial" w:hAnsi="Arial Narrow" w:cs="Arial"/>
                <w:color w:val="EE0000"/>
              </w:rPr>
            </w:pPr>
            <w:r w:rsidRPr="00941826">
              <w:rPr>
                <w:rFonts w:ascii="Arial Narrow" w:eastAsia="Arial" w:hAnsi="Arial Narrow" w:cs="Arial"/>
                <w:color w:val="EE0000"/>
              </w:rPr>
              <w:t>Ejecución y posterior</w:t>
            </w:r>
          </w:p>
        </w:tc>
        <w:tc>
          <w:tcPr>
            <w:tcW w:w="1417" w:type="dxa"/>
            <w:vAlign w:val="center"/>
          </w:tcPr>
          <w:p w14:paraId="2D1F182A" w14:textId="6D75C51A" w:rsidR="00153157" w:rsidRPr="00941826" w:rsidRDefault="008D3922" w:rsidP="00445B18">
            <w:pPr>
              <w:jc w:val="both"/>
              <w:rPr>
                <w:rFonts w:ascii="Arial Narrow" w:eastAsia="Arial" w:hAnsi="Arial Narrow" w:cs="Arial"/>
                <w:color w:val="EE0000"/>
                <w:highlight w:val="white"/>
              </w:rPr>
            </w:pPr>
            <w:r w:rsidRPr="00941826">
              <w:rPr>
                <w:rFonts w:ascii="Arial Narrow" w:eastAsia="Arial" w:hAnsi="Arial Narrow" w:cs="Arial"/>
                <w:color w:val="EE0000"/>
                <w:highlight w:val="white"/>
              </w:rPr>
              <w:t>Pago de salarios, prestaciones sociales legales e indemnizaciones laborales</w:t>
            </w:r>
          </w:p>
        </w:tc>
        <w:tc>
          <w:tcPr>
            <w:tcW w:w="3526" w:type="dxa"/>
            <w:vAlign w:val="center"/>
          </w:tcPr>
          <w:p w14:paraId="1CEED395" w14:textId="77738F68" w:rsidR="008D3922" w:rsidRPr="00941826" w:rsidRDefault="00E42C4E" w:rsidP="00445B18">
            <w:pPr>
              <w:jc w:val="both"/>
              <w:rPr>
                <w:rFonts w:ascii="Arial Narrow" w:hAnsi="Arial Narrow" w:cs="Arial"/>
                <w:bCs/>
                <w:color w:val="EE0000"/>
                <w:shd w:val="clear" w:color="auto" w:fill="FFFFFF"/>
              </w:rPr>
            </w:pPr>
            <w:r w:rsidRPr="00941826">
              <w:rPr>
                <w:rFonts w:ascii="Arial Narrow" w:hAnsi="Arial Narrow" w:cs="Arial"/>
                <w:bCs/>
                <w:color w:val="EE0000"/>
                <w:shd w:val="clear" w:color="auto" w:fill="FFFFFF"/>
              </w:rPr>
              <w:t>Este amparo cubre a EL INSTITUTO DE FINANCIAMIENTO, PROMOCIÓN Y DESARROLLO DE IBAGUÉ “INFIBAGUE”, de los perjuicios ocasionados por el incumplimiento de las obligaciones laborales del contratista derivadas de la contratación de personal utilizado en el territorio nacional para la ejecución de este contrato amparado.</w:t>
            </w:r>
          </w:p>
        </w:tc>
        <w:tc>
          <w:tcPr>
            <w:tcW w:w="2428" w:type="dxa"/>
            <w:vAlign w:val="center"/>
          </w:tcPr>
          <w:p w14:paraId="1137CA2E" w14:textId="1516EFC0" w:rsidR="00153157" w:rsidRPr="00941826" w:rsidRDefault="00E42C4E" w:rsidP="00445B18">
            <w:pPr>
              <w:ind w:right="-34"/>
              <w:jc w:val="both"/>
              <w:rPr>
                <w:rFonts w:ascii="Arial Narrow" w:hAnsi="Arial Narrow" w:cs="Arial"/>
                <w:bCs/>
                <w:color w:val="EE0000"/>
              </w:rPr>
            </w:pPr>
            <w:r w:rsidRPr="00941826">
              <w:rPr>
                <w:rFonts w:ascii="Arial Narrow" w:hAnsi="Arial Narrow" w:cs="Arial"/>
                <w:bCs/>
                <w:color w:val="EE0000"/>
              </w:rPr>
              <w:t>Está garantía debe estar vigente por el plazo de ejecución del contrato y tres (3) años más. El valor de la garantía será por el cinco por ciento (5%) del VALOR DEL CONTRATO</w:t>
            </w:r>
          </w:p>
        </w:tc>
      </w:tr>
    </w:tbl>
    <w:p w14:paraId="43A0C9F9" w14:textId="77777777" w:rsidR="00F12735" w:rsidRPr="00941826" w:rsidRDefault="00F12735" w:rsidP="00F12735">
      <w:pPr>
        <w:tabs>
          <w:tab w:val="left" w:pos="708"/>
        </w:tabs>
        <w:autoSpaceDE w:val="0"/>
        <w:autoSpaceDN w:val="0"/>
        <w:adjustRightInd w:val="0"/>
        <w:jc w:val="both"/>
        <w:rPr>
          <w:rFonts w:ascii="Arial Narrow" w:hAnsi="Arial Narrow" w:cs="Arial"/>
          <w:b/>
        </w:rPr>
      </w:pPr>
    </w:p>
    <w:p w14:paraId="64323B0F" w14:textId="77777777" w:rsidR="002A237E" w:rsidRPr="00941826" w:rsidRDefault="002A237E" w:rsidP="00F12735">
      <w:pPr>
        <w:tabs>
          <w:tab w:val="left" w:pos="708"/>
        </w:tabs>
        <w:autoSpaceDE w:val="0"/>
        <w:autoSpaceDN w:val="0"/>
        <w:adjustRightInd w:val="0"/>
        <w:jc w:val="both"/>
        <w:rPr>
          <w:rFonts w:ascii="Arial Narrow" w:hAnsi="Arial Narrow" w:cs="Arial"/>
          <w:b/>
        </w:rPr>
      </w:pPr>
    </w:p>
    <w:p w14:paraId="51303365" w14:textId="77777777" w:rsidR="002A237E" w:rsidRPr="00941826" w:rsidRDefault="002A237E" w:rsidP="00F12735">
      <w:pPr>
        <w:tabs>
          <w:tab w:val="left" w:pos="708"/>
        </w:tabs>
        <w:autoSpaceDE w:val="0"/>
        <w:autoSpaceDN w:val="0"/>
        <w:adjustRightInd w:val="0"/>
        <w:jc w:val="both"/>
        <w:rPr>
          <w:rFonts w:ascii="Arial Narrow" w:hAnsi="Arial Narrow" w:cs="Arial"/>
          <w:b/>
        </w:rPr>
      </w:pPr>
    </w:p>
    <w:p w14:paraId="3095CF09" w14:textId="77777777" w:rsidR="002A237E" w:rsidRPr="00941826" w:rsidRDefault="002A237E" w:rsidP="00F12735">
      <w:pPr>
        <w:tabs>
          <w:tab w:val="left" w:pos="708"/>
        </w:tabs>
        <w:autoSpaceDE w:val="0"/>
        <w:autoSpaceDN w:val="0"/>
        <w:adjustRightInd w:val="0"/>
        <w:jc w:val="both"/>
        <w:rPr>
          <w:rFonts w:ascii="Arial Narrow" w:hAnsi="Arial Narrow" w:cs="Arial"/>
          <w:b/>
        </w:rPr>
      </w:pPr>
    </w:p>
    <w:bookmarkEnd w:id="12"/>
    <w:p w14:paraId="0A7129D4" w14:textId="77777777" w:rsidR="00F12735" w:rsidRPr="00941826" w:rsidRDefault="00F12735" w:rsidP="000627D0">
      <w:pPr>
        <w:pStyle w:val="Prrafodelista"/>
        <w:numPr>
          <w:ilvl w:val="1"/>
          <w:numId w:val="13"/>
        </w:numPr>
        <w:jc w:val="both"/>
        <w:rPr>
          <w:rFonts w:ascii="Arial Narrow" w:hAnsi="Arial Narrow" w:cs="Arial"/>
          <w:b/>
          <w:bCs/>
        </w:rPr>
      </w:pPr>
      <w:r w:rsidRPr="00941826">
        <w:rPr>
          <w:rFonts w:ascii="Arial Narrow" w:hAnsi="Arial Narrow" w:cs="Arial"/>
          <w:b/>
        </w:rPr>
        <w:t>LUGAR DE EJECUCIÓN</w:t>
      </w:r>
    </w:p>
    <w:p w14:paraId="325E71B9" w14:textId="77777777" w:rsidR="00F12735" w:rsidRPr="00941826" w:rsidRDefault="00F12735" w:rsidP="00F12735">
      <w:pPr>
        <w:ind w:left="360"/>
        <w:jc w:val="both"/>
        <w:rPr>
          <w:rFonts w:ascii="Arial Narrow" w:hAnsi="Arial Narrow" w:cs="Arial"/>
          <w:b/>
          <w:bCs/>
        </w:rPr>
      </w:pPr>
    </w:p>
    <w:p w14:paraId="1237A949" w14:textId="75FFB003" w:rsidR="00F12735" w:rsidRPr="00941826" w:rsidRDefault="00BA3F44" w:rsidP="00F12735">
      <w:pPr>
        <w:jc w:val="both"/>
        <w:rPr>
          <w:rFonts w:ascii="Arial Narrow" w:hAnsi="Arial Narrow" w:cs="Arial"/>
          <w:color w:val="EE0000"/>
        </w:rPr>
      </w:pPr>
      <w:r w:rsidRPr="00941826">
        <w:rPr>
          <w:rFonts w:ascii="Arial Narrow" w:hAnsi="Arial Narrow" w:cs="Arial"/>
          <w:color w:val="EE0000"/>
        </w:rPr>
        <w:t>Las actividades se desarrollarán en la ciudad de Ibagué – Departamento del Tolima. (de acuerdo a lo pactado con el supervisor del contrato) y conforme a lo consignado en las ESPECIFICACIONES TECNICAS</w:t>
      </w:r>
    </w:p>
    <w:p w14:paraId="5E05CCD7" w14:textId="77777777" w:rsidR="00BA3F44" w:rsidRPr="00941826" w:rsidRDefault="00BA3F44" w:rsidP="00F12735">
      <w:pPr>
        <w:jc w:val="both"/>
        <w:rPr>
          <w:rFonts w:ascii="Arial Narrow" w:hAnsi="Arial Narrow" w:cs="Arial"/>
        </w:rPr>
      </w:pPr>
    </w:p>
    <w:p w14:paraId="7C6615E1" w14:textId="77777777" w:rsidR="00F12735" w:rsidRPr="00941826" w:rsidRDefault="00F12735" w:rsidP="000627D0">
      <w:pPr>
        <w:pStyle w:val="Prrafodelista"/>
        <w:numPr>
          <w:ilvl w:val="1"/>
          <w:numId w:val="13"/>
        </w:numPr>
        <w:jc w:val="both"/>
        <w:rPr>
          <w:rFonts w:ascii="Arial Narrow" w:hAnsi="Arial Narrow" w:cs="Arial"/>
          <w:b/>
          <w:bCs/>
        </w:rPr>
      </w:pPr>
      <w:r w:rsidRPr="00941826">
        <w:rPr>
          <w:rFonts w:ascii="Arial Narrow" w:hAnsi="Arial Narrow" w:cs="Arial"/>
          <w:b/>
          <w:bCs/>
        </w:rPr>
        <w:t>CONVOCATORIA LIMITADA A MIPYME</w:t>
      </w:r>
    </w:p>
    <w:p w14:paraId="73625A10" w14:textId="77777777" w:rsidR="00F12735" w:rsidRPr="00941826" w:rsidRDefault="00F12735" w:rsidP="00F12735">
      <w:pPr>
        <w:autoSpaceDE w:val="0"/>
        <w:autoSpaceDN w:val="0"/>
        <w:adjustRightInd w:val="0"/>
        <w:jc w:val="both"/>
        <w:rPr>
          <w:rFonts w:ascii="Arial Narrow" w:eastAsiaTheme="minorHAnsi" w:hAnsi="Arial Narrow" w:cs="Arial"/>
          <w:iCs/>
          <w:color w:val="000000"/>
          <w:lang w:val="es-ES"/>
        </w:rPr>
      </w:pPr>
    </w:p>
    <w:p w14:paraId="10AB4347" w14:textId="0CF7319C" w:rsidR="00F12735" w:rsidRPr="00941826" w:rsidRDefault="00F12735" w:rsidP="00635451">
      <w:pPr>
        <w:autoSpaceDE w:val="0"/>
        <w:autoSpaceDN w:val="0"/>
        <w:adjustRightInd w:val="0"/>
        <w:jc w:val="both"/>
        <w:rPr>
          <w:rFonts w:ascii="Arial Narrow" w:eastAsiaTheme="minorHAnsi" w:hAnsi="Arial Narrow" w:cs="Arial"/>
          <w:iCs/>
          <w:color w:val="000000"/>
          <w:lang w:val="es-ES"/>
        </w:rPr>
      </w:pPr>
      <w:r w:rsidRPr="00941826">
        <w:rPr>
          <w:rFonts w:ascii="Arial Narrow" w:eastAsiaTheme="minorHAnsi" w:hAnsi="Arial Narrow" w:cs="Arial"/>
          <w:iCs/>
          <w:color w:val="000000"/>
          <w:lang w:val="es-ES"/>
        </w:rPr>
        <w:t xml:space="preserve">Conforme a lo establecido en el artículo 5 del Decreto 1860 del 24 de diciembre 2021. </w:t>
      </w:r>
    </w:p>
    <w:p w14:paraId="1540A701" w14:textId="77777777" w:rsidR="00F12735" w:rsidRPr="00941826" w:rsidRDefault="00F12735" w:rsidP="00F12735">
      <w:pPr>
        <w:autoSpaceDE w:val="0"/>
        <w:autoSpaceDN w:val="0"/>
        <w:adjustRightInd w:val="0"/>
        <w:ind w:left="540"/>
        <w:jc w:val="both"/>
        <w:rPr>
          <w:rFonts w:ascii="Arial Narrow" w:hAnsi="Arial Narrow" w:cs="Arial"/>
          <w:color w:val="000000"/>
          <w:lang w:eastAsia="es-CO"/>
        </w:rPr>
      </w:pPr>
      <w:r w:rsidRPr="00941826">
        <w:rPr>
          <w:rFonts w:ascii="Arial Narrow" w:hAnsi="Arial Narrow" w:cs="Arial"/>
          <w:i/>
          <w:iCs/>
          <w:color w:val="000000"/>
          <w:lang w:val="es-ES"/>
        </w:rPr>
        <w:t xml:space="preserve">"Por el cual se modifica </w:t>
      </w:r>
      <w:r w:rsidRPr="00941826">
        <w:rPr>
          <w:rFonts w:ascii="Arial Narrow" w:hAnsi="Arial Narrow" w:cs="Arial"/>
          <w:i/>
          <w:color w:val="000000"/>
          <w:lang w:val="es-ES"/>
        </w:rPr>
        <w:t xml:space="preserve">y </w:t>
      </w:r>
      <w:r w:rsidRPr="00941826">
        <w:rPr>
          <w:rFonts w:ascii="Arial Narrow" w:hAnsi="Arial Narrow" w:cs="Arial"/>
          <w:i/>
          <w:iCs/>
          <w:color w:val="000000"/>
          <w:lang w:val="es-ES"/>
        </w:rPr>
        <w:t xml:space="preserve">adiciona el Decreto </w:t>
      </w:r>
      <w:r w:rsidRPr="00941826">
        <w:rPr>
          <w:rFonts w:ascii="Arial Narrow" w:hAnsi="Arial Narrow" w:cs="Arial"/>
          <w:i/>
          <w:color w:val="000000"/>
          <w:lang w:val="es-ES"/>
        </w:rPr>
        <w:t>1</w:t>
      </w:r>
      <w:r w:rsidRPr="00941826">
        <w:rPr>
          <w:rFonts w:ascii="Arial Narrow" w:hAnsi="Arial Narrow" w:cs="Arial"/>
          <w:i/>
          <w:iCs/>
          <w:color w:val="000000"/>
          <w:lang w:val="es-ES"/>
        </w:rPr>
        <w:t xml:space="preserve">082 de 2015, Único Reglamentario del Sector Administrativo de Planeación Nacional, con el fin reglamentar los artículos 30, </w:t>
      </w:r>
      <w:r w:rsidRPr="00941826">
        <w:rPr>
          <w:rFonts w:ascii="Arial Narrow" w:hAnsi="Arial Narrow" w:cs="Arial"/>
          <w:i/>
          <w:color w:val="000000"/>
          <w:lang w:val="es-ES"/>
        </w:rPr>
        <w:t xml:space="preserve">31, 32, 34 Y 35 </w:t>
      </w:r>
      <w:r w:rsidRPr="00941826">
        <w:rPr>
          <w:rFonts w:ascii="Arial Narrow" w:hAnsi="Arial Narrow" w:cs="Arial"/>
          <w:i/>
          <w:iCs/>
          <w:color w:val="000000"/>
          <w:lang w:val="es-ES"/>
        </w:rPr>
        <w:t xml:space="preserve">de la Ley 2069 de 2020, en lo relativo al sistema de compras públicas </w:t>
      </w:r>
      <w:r w:rsidRPr="00941826">
        <w:rPr>
          <w:rFonts w:ascii="Arial Narrow" w:hAnsi="Arial Narrow" w:cs="Arial"/>
          <w:i/>
          <w:color w:val="000000"/>
          <w:lang w:val="es-ES"/>
        </w:rPr>
        <w:t xml:space="preserve">y </w:t>
      </w:r>
      <w:r w:rsidRPr="00941826">
        <w:rPr>
          <w:rFonts w:ascii="Arial Narrow" w:hAnsi="Arial Narrow" w:cs="Arial"/>
          <w:i/>
          <w:iCs/>
          <w:color w:val="000000"/>
          <w:lang w:val="es-ES"/>
        </w:rPr>
        <w:t>se dictan otras disposiciones”,</w:t>
      </w:r>
      <w:r w:rsidRPr="00941826">
        <w:rPr>
          <w:rFonts w:ascii="Arial Narrow" w:hAnsi="Arial Narrow" w:cs="Arial"/>
          <w:iCs/>
          <w:color w:val="000000"/>
          <w:lang w:val="es-ES"/>
        </w:rPr>
        <w:t xml:space="preserve"> a continuación se indica a los interesados a participar en el presente proceso, los requisitos que se deben tener en cuenta para limitar la convocatoria a </w:t>
      </w:r>
      <w:r w:rsidRPr="00941826">
        <w:rPr>
          <w:rFonts w:ascii="Arial Narrow" w:eastAsia="HelveticaNeueLTStd-Th" w:hAnsi="Arial Narrow" w:cs="Arial"/>
          <w:bCs/>
          <w:kern w:val="1"/>
          <w:lang w:eastAsia="es-CO"/>
        </w:rPr>
        <w:t>Mipymes colombianas</w:t>
      </w:r>
      <w:r w:rsidRPr="00941826">
        <w:rPr>
          <w:rFonts w:ascii="Arial Narrow" w:eastAsia="HelveticaNeueLTStd-Th" w:hAnsi="Arial Narrow" w:cs="Arial"/>
          <w:b/>
          <w:bCs/>
          <w:i/>
          <w:kern w:val="1"/>
          <w:lang w:eastAsia="es-CO"/>
        </w:rPr>
        <w:t xml:space="preserve">: </w:t>
      </w:r>
    </w:p>
    <w:p w14:paraId="6C538B48" w14:textId="77777777" w:rsidR="00F12735" w:rsidRPr="00941826" w:rsidRDefault="00F12735" w:rsidP="00F12735">
      <w:pPr>
        <w:autoSpaceDE w:val="0"/>
        <w:autoSpaceDN w:val="0"/>
        <w:adjustRightInd w:val="0"/>
        <w:ind w:left="540"/>
        <w:jc w:val="both"/>
        <w:rPr>
          <w:rFonts w:ascii="Arial Narrow" w:hAnsi="Arial Narrow" w:cs="Arial"/>
          <w:color w:val="000000"/>
          <w:lang w:eastAsia="es-CO"/>
        </w:rPr>
      </w:pPr>
    </w:p>
    <w:p w14:paraId="5C1332A7" w14:textId="77777777" w:rsidR="00F12735" w:rsidRPr="00941826" w:rsidRDefault="00F12735" w:rsidP="00F12735">
      <w:pPr>
        <w:autoSpaceDE w:val="0"/>
        <w:autoSpaceDN w:val="0"/>
        <w:adjustRightInd w:val="0"/>
        <w:spacing w:after="277"/>
        <w:ind w:left="540"/>
        <w:jc w:val="both"/>
        <w:rPr>
          <w:rFonts w:ascii="Arial Narrow" w:hAnsi="Arial Narrow" w:cs="Arial"/>
          <w:i/>
          <w:lang w:eastAsia="es-CO"/>
        </w:rPr>
      </w:pPr>
      <w:r w:rsidRPr="00941826">
        <w:rPr>
          <w:rFonts w:ascii="Arial Narrow" w:hAnsi="Arial Narrow" w:cs="Arial"/>
          <w:lang w:eastAsia="es-CO"/>
        </w:rPr>
        <w:t>“…</w:t>
      </w:r>
      <w:r w:rsidRPr="00941826">
        <w:rPr>
          <w:rFonts w:ascii="Arial Narrow" w:hAnsi="Arial Narrow" w:cs="Arial"/>
          <w:i/>
          <w:lang w:eastAsia="es-CO"/>
        </w:rPr>
        <w:t xml:space="preserve">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 </w:t>
      </w:r>
    </w:p>
    <w:p w14:paraId="678B2747" w14:textId="77777777" w:rsidR="00F12735" w:rsidRPr="00941826" w:rsidRDefault="00F12735" w:rsidP="00F12735">
      <w:pPr>
        <w:autoSpaceDE w:val="0"/>
        <w:autoSpaceDN w:val="0"/>
        <w:adjustRightInd w:val="0"/>
        <w:spacing w:after="277"/>
        <w:ind w:left="540" w:right="292"/>
        <w:jc w:val="both"/>
        <w:rPr>
          <w:rFonts w:ascii="Arial Narrow" w:hAnsi="Arial Narrow" w:cs="Arial"/>
          <w:i/>
          <w:lang w:eastAsia="es-CO"/>
        </w:rPr>
      </w:pPr>
      <w:r w:rsidRPr="00941826">
        <w:rPr>
          <w:rFonts w:ascii="Arial Narrow" w:hAnsi="Arial Narrow" w:cs="Arial"/>
          <w:i/>
          <w:lang w:eastAsia="es-CO"/>
        </w:rPr>
        <w:t xml:space="preserve">"Artículo 2.2.1.2.4.2.2. Convocatorías Iímítadas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606EBD3C" w14:textId="77777777" w:rsidR="00F12735" w:rsidRPr="00941826" w:rsidRDefault="00F12735" w:rsidP="00F12735">
      <w:pPr>
        <w:autoSpaceDE w:val="0"/>
        <w:autoSpaceDN w:val="0"/>
        <w:adjustRightInd w:val="0"/>
        <w:ind w:left="540"/>
        <w:jc w:val="both"/>
        <w:rPr>
          <w:rFonts w:ascii="Arial Narrow" w:hAnsi="Arial Narrow" w:cs="Arial"/>
          <w:i/>
          <w:lang w:eastAsia="es-CO"/>
        </w:rPr>
      </w:pPr>
      <w:r w:rsidRPr="00941826">
        <w:rPr>
          <w:rFonts w:ascii="Arial Narrow" w:hAnsi="Arial Narrow" w:cs="Arial"/>
          <w:i/>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135E9CF6"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2FB84E01"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w:t>
      </w:r>
      <w:r w:rsidRPr="00941826">
        <w:rPr>
          <w:rFonts w:ascii="Arial Narrow" w:eastAsia="Calibri" w:hAnsi="Arial Narrow" w:cs="Arial"/>
          <w:i/>
          <w:color w:val="000000"/>
          <w:lang w:val="es-ES"/>
        </w:rPr>
        <w:lastRenderedPageBreak/>
        <w:t xml:space="preserve">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4C953E86" w14:textId="77777777" w:rsidR="00F12735" w:rsidRPr="00941826" w:rsidRDefault="00F12735" w:rsidP="00F12735">
      <w:pPr>
        <w:autoSpaceDE w:val="0"/>
        <w:autoSpaceDN w:val="0"/>
        <w:adjustRightInd w:val="0"/>
        <w:ind w:left="540"/>
        <w:jc w:val="both"/>
        <w:rPr>
          <w:rFonts w:ascii="Arial Narrow" w:eastAsia="Calibri" w:hAnsi="Arial Narrow" w:cs="Arial"/>
          <w:i/>
          <w:iCs/>
          <w:color w:val="000000"/>
          <w:lang w:val="es-ES"/>
        </w:rPr>
      </w:pPr>
    </w:p>
    <w:p w14:paraId="148C836F"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Tratándose de personas jurídicas, las solicitudes solo las podrán realizar Mipyme, cuyo objeto social les permita ejecutar el contrato relacionado con el proceso contractual. </w:t>
      </w:r>
    </w:p>
    <w:p w14:paraId="6D9AEA40"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6B198A8A"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Parágrafo. Las cooperativas y demás entidades de economía solidaria, siempre que tengan la calidad de Mipyme, podrán solicitar y participar en las convocatorias limitadas en las mismas condiciones dispuestas en el presente artículo. </w:t>
      </w:r>
    </w:p>
    <w:p w14:paraId="4DE4C28C"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5C085CC9"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Artículo 2.2.1.2.4.2.4. Acreditación de requisitos para participar en convocatorias limitadas. La Mipyme colombianas deben acreditar que tiene el tamaño empresarial establecido por la ley de la siguiente manera: </w:t>
      </w:r>
    </w:p>
    <w:p w14:paraId="47DC6263"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6CB741DC" w14:textId="77777777" w:rsidR="00F12735" w:rsidRPr="00941826" w:rsidRDefault="00F12735" w:rsidP="000627D0">
      <w:pPr>
        <w:widowControl w:val="0"/>
        <w:numPr>
          <w:ilvl w:val="0"/>
          <w:numId w:val="6"/>
        </w:numPr>
        <w:suppressAutoHyphens/>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Las personas naturales mediante certificación expedida por ellos y un contador público, adjuntando copia del registro mercantil. </w:t>
      </w:r>
    </w:p>
    <w:p w14:paraId="4D668337"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70C4BD34" w14:textId="77777777" w:rsidR="00F12735" w:rsidRPr="00941826" w:rsidRDefault="00F12735" w:rsidP="000627D0">
      <w:pPr>
        <w:widowControl w:val="0"/>
        <w:numPr>
          <w:ilvl w:val="0"/>
          <w:numId w:val="6"/>
        </w:numPr>
        <w:suppressAutoHyphens/>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w:t>
      </w:r>
    </w:p>
    <w:p w14:paraId="469B6721"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52D044EA"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r w:rsidRPr="00941826">
        <w:rPr>
          <w:rFonts w:ascii="Arial Narrow" w:eastAsia="Calibri" w:hAnsi="Arial Narrow" w:cs="Arial"/>
          <w:i/>
          <w:color w:val="000000"/>
          <w:lang w:val="es-ES"/>
        </w:rPr>
        <w:t xml:space="preserve">Para la acreditación deberán observarse los rangos de clasificación empresarial establecidos de conformidad con la Ley 590 de 2000 y el Decreto 1074 de 2015, o las normas que lo modifiquen, sustituyan o complementen. </w:t>
      </w:r>
    </w:p>
    <w:p w14:paraId="1AF09C60" w14:textId="77777777" w:rsidR="00F12735" w:rsidRPr="00941826" w:rsidRDefault="00F12735" w:rsidP="00F12735">
      <w:pPr>
        <w:autoSpaceDE w:val="0"/>
        <w:autoSpaceDN w:val="0"/>
        <w:adjustRightInd w:val="0"/>
        <w:ind w:left="540"/>
        <w:jc w:val="both"/>
        <w:rPr>
          <w:rFonts w:ascii="Arial Narrow" w:eastAsia="Calibri" w:hAnsi="Arial Narrow" w:cs="Arial"/>
          <w:i/>
          <w:color w:val="000000"/>
          <w:lang w:val="es-ES"/>
        </w:rPr>
      </w:pPr>
    </w:p>
    <w:p w14:paraId="1BABE0C6" w14:textId="77777777" w:rsidR="00F12735" w:rsidRPr="00941826" w:rsidRDefault="00F12735" w:rsidP="00F12735">
      <w:pPr>
        <w:autoSpaceDE w:val="0"/>
        <w:autoSpaceDN w:val="0"/>
        <w:adjustRightInd w:val="0"/>
        <w:ind w:left="540"/>
        <w:jc w:val="both"/>
        <w:rPr>
          <w:rFonts w:ascii="Arial Narrow" w:eastAsia="Calibri" w:hAnsi="Arial Narrow" w:cs="Arial"/>
          <w:i/>
          <w:color w:val="000000"/>
        </w:rPr>
      </w:pPr>
      <w:r w:rsidRPr="00941826">
        <w:rPr>
          <w:rFonts w:ascii="Arial Narrow" w:eastAsia="Calibri" w:hAnsi="Arial Narrow" w:cs="Arial"/>
          <w:i/>
          <w:color w:val="000000"/>
        </w:rPr>
        <w:t>Parágrafo 1. En todo caso, las Mipyme también podrán acreditar esta condición con la copia del certificado del Registro Único de Proponentes, el cual deberá encontrarse vigente y en firme al momento de su presentación.</w:t>
      </w:r>
    </w:p>
    <w:p w14:paraId="2BDAD3DD" w14:textId="77777777" w:rsidR="00F12735" w:rsidRPr="00941826" w:rsidRDefault="00F12735" w:rsidP="00F12735">
      <w:pPr>
        <w:autoSpaceDE w:val="0"/>
        <w:autoSpaceDN w:val="0"/>
        <w:adjustRightInd w:val="0"/>
        <w:ind w:left="540"/>
        <w:jc w:val="both"/>
        <w:rPr>
          <w:rFonts w:ascii="Arial Narrow" w:eastAsia="Calibri" w:hAnsi="Arial Narrow" w:cs="Arial"/>
          <w:b/>
          <w:i/>
          <w:color w:val="000000"/>
        </w:rPr>
      </w:pPr>
    </w:p>
    <w:p w14:paraId="04FE8727" w14:textId="77777777" w:rsidR="00F12735" w:rsidRPr="00941826" w:rsidRDefault="00F12735" w:rsidP="00F12735">
      <w:pPr>
        <w:autoSpaceDE w:val="0"/>
        <w:autoSpaceDN w:val="0"/>
        <w:adjustRightInd w:val="0"/>
        <w:spacing w:after="277"/>
        <w:ind w:left="540" w:right="377"/>
        <w:jc w:val="both"/>
        <w:rPr>
          <w:rFonts w:ascii="Arial Narrow" w:hAnsi="Arial Narrow" w:cs="Arial"/>
          <w:i/>
          <w:color w:val="000000"/>
          <w:lang w:eastAsia="es-CO"/>
        </w:rPr>
      </w:pPr>
      <w:r w:rsidRPr="00941826">
        <w:rPr>
          <w:rFonts w:ascii="Arial Narrow" w:hAnsi="Arial Narrow" w:cs="Arial"/>
          <w:i/>
          <w:color w:val="000000"/>
          <w:lang w:eastAsia="es-CO"/>
        </w:rPr>
        <w:t xml:space="preserve">Parágrafo 2. Para efectos de la limitación a Mipyme, los proponentes aporlarán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339389AF" w14:textId="77777777" w:rsidR="00F12735" w:rsidRPr="00941826" w:rsidRDefault="00F12735" w:rsidP="00F12735">
      <w:pPr>
        <w:autoSpaceDE w:val="0"/>
        <w:autoSpaceDN w:val="0"/>
        <w:adjustRightInd w:val="0"/>
        <w:spacing w:after="277"/>
        <w:ind w:left="540" w:right="377"/>
        <w:jc w:val="both"/>
        <w:rPr>
          <w:rFonts w:ascii="Arial Narrow" w:hAnsi="Arial Narrow" w:cs="Arial"/>
          <w:i/>
          <w:color w:val="000000"/>
          <w:lang w:eastAsia="es-CO"/>
        </w:rPr>
      </w:pPr>
      <w:r w:rsidRPr="00941826">
        <w:rPr>
          <w:rFonts w:ascii="Arial Narrow" w:hAnsi="Arial Narrow" w:cs="Arial"/>
          <w:i/>
          <w:color w:val="000000"/>
          <w:lang w:eastAsia="es-CO"/>
        </w:rPr>
        <w:lastRenderedPageBreak/>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 </w:t>
      </w:r>
    </w:p>
    <w:p w14:paraId="3E15BFFD" w14:textId="77777777" w:rsidR="00F12735" w:rsidRPr="00941826" w:rsidRDefault="00F12735" w:rsidP="00F12735">
      <w:pPr>
        <w:autoSpaceDE w:val="0"/>
        <w:autoSpaceDN w:val="0"/>
        <w:adjustRightInd w:val="0"/>
        <w:ind w:left="540" w:right="372"/>
        <w:jc w:val="both"/>
        <w:rPr>
          <w:rFonts w:ascii="Arial Narrow" w:hAnsi="Arial Narrow" w:cs="Arial"/>
          <w:i/>
          <w:color w:val="000000"/>
          <w:lang w:eastAsia="es-CO"/>
        </w:rPr>
      </w:pPr>
      <w:r w:rsidRPr="00941826">
        <w:rPr>
          <w:rFonts w:ascii="Arial Narrow" w:hAnsi="Arial Narrow" w:cs="Arial"/>
          <w:i/>
          <w:color w:val="000000"/>
          <w:lang w:eastAsia="es-CO"/>
        </w:rPr>
        <w:t xml:space="preserve">Parágrafo 4. Los incentivos previstos en los artículos 2.2.1.2.4.2.2 y  </w:t>
      </w:r>
      <w:r w:rsidRPr="00941826">
        <w:rPr>
          <w:rFonts w:ascii="Arial Narrow" w:hAnsi="Arial Narrow" w:cs="Arial"/>
          <w:i/>
          <w:kern w:val="1"/>
          <w:lang w:eastAsia="es-CO"/>
        </w:rPr>
        <w:t>2.2.1.2.4.2.3 de este Decreto no excluyen la aplicación de los criterios diferenciales para los emprendimientos y empresas de mujeres en el sistema de compras públicas… "</w:t>
      </w:r>
    </w:p>
    <w:p w14:paraId="63731657" w14:textId="77777777" w:rsidR="00F12735" w:rsidRPr="00941826" w:rsidRDefault="00F12735" w:rsidP="00F12735">
      <w:pPr>
        <w:autoSpaceDE w:val="0"/>
        <w:autoSpaceDN w:val="0"/>
        <w:adjustRightInd w:val="0"/>
        <w:ind w:right="372"/>
        <w:jc w:val="both"/>
        <w:rPr>
          <w:rFonts w:ascii="Arial Narrow" w:hAnsi="Arial Narrow" w:cs="Arial"/>
          <w:i/>
          <w:color w:val="000000"/>
          <w:lang w:eastAsia="es-CO"/>
        </w:rPr>
      </w:pPr>
    </w:p>
    <w:p w14:paraId="512CE1BE" w14:textId="77777777" w:rsidR="00F12735" w:rsidRPr="00941826" w:rsidRDefault="00F12735" w:rsidP="000627D0">
      <w:pPr>
        <w:pStyle w:val="Prrafodelista"/>
        <w:numPr>
          <w:ilvl w:val="1"/>
          <w:numId w:val="13"/>
        </w:numPr>
        <w:jc w:val="both"/>
        <w:rPr>
          <w:rFonts w:ascii="Arial Narrow" w:hAnsi="Arial Narrow" w:cs="Arial"/>
          <w:b/>
          <w:bCs/>
        </w:rPr>
      </w:pPr>
      <w:r w:rsidRPr="00941826">
        <w:rPr>
          <w:rFonts w:ascii="Arial Narrow" w:hAnsi="Arial Narrow" w:cs="Arial"/>
          <w:b/>
        </w:rPr>
        <w:t>PROCEDIMIENTO</w:t>
      </w:r>
    </w:p>
    <w:p w14:paraId="41DD2392" w14:textId="77777777" w:rsidR="00F12735" w:rsidRPr="00941826" w:rsidRDefault="00F12735" w:rsidP="00F12735">
      <w:pPr>
        <w:jc w:val="both"/>
        <w:rPr>
          <w:rFonts w:ascii="Arial Narrow" w:hAnsi="Arial Narrow" w:cs="Arial"/>
          <w:b/>
        </w:rPr>
      </w:pPr>
    </w:p>
    <w:p w14:paraId="5BAA60F1" w14:textId="77777777" w:rsidR="00F12735" w:rsidRPr="00941826" w:rsidRDefault="00F12735" w:rsidP="00F12735">
      <w:pPr>
        <w:tabs>
          <w:tab w:val="left" w:pos="708"/>
        </w:tabs>
        <w:autoSpaceDE w:val="0"/>
        <w:autoSpaceDN w:val="0"/>
        <w:adjustRightInd w:val="0"/>
        <w:jc w:val="both"/>
        <w:rPr>
          <w:rFonts w:ascii="Arial Narrow" w:hAnsi="Arial Narrow" w:cs="Arial"/>
        </w:rPr>
      </w:pPr>
      <w:r w:rsidRPr="00941826">
        <w:rPr>
          <w:rFonts w:ascii="Arial Narrow" w:hAnsi="Arial Narrow" w:cs="Arial"/>
        </w:rPr>
        <w:t>La propuesta deberá ser cargada en la plataforma SECOP II en la, fecha y hora determinados en el cronograma del proceso, en idioma castellano, sin tachaduras, ni borrones, con tabla de contenido o índice y firmados, contestando en forma clara y precisa cada uno de los datos que se solicitan y anexando todos los documentos que son requisitos indispensables para el estudio de la propuesta.</w:t>
      </w:r>
    </w:p>
    <w:p w14:paraId="3255F3A4" w14:textId="77777777" w:rsidR="00F12735" w:rsidRPr="00941826" w:rsidRDefault="00F12735" w:rsidP="00F12735">
      <w:pPr>
        <w:tabs>
          <w:tab w:val="left" w:pos="708"/>
        </w:tabs>
        <w:autoSpaceDE w:val="0"/>
        <w:autoSpaceDN w:val="0"/>
        <w:adjustRightInd w:val="0"/>
        <w:jc w:val="both"/>
        <w:rPr>
          <w:rFonts w:ascii="Arial Narrow" w:hAnsi="Arial Narrow" w:cs="Arial"/>
        </w:rPr>
      </w:pPr>
    </w:p>
    <w:p w14:paraId="2670983F"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Cualquier enmendadura que contenga la propuesta, deberá ser aclarada y validada con la firma del oferente en la misma propuesta. De lo contrario se entenderá como </w:t>
      </w:r>
      <w:r w:rsidRPr="00941826">
        <w:rPr>
          <w:rFonts w:ascii="Arial Narrow" w:hAnsi="Arial Narrow" w:cs="Arial"/>
          <w:b/>
        </w:rPr>
        <w:t>RECHAZADA.</w:t>
      </w:r>
    </w:p>
    <w:p w14:paraId="488D6F2B" w14:textId="77777777" w:rsidR="00F12735" w:rsidRPr="00941826" w:rsidRDefault="00F12735" w:rsidP="00F12735">
      <w:pPr>
        <w:jc w:val="both"/>
        <w:rPr>
          <w:rFonts w:ascii="Arial Narrow" w:hAnsi="Arial Narrow" w:cs="Arial"/>
          <w:b/>
        </w:rPr>
      </w:pPr>
    </w:p>
    <w:p w14:paraId="74EEACFE"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No se absolverán consultas efectuadas telefónicamente o en forma personal. Sólo será tenida en cuenta en este proceso, la información que se suministre por escrito por medio de mensaje en el link del proceso en la página del SECOP II </w:t>
      </w:r>
      <w:hyperlink r:id="rId16" w:history="1">
        <w:r w:rsidRPr="00941826">
          <w:rPr>
            <w:rStyle w:val="Hipervnculo"/>
            <w:rFonts w:ascii="Arial Narrow" w:hAnsi="Arial Narrow" w:cs="Arial"/>
            <w:color w:val="auto"/>
          </w:rPr>
          <w:t>www.colombiacompra.gov.co</w:t>
        </w:r>
      </w:hyperlink>
      <w:r w:rsidRPr="00941826">
        <w:rPr>
          <w:rFonts w:ascii="Arial Narrow" w:hAnsi="Arial Narrow" w:cs="Arial"/>
        </w:rPr>
        <w:t>.</w:t>
      </w:r>
    </w:p>
    <w:p w14:paraId="036F8D74" w14:textId="77777777" w:rsidR="00F12735" w:rsidRPr="00941826" w:rsidRDefault="00F12735" w:rsidP="00F12735">
      <w:pPr>
        <w:jc w:val="both"/>
        <w:rPr>
          <w:rFonts w:ascii="Arial Narrow" w:hAnsi="Arial Narrow" w:cs="Arial"/>
        </w:rPr>
      </w:pPr>
    </w:p>
    <w:p w14:paraId="6992544F" w14:textId="77777777" w:rsidR="00F12735" w:rsidRPr="00941826" w:rsidRDefault="00F12735" w:rsidP="00F12735">
      <w:pPr>
        <w:jc w:val="both"/>
        <w:rPr>
          <w:rFonts w:ascii="Arial Narrow" w:hAnsi="Arial Narrow" w:cs="Arial"/>
        </w:rPr>
      </w:pPr>
      <w:r w:rsidRPr="00941826">
        <w:rPr>
          <w:rFonts w:ascii="Arial Narrow" w:hAnsi="Arial Narrow" w:cs="Arial"/>
        </w:rPr>
        <w:t>La propuesta económica debe corresponder a números enteros consecutivos. En consecuencia, no podrán utilizarse números acompañados de letras, sub - números, ni decimales; de presentarse así, hará los respectivos ajustes aritméticos. Para estos efectos el proponente deberá diligenciar el anexo (propuesta económica) de la presente invitación.</w:t>
      </w:r>
    </w:p>
    <w:p w14:paraId="2DB94B3E" w14:textId="77777777" w:rsidR="00F12735" w:rsidRPr="00941826" w:rsidRDefault="00F12735" w:rsidP="00F12735">
      <w:pPr>
        <w:jc w:val="both"/>
        <w:rPr>
          <w:rFonts w:ascii="Arial Narrow" w:hAnsi="Arial Narrow" w:cs="Arial"/>
          <w:b/>
        </w:rPr>
      </w:pPr>
    </w:p>
    <w:p w14:paraId="38885C9F" w14:textId="77777777" w:rsidR="00F12735" w:rsidRPr="00941826" w:rsidRDefault="00F12735" w:rsidP="00F12735">
      <w:pPr>
        <w:jc w:val="both"/>
        <w:rPr>
          <w:rFonts w:ascii="Arial Narrow" w:hAnsi="Arial Narrow" w:cs="Arial"/>
        </w:rPr>
      </w:pPr>
      <w:r w:rsidRPr="00941826">
        <w:rPr>
          <w:rFonts w:ascii="Arial Narrow" w:hAnsi="Arial Narrow" w:cs="Arial"/>
        </w:rPr>
        <w:t>Para efecto del señalamiento de la propuesta económica, debe indicarse los precios expresados en pesos colombianos. El oferente debe tener en cuenta todos los costos, gastos, impuestos, pago de salarios, prestaciones sociales y demás emolumentos (directos e indirectos) que considere necesarios para la fijación de la oferta económica.</w:t>
      </w:r>
    </w:p>
    <w:p w14:paraId="62560418" w14:textId="77777777" w:rsidR="00F12735" w:rsidRPr="00941826" w:rsidRDefault="00F12735" w:rsidP="00F12735">
      <w:pPr>
        <w:jc w:val="both"/>
        <w:rPr>
          <w:rFonts w:ascii="Arial Narrow" w:hAnsi="Arial Narrow" w:cs="Arial"/>
        </w:rPr>
      </w:pPr>
    </w:p>
    <w:p w14:paraId="18E7FFBD"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Serán de cargo de los oferentes todos los costos asociados con la preparación y presentación de su oferta, por tal motivo </w:t>
      </w:r>
      <w:r w:rsidRPr="00941826">
        <w:rPr>
          <w:rFonts w:ascii="Arial Narrow" w:hAnsi="Arial Narrow" w:cs="Arial"/>
          <w:b/>
        </w:rPr>
        <w:t xml:space="preserve">LA ENTIDAD </w:t>
      </w:r>
      <w:r w:rsidRPr="00941826">
        <w:rPr>
          <w:rFonts w:ascii="Arial Narrow" w:hAnsi="Arial Narrow" w:cs="Arial"/>
        </w:rPr>
        <w:t xml:space="preserve">en ningún caso, será responsable de los mismos. </w:t>
      </w:r>
    </w:p>
    <w:p w14:paraId="174AA22C" w14:textId="77777777" w:rsidR="00F12735" w:rsidRPr="00941826" w:rsidRDefault="00F12735" w:rsidP="00F12735">
      <w:pPr>
        <w:jc w:val="both"/>
        <w:rPr>
          <w:rFonts w:ascii="Arial Narrow" w:hAnsi="Arial Narrow" w:cs="Arial"/>
          <w:b/>
        </w:rPr>
      </w:pPr>
    </w:p>
    <w:p w14:paraId="253C216A" w14:textId="77777777" w:rsidR="00F12735" w:rsidRPr="00941826" w:rsidRDefault="00F12735" w:rsidP="000627D0">
      <w:pPr>
        <w:pStyle w:val="Prrafodelista"/>
        <w:numPr>
          <w:ilvl w:val="1"/>
          <w:numId w:val="13"/>
        </w:numPr>
        <w:autoSpaceDE w:val="0"/>
        <w:autoSpaceDN w:val="0"/>
        <w:adjustRightInd w:val="0"/>
        <w:jc w:val="both"/>
        <w:rPr>
          <w:rFonts w:ascii="Arial Narrow" w:hAnsi="Arial Narrow" w:cs="Arial"/>
          <w:b/>
          <w:u w:val="single"/>
        </w:rPr>
      </w:pPr>
      <w:r w:rsidRPr="00941826">
        <w:rPr>
          <w:rFonts w:ascii="Arial Narrow" w:hAnsi="Arial Narrow" w:cs="Arial"/>
          <w:b/>
        </w:rPr>
        <w:t>FACTORES DE DESEMPATE</w:t>
      </w:r>
      <w:r w:rsidRPr="00941826">
        <w:rPr>
          <w:rFonts w:ascii="Arial Narrow" w:hAnsi="Arial Narrow" w:cs="Arial"/>
          <w:b/>
          <w:u w:val="single"/>
        </w:rPr>
        <w:t>:</w:t>
      </w:r>
    </w:p>
    <w:p w14:paraId="0EDAB887" w14:textId="77777777" w:rsidR="00F12735" w:rsidRPr="00941826" w:rsidRDefault="00F12735" w:rsidP="00F12735">
      <w:pPr>
        <w:autoSpaceDE w:val="0"/>
        <w:autoSpaceDN w:val="0"/>
        <w:adjustRightInd w:val="0"/>
        <w:jc w:val="both"/>
        <w:rPr>
          <w:rFonts w:ascii="Arial Narrow" w:hAnsi="Arial Narrow" w:cs="Arial"/>
        </w:rPr>
      </w:pPr>
    </w:p>
    <w:p w14:paraId="77E5BE6C" w14:textId="77777777" w:rsidR="00F12735" w:rsidRPr="00941826" w:rsidRDefault="00F12735" w:rsidP="00F12735">
      <w:pPr>
        <w:jc w:val="both"/>
        <w:rPr>
          <w:rFonts w:ascii="Arial Narrow" w:eastAsia="HelveticaNeueLTStd-Th" w:hAnsi="Arial Narrow" w:cs="Arial"/>
          <w:lang w:val="es-ES"/>
        </w:rPr>
      </w:pPr>
      <w:r w:rsidRPr="00941826">
        <w:rPr>
          <w:rFonts w:ascii="Arial Narrow" w:eastAsia="HelveticaNeueLTStd-Th" w:hAnsi="Arial Narrow" w:cs="Arial"/>
          <w:lang w:val="es-ES"/>
        </w:rPr>
        <w:lastRenderedPageBreak/>
        <w:t xml:space="preserve">En caso de empate entre las propuestas la entidad dará aplicación al contenido en el </w:t>
      </w:r>
      <w:r w:rsidRPr="00941826">
        <w:rPr>
          <w:rFonts w:ascii="Arial Narrow" w:eastAsia="HelveticaNeueLTStd-Th" w:hAnsi="Arial Narrow" w:cs="Arial"/>
        </w:rPr>
        <w:t xml:space="preserve">Artículo 3 del </w:t>
      </w:r>
      <w:r w:rsidRPr="00941826">
        <w:rPr>
          <w:rFonts w:ascii="Arial Narrow" w:eastAsia="HelveticaNeueLTStd-Th" w:hAnsi="Arial Narrow" w:cs="Arial"/>
          <w:lang w:val="es-ES"/>
        </w:rPr>
        <w:t>Decreto 1860 de 2021</w:t>
      </w:r>
      <w:r w:rsidRPr="00941826">
        <w:rPr>
          <w:rFonts w:ascii="Arial Narrow" w:eastAsia="HelveticaNeueLTStd-Th" w:hAnsi="Arial Narrow" w:cs="Arial"/>
        </w:rPr>
        <w:t xml:space="preserve"> Factores de desempate y acreditación</w:t>
      </w:r>
      <w:r w:rsidRPr="00941826">
        <w:rPr>
          <w:rFonts w:ascii="Arial Narrow" w:eastAsia="HelveticaNeueLTStd-Th" w:hAnsi="Arial Narrow" w:cs="Arial"/>
          <w:lang w:val="es-ES"/>
        </w:rPr>
        <w:t xml:space="preserve"> del Decreto 1860 de 2021, el cual adicionó los artículos 2.2.1.2.4.2.14, 2.2.1.2.4.2.15, 2.2.1.2.4.2.16, 2.2.1.2.4.2.17 Y 2.2.1.2.4.2.18 a la Subsección 2 de la Sección 4 del Capítulo 2 del Título 1 de la Parte 2 del Libro 2 del Decreto 1082 de 2015. </w:t>
      </w:r>
    </w:p>
    <w:p w14:paraId="43C73BF5" w14:textId="77777777" w:rsidR="00F12735" w:rsidRPr="00941826" w:rsidRDefault="00F12735" w:rsidP="00F12735">
      <w:pPr>
        <w:jc w:val="both"/>
        <w:rPr>
          <w:rFonts w:ascii="Arial Narrow" w:eastAsia="HelveticaNeueLTStd-Th" w:hAnsi="Arial Narrow" w:cs="Arial"/>
          <w:lang w:val="es-ES"/>
        </w:rPr>
      </w:pPr>
      <w:r w:rsidRPr="00941826">
        <w:rPr>
          <w:rFonts w:ascii="Arial Narrow" w:eastAsia="HelveticaNeueLTStd-Th" w:hAnsi="Arial Narrow" w:cs="Arial"/>
          <w:lang w:val="es-ES"/>
        </w:rPr>
        <w:t>El artículo 2.2.1.2.4.2.17 del Decreto en mención estableció los factores de desempate y acreditación, así:</w:t>
      </w:r>
    </w:p>
    <w:p w14:paraId="4D53F042" w14:textId="77777777" w:rsidR="00F12735" w:rsidRPr="00941826" w:rsidRDefault="00F12735" w:rsidP="00F12735">
      <w:pPr>
        <w:jc w:val="both"/>
        <w:rPr>
          <w:rFonts w:ascii="Arial Narrow" w:hAnsi="Arial Narrow" w:cs="Arial"/>
        </w:rPr>
      </w:pPr>
      <w:r w:rsidRPr="00941826">
        <w:rPr>
          <w:rFonts w:ascii="Arial Narrow" w:eastAsia="HelveticaNeueLTStd-Th" w:hAnsi="Arial Narrow" w:cs="Arial"/>
          <w:lang w:val="es-ES"/>
        </w:rPr>
        <w:t>“En caso de empate en el puntaje total de dos o más ofertas en los Procesos de Contratación realizados con cargo a recursos públicos, en los Procesos de Contratación realizados por las Entidades Estatales indistintamente de su</w:t>
      </w:r>
      <w:r w:rsidRPr="00941826">
        <w:rPr>
          <w:rFonts w:ascii="Arial Narrow" w:hAnsi="Arial Narrow" w:cs="Arial"/>
        </w:rPr>
        <w:t xml:space="preserve">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las obligaciones contenidas en los Acuerdos Comerciales vigentes, especialmente en materia de trato nacional.</w:t>
      </w:r>
    </w:p>
    <w:p w14:paraId="2834EE0B" w14:textId="77777777" w:rsidR="00F12735" w:rsidRPr="00941826" w:rsidRDefault="00F12735" w:rsidP="00F12735">
      <w:pPr>
        <w:jc w:val="both"/>
        <w:rPr>
          <w:rFonts w:ascii="Arial Narrow" w:hAnsi="Arial Narrow" w:cs="Arial"/>
        </w:rPr>
      </w:pPr>
      <w:r w:rsidRPr="00941826">
        <w:rPr>
          <w:rFonts w:ascii="Arial Narrow" w:hAnsi="Arial Narrow" w:cs="Arial"/>
        </w:rPr>
        <w:t>1. Preferir la oferta de bienes o servicios nacionales frente a la oferta de bienes o servicios extranjeros. Para acreditar este factor de desempate se tendrán en cuenta las definiciones de que trata el artículo 2.2.1.1.1.3.1., en concordancia con el artículo 2.2.1.2.4.2.9 del Decreto 1082 de 2015, Único Reglamentario del Sector Administrativo de Planeación Nacional, que trata del puntaje para la promoción de la industria nacional en los Procesos de Contratación de servicios. Para estos efectos, incluso se aplicará el inciso tercero de la definición de Servicios Nacionales establecida en el artículo 2.2. 1. 1. 1.3. 1., citado anteriormente.</w:t>
      </w:r>
    </w:p>
    <w:p w14:paraId="119CDC36"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En este sentido, en los procesos en los que aplique el puntaje previsto en el inciso 1 del artículo 2 de la Ley 816 de 2003, el requisito se cumplirá en los mismos términos establecidos en los artículos indicados en el inciso anterior. Por tanto, este criterio de desempate se acreditará con los mismos documentos que se presenten para obtener dicho puntaje. </w:t>
      </w:r>
    </w:p>
    <w:p w14:paraId="49B8D0A5" w14:textId="77777777" w:rsidR="00F12735" w:rsidRPr="00941826" w:rsidRDefault="00F12735" w:rsidP="00F12735">
      <w:pPr>
        <w:jc w:val="both"/>
        <w:rPr>
          <w:rFonts w:ascii="Arial Narrow" w:hAnsi="Arial Narrow" w:cs="Arial"/>
        </w:rPr>
      </w:pPr>
      <w:r w:rsidRPr="00941826">
        <w:rPr>
          <w:rFonts w:ascii="Arial Narrow" w:hAnsi="Arial Narrow" w:cs="Arial"/>
        </w:rPr>
        <w:t>En similares términos, en los procesos en que no aplique el referido puntaje, la Entidad Estatal deberá definir en el pliego de condiciones, invitación o documento equivalente, las condiciones y los documentos con los que se acreditará el origen nacional del bien o servicio a efectos aplicar este factor, los cuales, en todo caso, deberán cumplir con los elementos de la noción de Servicio Nacional establecida en el artículo 2.2.1.1.1.3.1 del Decreto 1082 de 2015, Único Reglamentario del Sector Administrativo de Planeación Nacional y observando los mismos lineamientos prescritos en el artículo 2.2.1.2.4.2.9, solo que el efecto de acreditar dichas circunstancias consistirá en beneficiarse de este criterio de desempate en lugar de obtener puntaje.</w:t>
      </w:r>
    </w:p>
    <w:p w14:paraId="5229194A"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2. Preferir la propuesta de la mujer cabeza de familia. 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w:t>
      </w:r>
      <w:r w:rsidRPr="00941826">
        <w:rPr>
          <w:rFonts w:ascii="Arial Narrow" w:eastAsia="HelveticaNeueLTStd-Th" w:hAnsi="Arial Narrow" w:cs="Arial"/>
        </w:rPr>
        <w:lastRenderedPageBreak/>
        <w:t>de familia deberá verificarse que la misma dé cuenta del cumplimiento de los requisitos establecidos en el artículo 2 de la Ley 82 de 1993, modificado por el artículo 1 de la Ley 1232 de 2008.</w:t>
      </w:r>
    </w:p>
    <w:p w14:paraId="0DBC1370"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Igualmente, se preferirá la propuesta de la mujer víctima de violencia intrafamiliar, la cual acreditará dicha condición de conformidad con el artículo 21 de la Ley 1257 de 2008, esto es, cuando se profiera una medida de protección expedida por la autoridad competente, En virtud del artículo 16 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 </w:t>
      </w:r>
    </w:p>
    <w:p w14:paraId="03426437"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juridica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14:paraId="250B521F"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Finalmente, en el caso de los proponentes plurales, se preferirá la oferta cuando cada uno de los integrantes acredite alguna de las condiciones señaladas en los incisos anteriores de este numeral. </w:t>
      </w:r>
    </w:p>
    <w:p w14:paraId="3E5A3553"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De acuerdo con el artículo 5 de la Ley 1581 de 2012, el titular de la información de estos datos sensibles, como es el caso de las mujeres víctimas de violencia intrafamiliar, deberá autorizar de manera previa y expresa el tratamiento de esta información, en los términos del literal a) del artículo 6 de la precitada Ley, como requisito para el otorgamiento del criterio de desempate, </w:t>
      </w:r>
    </w:p>
    <w:p w14:paraId="25BC7544"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3. Preferir la propuesta presentada por el proponente que acredite en las condiciones establecidas en la ley que por lo menos el diez por ciento (10%) de su nómina está en condición de discapacidad, de acuerdo con el artículo 24 de la Ley 361 de 1997, debidamente certificadas por la oficina del Ministerio del Trabajo de la respectiva zona, que hayan sido contratados con por lo menos un (1) año de anterioridad a la fecha de cierre del Proceso de Contratación o desde el momento de la constitución de la persona jurídica cuando esta es inferior a un (1) año y que manifieste adicionalmente que mantendrá dicho personal por un lapso igual al término de ejecución del contrato. </w:t>
      </w:r>
    </w:p>
    <w:p w14:paraId="49EB6973"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Si la oferta es presentada por un proponente plural, el integrante que acredite que el diez por ciento (10%) de su nómina está en condición de discapacidad, en los términos del presente numeral, debe tener una participación de por lo menos el veinticinco por ciento (25%) en la estructura plural y aportar como mínimo el veinticinco por ciento (25%) de la experiencia acreditada en la oferta.</w:t>
      </w:r>
    </w:p>
    <w:p w14:paraId="67394002"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 El tiempo de vinculación en la planta referida de que trata este numeral se acreditará con el certificado de aportes a seguridad social del último año o del tiempo de su constitución cuando su conformación es inferior a un (1) año, en el que se demuestren los pagos realizados por el empleador.</w:t>
      </w:r>
    </w:p>
    <w:p w14:paraId="1A5987C3"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w:t>
      </w:r>
      <w:r w:rsidRPr="00941826">
        <w:rPr>
          <w:rFonts w:ascii="Arial Narrow" w:eastAsia="HelveticaNeueLTStd-Th" w:hAnsi="Arial Narrow" w:cs="Arial"/>
        </w:rPr>
        <w:lastRenderedPageBreak/>
        <w:t xml:space="preserve">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igualo mayor a un (1) año contado a partir de la fecha del cierre del proceso. Para los casos de constitución inferior a un (1) año, se tendrá en cuenta a aquellos que hayan estado vinculados desde el momento de la constitución de la persona jurídica. </w:t>
      </w:r>
    </w:p>
    <w:p w14:paraId="77BA010E"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 </w:t>
      </w:r>
    </w:p>
    <w:p w14:paraId="35C75F49"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En el caso de los proponentes plurales, su representante legal acreditará el número de trabajadores vinculados que son personas mayores no beneficiarias de la pensión de vejez, familiar o de sobre vivencia, y que cumplieron el requisito de edad de pensión establecido en la ley, de todos los integrantes del proponente. Las personas enunciadas anteriormente podrán estar vinculadas a cualquiera de sus integrantes. </w:t>
      </w:r>
    </w:p>
    <w:p w14:paraId="3C9F4E42"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 vivencia, y cumple la edad de pensión; además, se deberá allegar el documento de identificación del trabajador que lo firma. </w:t>
      </w:r>
    </w:p>
    <w:p w14:paraId="468A128B"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 </w:t>
      </w:r>
    </w:p>
    <w:p w14:paraId="39F62CCC"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5. Preferir la propuesta presentada por el oferente que acredite que por lo menos el diez por ciento (10%) de su nómina pertenece a población indígena, negra, afrocolombiana, raizal, palanquera, Rrom o gitana, para lo cual, la persona natural, el representante legal o el revisor fiscal, según corresponda, bajo la gravedad de juramento señalará las personas vinculadas a su nómina, y el número de identificación y nombre de las personas que pertenecen a la población indígena, negra, afrocolombiana, raizal, palanquera, Rrom o gitana. Solo se tendrá en cuenta la vinculación de aquellas personas que hayan estado vinculadas con una anterioridad igualo mayor a un (1) año contado a partir de la fecha del cierre del proceso. Para los casos de constitución inferior a un (1) año, se tendrá en cuenta a aquellos que hayan estado vinculados desde el momento de constitución de la persona jurídica. </w:t>
      </w:r>
    </w:p>
    <w:p w14:paraId="342160D5"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El tiempo de vinculación en la planta referida, de que trata el inciso anterior, se acreditará con el certificado de aportes a seguridad social del último año o del tiempo de su constitución cuando su conformación es inferior a un (1) año, en el que se demuestren los pagos realizados por el empleador. </w:t>
      </w:r>
    </w:p>
    <w:p w14:paraId="7F8C933B"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lastRenderedPageBreak/>
        <w:t>Además, deberá aportar la copia de la certificación expedida por el Ministerio del Interior, en la cual acredite que el trabajador pertenece a la población indígena, negra, afrocolombiana, raizal, palenquera, Rrom o gitana, en los términos del Decreto Ley 2893 de 2011, o la norma que lo modifique, sustituya o complemente.</w:t>
      </w:r>
    </w:p>
    <w:p w14:paraId="4EF9460E"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 En el caso de los proponentes plurales, su representante legal presentará un certificado, mediante el cual acredita que por lo menos diez por ciento (10%) del total de la nómina de sus integrantes pertenece a población indígena, negra, afrocolombiana, raizal, palanquera, Rrom o gitana. Este porcentaje se definirá de acuerdo con la sumatoria de la nómina de cada uno de los integrantes del proponente plural. Las personas enunciadas anteriormente podrán estar vinculadas a cualquiera de sus integrantes. En todo caso, deberá aportar la copia de la certificación expedida por el Ministerio del Interior, en la cual acredite que el trabajador pertenece a la población indígena, negra, afrocolombiana, raizal, palenquera, Rrom o gitana en los términos del Decreto Ley 2893 de 2011, o la norma que lo modifique, sustituya o complemente. </w:t>
      </w:r>
    </w:p>
    <w:p w14:paraId="4C01583C"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Debido a que para el otorgamiento de este criterio de desempate se entregan certificados que contienen datos sensibles, de acuerdo con el artículo 5 de la Ley 1581 de 2012, se requiere que el titular de la información de estos, como es el caso de las personas que pertenece a la población indígena, negra, afrocolombiana, raizal, palenquera, Rrom o gitana autoricen de manera previa y expresa el tratamiento de la información, en los términos del literal a) del artículo 6 de la Ley 1581 de 2012, como requisito para el otorgamiento del criterio de desempate. </w:t>
      </w:r>
    </w:p>
    <w:p w14:paraId="6AA2C4C5"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6. Preferir la propuesta de personas naturales en proceso de reintegración o reincorporación, para lo cual presentará copia de alguno de los siguientes documentos: i) la certificación en las desmovilizaciones colectivas que expida la Oficina de Alto Comisionado para la Paz, ii) el certificado que emita el Comité Operativo para la Dejación de las Armas respecto de las personas desmovilizadas en forma individual, iíi) el certificado que emita la Agencia para la Reincorporación y la Normalización que acredite que la persona se encuentra en proceso de reincorporación o reintegración o iv) cualquier otrocertificado que para el efecto determine la Ley. Además, se entregará copia del documento de identificación de la persona en proceso de reintegración o reincorporación.</w:t>
      </w:r>
    </w:p>
    <w:p w14:paraId="0163A4A5"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 En el caso de las personas jurídicas, el representante legal o el revisor fiscal, si están obligados a tenerlo, entregará un certificado, mediante el cual acredite bajo la gravedad de juramento que más del cincuenta por ciento (50 %)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 en proceso de reincorporación o reintegración. </w:t>
      </w:r>
    </w:p>
    <w:p w14:paraId="66AFF0B5"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Tratándose de proponentes plurales, se preferirá la oferta cuando todos los integrantes sean personas en proceso de reincorporación, para lo cual se entregará alguno de los certificados del inciso primero de este numeral, y/o personas jurídicas donde más del cincuenta por ciento (50 %) de la composición accionaria o cuotas parte esté constituida por personas en proceso de reincorporación, para lo cual el representante legal, o el revisor fiscal, si está obligado a tenerlo, acreditará tal situación aportando los documentos de identificación de cada una de las personas en proceso de reincorporación. </w:t>
      </w:r>
    </w:p>
    <w:p w14:paraId="06B23463"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lastRenderedPageBreak/>
        <w:t xml:space="preserve">Debido a que para el otorgamiento de este criterio de desempate se entregan certificados que contienen datos sensibles, de acuerdo con el artículo 5 de la Ley 1581 de 2012, se requiere que el titular de la información de estos, como son las personas en proceso de reincorporación o reintegración, autoricen a la entidad de manera previa y expresa el manejo de esta información, en los términos del literal a) del artículo 6 de la Ley 1581 de 2012 como requisito para el otorgamiento de este criterio de desempate. </w:t>
      </w:r>
    </w:p>
    <w:p w14:paraId="7D9076BA"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7. Preferir la oferta presentada por un proponente plural siempre que se cumplan las condiciones de los siguientes numerales: </w:t>
      </w:r>
    </w:p>
    <w:p w14:paraId="2A27C9B0"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7.1. Esté conformado por al menos una madre cabeza de familia y/o una persona en proceso de reincorporación o reintegración, para lo cual se acreditarán estas condiciones de acuerdo con lo previsto en el inciso 1 del numeral 2 y/o el inciso 1 del numeral 6 del presente artículo; o por una persona jurídica en la cual participe o participen mayoritariamente madres cabeza de familia y/o personas en proceso de reincorporación o reintegración, para lo cual el representante legal o el revisor fiscal, si están obligados a tenerlo, presentarán un certificado, mediante el cual acrediten, bajo la gravedad de juramento, que más del cincuenta por ciento (50 %) de la composición accionaria o cuota parte de la persona jurídica está constituida por madres cabeza de familia y/o personas en proceso de reincorporación o reintegración. Además, deberá acreditar la condición indicada de cada una de las personas que participen en la sociedad que sean mujeres cabeza de familia y/o personas en proceso de reincorporación o reintegración, aportando los documentos decada uno de ellos, de acuerdo con lo previsto en este numeral. Este integrante debe tener una participación de por lo menos el veinticinco por ciento (25 %) en el proponente plural. </w:t>
      </w:r>
    </w:p>
    <w:p w14:paraId="53713230"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7.2. El integrante del proponente plural de que trata el anterior numeral debe aportar mínimo el veinticinco por ciento (25%) de la experiencia acreditada en la oferta.</w:t>
      </w:r>
    </w:p>
    <w:p w14:paraId="389F3FB1"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 7.3. En relación con el integrante del numeral 7.1. ni la madre cabeza de familia o la persona en proceso de reincorporación o reintegración, ni la persona jurídica, ni sus accionistas, socios o representantes legales podrán ser empleados, socios o accionistas de otro de los integrantes del proponente plural, para lo cual el integrante del que trata el numeral 7.1. lo manifestará en un certificado suscrito por la persona natural o el representante legal de la persona jurídica. </w:t>
      </w:r>
    </w:p>
    <w:p w14:paraId="505B447D"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Debido a que para el otorgamiento de este criterio de desempate se entregan certificados que contienen datos sensibles, de acuerdo el artículo 5 de la Ley 1581 de 2012, se requiere que el titular de la información de estos, como es el caso de las personas en proceso de reincorporación y/o reintegración autoricen de manera previa y expresa el tratamiento de esta información, en los términos del literal a) del artículo 6 de la Ley 1581 de 2012, como requisito para el otorgamiento del criterio de desempate. </w:t>
      </w:r>
    </w:p>
    <w:p w14:paraId="585F4B6C"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8. Preferir la oferta presentada por una Mipyme, lo cual se verificará en los términos del artículo 2.2.1.2.4.2.4 del presente Decreto, en concordancia con el parágrafo del artículo 2.2.1.13.2.4 del Decreto 1074 de 2015. </w:t>
      </w:r>
    </w:p>
    <w:p w14:paraId="5ADD4A2C"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Asimismo, se preferirá la oferta presentada por una cooperativa o asociaciones mutuales, para lo cual se aportará el certificado de existencia y representación legal expedido por la Cámara de Comercio o </w:t>
      </w:r>
      <w:r w:rsidRPr="00941826">
        <w:rPr>
          <w:rFonts w:ascii="Arial Narrow" w:eastAsia="HelveticaNeueLTStd-Th" w:hAnsi="Arial Narrow" w:cs="Arial"/>
        </w:rPr>
        <w:lastRenderedPageBreak/>
        <w:t xml:space="preserve">la autoridad respectiva. En el caso específico en que el empate se presente entre cooperativas o asociaciones mutuales que tengan el tamaño empresarial de grandes empresas junto con micro, pequeñas o medianas, se preferirá la oferta las cooperativas o asociaciones mutuales que cumplan con los criterios de clasificación empresarial definidos por el Decreto 1074 de 2015, que sean micro, pequeñas o medianas. </w:t>
      </w:r>
    </w:p>
    <w:p w14:paraId="76734EF3"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Tratándose de proponentes plurales, se preferirá la oferta cuando cada uno de los integrantes acredite alguna de las condiciones señaladas en los incisos anteriores de este numeral. En el evento en que el empate se presente entre proponentes plurales cuyos integrantes estén conformados únicamente por co 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1074 de 2015, que sean micro, pequeñas o medianas.</w:t>
      </w:r>
    </w:p>
    <w:p w14:paraId="40A8BFBB"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9. Preferir la oferta presentada por el proponente plural constituido en su totalidad por micro y/o pequeñas empresas, cooperativas o asociaciones mutuales. </w:t>
      </w:r>
    </w:p>
    <w:p w14:paraId="24D041BA"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La condición de micro o pequeña empresa se verificará en los términos del artículo 2.2.1.2.4.2.4 del presente Decreto, en concordancia con el parágrafo del artículo 2.2.1.13.2.4 del Decreto 1074 de 2015. </w:t>
      </w:r>
    </w:p>
    <w:p w14:paraId="64763969"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La condición de cooperativa o asociación mutual se acreditará con el certificado de existencia y representación legal expedido por la Cámara de Comercio o la autoridad respectiva. En el evento en que el empate se presente entre proponentes plurales cuyos integrantes estén conformados únicamente por cooperativas y asociaciones mutua/es que tengan la calidad de grandes empresas junto con otras en las que los integrantes tengan la calidad de micro, pequeñas o medianas, se preferirá la oferta de aquellos proponentes plurales en los cuáles al menos uno de sus integrantes sea una cooperativa o asociación mutual que cumpla con los criterios de clasificación empresarial definidos por el Decreto 1074 de 2015, que sean micro, pequeñas o medianas. </w:t>
      </w:r>
    </w:p>
    <w:p w14:paraId="26855DDE"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10. Preferir al oferente persona natural o jurídica que acredite, de acuerdo con sus estados financieros o información contable con corte al 31 de diciembre del año anterior, que por lo menos el veinticinco por ciento (25 %) del total de sus pagos fueron realizados a Mipyme, cooperativas o asociaciones mutuales por concepto de proveeduría del oferente, efectuados durante el año anterior, para lo cual el proponente persona natural y contador público; o el representante legal de la persona jurídica y revisor fiscal para las personas obligadas por ley; o del representante legal de la persona jurídica y contador público, según corresponda, entregará un certificado expedido bajo la gravedad de juramento, en el que conste que por lo menos el veinticinco por ciento (25%) del total de pagos fueron realizados a Mipyme, cooperativas o asociaciones mutuales. </w:t>
      </w:r>
    </w:p>
    <w:p w14:paraId="656ED6A0"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Igualmente, cuando la oferta es presentada por un proponente plural se preferirá a este siempre que: </w:t>
      </w:r>
    </w:p>
    <w:p w14:paraId="682CB52E"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10.1. Esté conformado por al menos una Mipyme, cooperativa o asociación mutual que tenga una participación de por lo menos el veinticinco por ciento (25%) en el proponente plural, para lo cual se presentará el documento de conformación del proponente plural y, además, ese integrante acredite la </w:t>
      </w:r>
      <w:r w:rsidRPr="00941826">
        <w:rPr>
          <w:rFonts w:ascii="Arial Narrow" w:eastAsia="HelveticaNeueLTStd-Th" w:hAnsi="Arial Narrow" w:cs="Arial"/>
        </w:rPr>
        <w:lastRenderedPageBreak/>
        <w:t xml:space="preserve">condición de Mipyme, cooperativa o asociación mutual en los términos del numeral 8 del presente artículo; </w:t>
      </w:r>
    </w:p>
    <w:p w14:paraId="162F859F"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10.2. La Mipyme, cooperativa o asociación mutual aporte mínimo el veinticinco por ciento (25 %) de la experiencia acreditada en la oferta; y </w:t>
      </w:r>
    </w:p>
    <w:p w14:paraId="3825EB6B"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10.3. Ni la Mipyme, cooperativa o asociación mutual ni sus accionistas, socios o representantes legales sean empleados, socios o accionistas de los otros integrantes del proponente plural, para lo cual el integrante respectivo lo manifestará mediante un certificado suscrito por la persona natural o el representante legal de la persona jurídica.</w:t>
      </w:r>
    </w:p>
    <w:p w14:paraId="21C54CBA"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 En el evento en que el empate se presente entre proponentes plurales, que cumplan con los requisitos de los incisos anteriores,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1074 de 2015, que sean micro, pequeñas o medianas. </w:t>
      </w:r>
    </w:p>
    <w:p w14:paraId="291D41C8"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11. Preferir las empresas reconocidas y establecidas como Sociedad de Beneficio e Interés Colectivo o Sociedad BIC, del segmento Mipymes, para lo cual se presentará el certificado de existencia y representación legal en el que conste el cumplimiento a los requisitos del artículo 2 de la Ley 1901 de 2018, o la norma que la modifique o la sustituya. Asimismo, acreditará la condición de Mipyme en los términos del numeral 8 del presente artículo. </w:t>
      </w:r>
    </w:p>
    <w:p w14:paraId="627150B3"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Tratándose de proponentes plurales, se preferirá la oferta cuando cada uno de los integrantes acredite las condiciones señaladas en el inciso anterior de este numeral. </w:t>
      </w:r>
    </w:p>
    <w:p w14:paraId="3031C1F6"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12. Utilizar un método aleatorio para seleccionar al oferente, el cual deberá estar establecido previamente en el pliego de condiciones, invitación o documento que haga sus veces. </w:t>
      </w:r>
    </w:p>
    <w:p w14:paraId="7FEAD986"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Parágrafo 1. Los factores de desempate deberán aplicarse en armonía con los Acuerdos Comerciales vigentes suscritos por Colombia. De esta manera, en el evento en que el empate se presente entre ofertas cubiertas por un Acuerdo Comercial, se aplicarán los factores de desempate que sean compatibles con los mencionados Acuerdos. </w:t>
      </w:r>
    </w:p>
    <w:p w14:paraId="6FA7DDBE"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Sin perjuicio de la obligación anterior, el Ministerio de Comercio, Industria y Turismo y la Agencia Nacional de Contratación Pública - Colombia Compra Eficiente señalarán en un Manual o Guía no vinculante los lineamientos para la aplicación de los factores de desempate en cumplimiento de un Acuerdo Comercial en la etapa de selección del Proceso de Contratación. </w:t>
      </w:r>
    </w:p>
    <w:p w14:paraId="15F2A9CD"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Parágrafo 2. Si el empate entre las propuestas se presenta con un proponente, bien o servicio extranjero cuyo país de origen no tiene Acuerdo Comercial con Colombia, ni trato nacional por reciprocidad o con ocasión de la normativa comunitaria, se dará aplicación a todos los criterios de desempate previstos en el presente numeral.</w:t>
      </w:r>
    </w:p>
    <w:p w14:paraId="1968E6FB"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 xml:space="preserve">Parágrafo 3. Conforme con el artículo 18 de la Ley 1712 de 2014 y los artículos 5 y 6 de la Ley 1581 de 2012, la Entidad Estatal garantizará el derecho a la reserva legal de toda aquella información que acredita el cumplimiento de los factores de desempate de: i) las mujeres víctimas de violencia </w:t>
      </w:r>
      <w:r w:rsidRPr="00941826">
        <w:rPr>
          <w:rFonts w:ascii="Arial Narrow" w:eastAsia="HelveticaNeueLTStd-Th" w:hAnsi="Arial Narrow" w:cs="Arial"/>
        </w:rPr>
        <w:lastRenderedPageBreak/>
        <w:t xml:space="preserve">intrafamiliar, ii) las personas en proceso de reincorporación y/o reintegración y iii) la población indígena, negra, afrocolombiana, raizal, palenquera, Rrom o gitana. </w:t>
      </w:r>
    </w:p>
    <w:p w14:paraId="6871E5ED" w14:textId="77777777" w:rsidR="00F12735" w:rsidRPr="00941826" w:rsidRDefault="00F12735" w:rsidP="00F12735">
      <w:pPr>
        <w:jc w:val="both"/>
        <w:rPr>
          <w:rFonts w:ascii="Arial Narrow" w:eastAsia="HelveticaNeueLTStd-Th" w:hAnsi="Arial Narrow" w:cs="Arial"/>
        </w:rPr>
      </w:pPr>
      <w:r w:rsidRPr="00941826">
        <w:rPr>
          <w:rFonts w:ascii="Arial Narrow" w:eastAsia="HelveticaNeueLTStd-Th" w:hAnsi="Arial Narrow" w:cs="Arial"/>
        </w:rPr>
        <w:t>En armonía con lo anterior, en la plataforma del SECOP no se publicará para conocimiento de terceros la información relacionada con los factores de desempate de personas en procesos de reincorporación o reintegración o mujeres víctimas de violencia intrafamiliar o la población indígena, negra, afrocolombiana, raizal, palenquera, Rrom o gitana, puesto que su público conocimiento puede afectar el derecho a la intimidad de los oferentes o de sus trabajadores o socios o accionistas”</w:t>
      </w:r>
    </w:p>
    <w:p w14:paraId="7E07F77D" w14:textId="0C81F615" w:rsidR="00BA3F44" w:rsidRPr="00941826" w:rsidRDefault="00BA3F44" w:rsidP="00F12735">
      <w:pPr>
        <w:jc w:val="both"/>
        <w:rPr>
          <w:rFonts w:ascii="Arial Narrow" w:eastAsia="HelveticaNeueLTStd-Th" w:hAnsi="Arial Narrow" w:cs="Arial"/>
        </w:rPr>
      </w:pPr>
    </w:p>
    <w:p w14:paraId="18A838DF" w14:textId="3B2E5249" w:rsidR="00BA3F44" w:rsidRPr="00941826" w:rsidRDefault="00BA3F44" w:rsidP="000627D0">
      <w:pPr>
        <w:pStyle w:val="Prrafodelista"/>
        <w:numPr>
          <w:ilvl w:val="1"/>
          <w:numId w:val="13"/>
        </w:numPr>
        <w:jc w:val="both"/>
        <w:rPr>
          <w:rFonts w:ascii="Arial Narrow" w:eastAsia="HelveticaNeueLTStd-Th" w:hAnsi="Arial Narrow" w:cs="Arial"/>
          <w:b/>
          <w:bCs/>
        </w:rPr>
      </w:pPr>
      <w:r w:rsidRPr="00941826">
        <w:rPr>
          <w:rFonts w:ascii="Arial Narrow" w:eastAsia="HelveticaNeueLTStd-Th" w:hAnsi="Arial Narrow" w:cs="Arial"/>
          <w:b/>
          <w:bCs/>
        </w:rPr>
        <w:t>CORRECCIONES ARITMÉTICAS</w:t>
      </w:r>
    </w:p>
    <w:p w14:paraId="488E620F" w14:textId="77777777" w:rsidR="00BA3F44" w:rsidRPr="00941826" w:rsidRDefault="00BA3F44" w:rsidP="00BA3F44">
      <w:pPr>
        <w:jc w:val="both"/>
        <w:rPr>
          <w:rFonts w:ascii="Arial Narrow" w:hAnsi="Arial Narrow" w:cs="Arial"/>
        </w:rPr>
      </w:pPr>
      <w:r w:rsidRPr="00941826">
        <w:rPr>
          <w:rFonts w:ascii="Arial Narrow" w:hAnsi="Arial Narrow" w:cs="Arial"/>
        </w:rPr>
        <w:t>La entidad solo efectuará correcciones aritméticas originadas por:</w:t>
      </w:r>
    </w:p>
    <w:p w14:paraId="685CA71D" w14:textId="77777777" w:rsidR="00BA3F44" w:rsidRPr="00941826" w:rsidRDefault="00BA3F44" w:rsidP="00BA3F44">
      <w:pPr>
        <w:jc w:val="both"/>
        <w:rPr>
          <w:rFonts w:ascii="Arial Narrow" w:hAnsi="Arial Narrow" w:cs="Arial"/>
        </w:rPr>
      </w:pPr>
    </w:p>
    <w:p w14:paraId="63579991" w14:textId="4583EEAF" w:rsidR="00BA3F44" w:rsidRPr="00941826" w:rsidRDefault="00BA3F44" w:rsidP="00BA3F44">
      <w:pPr>
        <w:jc w:val="both"/>
        <w:rPr>
          <w:rFonts w:ascii="Arial Narrow" w:hAnsi="Arial Narrow" w:cs="Arial"/>
        </w:rPr>
      </w:pPr>
      <w:r w:rsidRPr="00941826">
        <w:rPr>
          <w:rFonts w:ascii="Arial Narrow" w:hAnsi="Arial Narrow" w:cs="Arial"/>
        </w:rPr>
        <w:t>Todas las operaciones aritméticas a que haya lugar en la propuesta económica, cuando exista un error que surja de un cálculo meramente aritmético cuando la operación ha sido erróneamente realizada. 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 La entidad a partir del valor total corregido de las propuestas valorará la oferta económica.</w:t>
      </w:r>
    </w:p>
    <w:p w14:paraId="25DA1A43" w14:textId="77777777" w:rsidR="00BA3F44" w:rsidRPr="00941826" w:rsidRDefault="00BA3F44" w:rsidP="00BA3F44">
      <w:pPr>
        <w:jc w:val="both"/>
        <w:rPr>
          <w:rFonts w:ascii="Arial Narrow" w:hAnsi="Arial Narrow" w:cs="Arial"/>
        </w:rPr>
      </w:pPr>
    </w:p>
    <w:p w14:paraId="748E9E85" w14:textId="77777777" w:rsidR="00F12735" w:rsidRPr="00941826" w:rsidRDefault="00F12735" w:rsidP="000627D0">
      <w:pPr>
        <w:pStyle w:val="Prrafodelista"/>
        <w:numPr>
          <w:ilvl w:val="1"/>
          <w:numId w:val="13"/>
        </w:numPr>
        <w:jc w:val="both"/>
        <w:rPr>
          <w:rFonts w:ascii="Arial Narrow" w:hAnsi="Arial Narrow" w:cs="Arial"/>
          <w:b/>
          <w:bCs/>
        </w:rPr>
      </w:pPr>
      <w:r w:rsidRPr="00941826">
        <w:rPr>
          <w:rFonts w:ascii="Arial Narrow" w:hAnsi="Arial Narrow" w:cs="Arial"/>
          <w:b/>
          <w:bCs/>
        </w:rPr>
        <w:t>ACEPTACIÓN DE LA OFERTA</w:t>
      </w:r>
    </w:p>
    <w:p w14:paraId="1E6443F6" w14:textId="77777777" w:rsidR="00F12735" w:rsidRPr="00941826" w:rsidRDefault="00F12735" w:rsidP="00F12735">
      <w:pPr>
        <w:jc w:val="both"/>
        <w:rPr>
          <w:rFonts w:ascii="Arial Narrow" w:hAnsi="Arial Narrow" w:cs="Arial"/>
          <w:b/>
          <w:bCs/>
        </w:rPr>
      </w:pPr>
    </w:p>
    <w:p w14:paraId="079000B9" w14:textId="77777777" w:rsidR="00F12735" w:rsidRPr="00941826" w:rsidRDefault="00F12735" w:rsidP="00F12735">
      <w:pPr>
        <w:jc w:val="both"/>
        <w:rPr>
          <w:rFonts w:ascii="Arial Narrow" w:hAnsi="Arial Narrow" w:cs="Arial"/>
        </w:rPr>
      </w:pPr>
      <w:r w:rsidRPr="00941826">
        <w:rPr>
          <w:rFonts w:ascii="Arial Narrow" w:hAnsi="Arial Narrow" w:cs="Arial"/>
        </w:rPr>
        <w:t>Mediante comunicación escrita dirigida al adjudicatario, la Entidad manifestará la aceptación expresa e incondicional de la oferta. Con la publicación de dicha comunicación en el SECOP II, el proponente seleccionado quedará informado de la aceptación de su oferta, numeral 1 Artículo 2.2.1.1.2.2.2 Decreto 1082 del 2015.</w:t>
      </w:r>
    </w:p>
    <w:p w14:paraId="3A787034" w14:textId="77777777" w:rsidR="00F12735" w:rsidRPr="00941826" w:rsidRDefault="00F12735" w:rsidP="00F12735">
      <w:pPr>
        <w:jc w:val="center"/>
        <w:rPr>
          <w:rFonts w:ascii="Arial Narrow" w:hAnsi="Arial Narrow" w:cs="Arial"/>
          <w:b/>
          <w:u w:val="single"/>
        </w:rPr>
      </w:pPr>
      <w:r w:rsidRPr="00941826">
        <w:rPr>
          <w:rFonts w:ascii="Arial Narrow" w:hAnsi="Arial Narrow" w:cs="Arial"/>
          <w:b/>
          <w:u w:val="single"/>
        </w:rPr>
        <w:t>CAPITULO 2</w:t>
      </w:r>
    </w:p>
    <w:p w14:paraId="3975612B" w14:textId="77777777" w:rsidR="00F12735" w:rsidRPr="00941826" w:rsidRDefault="00F12735" w:rsidP="00F12735">
      <w:pPr>
        <w:jc w:val="center"/>
        <w:rPr>
          <w:rFonts w:ascii="Arial Narrow" w:hAnsi="Arial Narrow" w:cs="Arial"/>
          <w:b/>
        </w:rPr>
      </w:pPr>
    </w:p>
    <w:p w14:paraId="671D8623" w14:textId="77777777" w:rsidR="00F12735" w:rsidRPr="00941826" w:rsidRDefault="00F12735" w:rsidP="000627D0">
      <w:pPr>
        <w:pStyle w:val="Prrafodelista"/>
        <w:numPr>
          <w:ilvl w:val="0"/>
          <w:numId w:val="13"/>
        </w:numPr>
        <w:jc w:val="both"/>
        <w:rPr>
          <w:rFonts w:ascii="Arial Narrow" w:eastAsia="Helvetica" w:hAnsi="Arial Narrow" w:cs="Arial"/>
          <w:b/>
        </w:rPr>
      </w:pPr>
      <w:r w:rsidRPr="00941826">
        <w:rPr>
          <w:rFonts w:ascii="Arial Narrow" w:eastAsia="Helvetica" w:hAnsi="Arial Narrow" w:cs="Arial"/>
          <w:b/>
        </w:rPr>
        <w:t xml:space="preserve">REQUISITOS DE ORDEN </w:t>
      </w:r>
      <w:commentRangeStart w:id="13"/>
      <w:r w:rsidRPr="00941826">
        <w:rPr>
          <w:rFonts w:ascii="Arial Narrow" w:eastAsia="Helvetica" w:hAnsi="Arial Narrow" w:cs="Arial"/>
          <w:b/>
        </w:rPr>
        <w:t>JURÍDICO</w:t>
      </w:r>
      <w:commentRangeEnd w:id="13"/>
      <w:r w:rsidR="00302622" w:rsidRPr="00941826">
        <w:rPr>
          <w:rStyle w:val="Refdecomentario"/>
          <w:rFonts w:ascii="Arial Narrow" w:eastAsia="Helvetica" w:hAnsi="Arial Narrow" w:cs="Arial"/>
          <w:b/>
          <w:sz w:val="24"/>
        </w:rPr>
        <w:commentReference w:id="13"/>
      </w:r>
    </w:p>
    <w:p w14:paraId="72AFCC8C" w14:textId="77777777" w:rsidR="00F12735" w:rsidRPr="00941826" w:rsidRDefault="00F12735" w:rsidP="00F12735">
      <w:pPr>
        <w:jc w:val="both"/>
        <w:rPr>
          <w:rFonts w:ascii="Arial Narrow" w:eastAsia="Helvetica" w:hAnsi="Arial Narrow" w:cs="Arial"/>
          <w:b/>
        </w:rPr>
      </w:pPr>
    </w:p>
    <w:p w14:paraId="5D46FCE9" w14:textId="77777777" w:rsidR="00F12735" w:rsidRPr="00941826" w:rsidRDefault="00F12735" w:rsidP="00F12735">
      <w:pPr>
        <w:jc w:val="both"/>
        <w:rPr>
          <w:rFonts w:ascii="Arial Narrow" w:hAnsi="Arial Narrow" w:cs="Arial"/>
          <w:b/>
        </w:rPr>
      </w:pPr>
      <w:r w:rsidRPr="00941826">
        <w:rPr>
          <w:rFonts w:ascii="Arial Narrow" w:hAnsi="Arial Narrow" w:cs="Arial"/>
          <w:b/>
        </w:rPr>
        <w:t>2.1 CERTIFICADO DE EXISTENCIA Y REPRESENTACIÓN LEGAL. PERSONAS JURÍDICAS.</w:t>
      </w:r>
    </w:p>
    <w:p w14:paraId="07615FC6" w14:textId="77777777" w:rsidR="00F12735" w:rsidRPr="00941826" w:rsidRDefault="00F12735" w:rsidP="00F12735">
      <w:pPr>
        <w:jc w:val="both"/>
        <w:rPr>
          <w:rFonts w:ascii="Arial Narrow" w:hAnsi="Arial Narrow" w:cs="Arial"/>
          <w:b/>
        </w:rPr>
      </w:pPr>
    </w:p>
    <w:p w14:paraId="3DA3DC56" w14:textId="77777777" w:rsidR="00F12735" w:rsidRPr="00941826" w:rsidRDefault="00F12735" w:rsidP="00F12735">
      <w:pPr>
        <w:jc w:val="both"/>
        <w:rPr>
          <w:rFonts w:ascii="Arial Narrow" w:hAnsi="Arial Narrow" w:cs="Arial"/>
        </w:rPr>
      </w:pPr>
      <w:r w:rsidRPr="00941826">
        <w:rPr>
          <w:rFonts w:ascii="Arial Narrow" w:hAnsi="Arial Narrow" w:cs="Arial"/>
        </w:rPr>
        <w:t>Si la propuesta la presenta una persona jurídica, anexará el original y/o Copia del certificado de existencia y representación legal, expedido por la Cámara de Comercio dentro de los treinta (30) días calendarios anteriores al cierre del proceso de selección, donde conste quién ejerce la representación legal y las facultades del mismo.</w:t>
      </w:r>
    </w:p>
    <w:p w14:paraId="5248ABED" w14:textId="77777777" w:rsidR="00F12735" w:rsidRPr="00941826" w:rsidRDefault="00F12735" w:rsidP="00F12735">
      <w:pPr>
        <w:jc w:val="both"/>
        <w:rPr>
          <w:rFonts w:ascii="Arial Narrow" w:hAnsi="Arial Narrow" w:cs="Arial"/>
        </w:rPr>
      </w:pPr>
    </w:p>
    <w:p w14:paraId="48F89763" w14:textId="77777777" w:rsidR="00F12735" w:rsidRPr="00941826" w:rsidRDefault="00F12735" w:rsidP="00F12735">
      <w:pPr>
        <w:jc w:val="both"/>
        <w:rPr>
          <w:rFonts w:ascii="Arial Narrow" w:hAnsi="Arial Narrow" w:cs="Arial"/>
        </w:rPr>
      </w:pPr>
      <w:r w:rsidRPr="00941826">
        <w:rPr>
          <w:rFonts w:ascii="Arial Narrow" w:hAnsi="Arial Narrow" w:cs="Arial"/>
        </w:rPr>
        <w:lastRenderedPageBreak/>
        <w:t>En dicho certificado se acreditará que el objeto social del proponente le permite ejecutar el objeto del presente proceso de mínima cuantía y que la persona jurídica tendrá una duración no inferior al término de duración del contrato y un (1) año más.</w:t>
      </w:r>
    </w:p>
    <w:p w14:paraId="03D48736" w14:textId="77777777" w:rsidR="00F12735" w:rsidRPr="00941826" w:rsidRDefault="00F12735" w:rsidP="00F12735">
      <w:pPr>
        <w:jc w:val="both"/>
        <w:rPr>
          <w:rFonts w:ascii="Arial Narrow" w:hAnsi="Arial Narrow" w:cs="Arial"/>
        </w:rPr>
      </w:pPr>
    </w:p>
    <w:p w14:paraId="0B53D8B8" w14:textId="77777777" w:rsidR="00F12735" w:rsidRPr="00941826" w:rsidRDefault="00F12735" w:rsidP="00F12735">
      <w:pPr>
        <w:jc w:val="both"/>
        <w:rPr>
          <w:rFonts w:ascii="Arial Narrow" w:hAnsi="Arial Narrow" w:cs="Arial"/>
        </w:rPr>
      </w:pPr>
      <w:r w:rsidRPr="00941826">
        <w:rPr>
          <w:rFonts w:ascii="Arial Narrow" w:hAnsi="Arial Narrow" w:cs="Arial"/>
        </w:rPr>
        <w:t>Cuando el monto de la propuesta fuere superior al límite autorizado al representante legal, el proponente anexará la correspondiente autorización impartida por la junta de socios o el estamento de la sociedad que tenga esa función y que lo faculte específicamente para presentar la propuesta en este proceso y celebrar el contrato respectivo, en caso de resultar seleccionado.</w:t>
      </w:r>
    </w:p>
    <w:p w14:paraId="2AADC3DE" w14:textId="77777777" w:rsidR="00F12735" w:rsidRPr="00941826" w:rsidRDefault="00F12735" w:rsidP="00F12735">
      <w:pPr>
        <w:jc w:val="both"/>
        <w:rPr>
          <w:rFonts w:ascii="Arial Narrow" w:hAnsi="Arial Narrow" w:cs="Arial"/>
        </w:rPr>
      </w:pPr>
    </w:p>
    <w:p w14:paraId="673FD7E4" w14:textId="77777777" w:rsidR="00F12735" w:rsidRPr="00941826" w:rsidRDefault="00F12735" w:rsidP="00F12735">
      <w:pPr>
        <w:jc w:val="both"/>
        <w:rPr>
          <w:rFonts w:ascii="Arial Narrow" w:hAnsi="Arial Narrow" w:cs="Arial"/>
        </w:rPr>
      </w:pPr>
      <w:r w:rsidRPr="00941826">
        <w:rPr>
          <w:rFonts w:ascii="Arial Narrow" w:hAnsi="Arial Narrow" w:cs="Arial"/>
        </w:rPr>
        <w:t>En el evento que del contenido del certificado expedido por la Cámara de Comercio, se haga la remisión a los estatutos de la sociedad para establecer las facultades del representante legal, el proponente anexará copia de la parte pertinente de dichos estatutos, y si de éstos se desprende que hay limitación para presentar la propuesta en cuanto a su monto, se adjuntará la autorización específica para participar en este proceso y suscribir el contrato con LA ENTIDAD, en caso de resultar seleccionado.</w:t>
      </w:r>
    </w:p>
    <w:p w14:paraId="174A212B" w14:textId="77777777" w:rsidR="00F12735" w:rsidRPr="00941826" w:rsidRDefault="00F12735" w:rsidP="00F12735">
      <w:pPr>
        <w:jc w:val="both"/>
        <w:rPr>
          <w:rFonts w:ascii="Arial Narrow" w:hAnsi="Arial Narrow" w:cs="Arial"/>
        </w:rPr>
      </w:pPr>
    </w:p>
    <w:p w14:paraId="11E73236" w14:textId="77777777" w:rsidR="00F12735" w:rsidRPr="00941826" w:rsidRDefault="00F12735" w:rsidP="00F12735">
      <w:pPr>
        <w:jc w:val="both"/>
        <w:rPr>
          <w:rFonts w:ascii="Arial Narrow" w:hAnsi="Arial Narrow" w:cs="Arial"/>
        </w:rPr>
      </w:pPr>
      <w:r w:rsidRPr="00941826">
        <w:rPr>
          <w:rFonts w:ascii="Arial Narrow" w:hAnsi="Arial Narrow" w:cs="Arial"/>
        </w:rPr>
        <w:t>Si la propuesta se presenta a nombre de una sucursal, se anexarán los certificados tanto de la sucursal como de la casa principal.</w:t>
      </w:r>
    </w:p>
    <w:p w14:paraId="6D7DEEF2" w14:textId="77777777" w:rsidR="00F12735" w:rsidRPr="00941826" w:rsidRDefault="00F12735" w:rsidP="00F12735">
      <w:pPr>
        <w:jc w:val="both"/>
        <w:rPr>
          <w:rFonts w:ascii="Arial Narrow" w:hAnsi="Arial Narrow" w:cs="Arial"/>
        </w:rPr>
      </w:pPr>
    </w:p>
    <w:p w14:paraId="1344B600" w14:textId="77777777" w:rsidR="00F12735" w:rsidRPr="00941826" w:rsidRDefault="00F12735" w:rsidP="00F12735">
      <w:pPr>
        <w:jc w:val="both"/>
        <w:rPr>
          <w:rFonts w:ascii="Arial Narrow" w:hAnsi="Arial Narrow" w:cs="Arial"/>
        </w:rPr>
      </w:pPr>
      <w:r w:rsidRPr="00941826">
        <w:rPr>
          <w:rFonts w:ascii="Arial Narrow" w:hAnsi="Arial Narrow" w:cs="Arial"/>
        </w:rPr>
        <w:t>En propuestas conjuntas, cuando los integrantes del consorcio o unión temporal, o uno de ellos, sea persona jurídica, cada uno de ellos o el integrante respectivo, aportará el certificado correspondiente.</w:t>
      </w:r>
    </w:p>
    <w:p w14:paraId="4E06C9AF" w14:textId="77777777" w:rsidR="00F12735" w:rsidRPr="00941826" w:rsidRDefault="00F12735" w:rsidP="00F12735">
      <w:pPr>
        <w:jc w:val="both"/>
        <w:rPr>
          <w:rFonts w:ascii="Arial Narrow" w:hAnsi="Arial Narrow" w:cs="Arial"/>
        </w:rPr>
      </w:pPr>
    </w:p>
    <w:p w14:paraId="75741470"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NOTA. DOCUMENTO DE FACULTADES PARA PRESENTAR PROPUESTAS Y CONTRATAR. </w:t>
      </w:r>
    </w:p>
    <w:p w14:paraId="0141130A" w14:textId="77777777" w:rsidR="00F12735" w:rsidRPr="00941826" w:rsidRDefault="00F12735" w:rsidP="00F12735">
      <w:pPr>
        <w:jc w:val="both"/>
        <w:rPr>
          <w:rFonts w:ascii="Arial Narrow" w:hAnsi="Arial Narrow" w:cs="Arial"/>
        </w:rPr>
      </w:pPr>
    </w:p>
    <w:p w14:paraId="38840DF9" w14:textId="77777777" w:rsidR="00F12735" w:rsidRPr="00941826" w:rsidRDefault="00F12735" w:rsidP="00F12735">
      <w:pPr>
        <w:jc w:val="both"/>
        <w:rPr>
          <w:rFonts w:ascii="Arial Narrow" w:hAnsi="Arial Narrow" w:cs="Arial"/>
        </w:rPr>
      </w:pPr>
      <w:r w:rsidRPr="00941826">
        <w:rPr>
          <w:rFonts w:ascii="Arial Narrow" w:hAnsi="Arial Narrow" w:cs="Arial"/>
        </w:rPr>
        <w:t>Si el representante legal o apoderado no tiene facultades amplias y suficientes para presentar la propuesta y contratar, adjuntará el acta de la junta o asamblea de socios (o documento soporte) donde se le otorguen tales atribuciones, con anterioridad a la fecha de cierre del proceso de selección.</w:t>
      </w:r>
    </w:p>
    <w:p w14:paraId="3D18CACC" w14:textId="77777777" w:rsidR="00F12735" w:rsidRPr="00941826" w:rsidRDefault="00F12735" w:rsidP="00F12735">
      <w:pPr>
        <w:jc w:val="both"/>
        <w:rPr>
          <w:rFonts w:ascii="Arial Narrow" w:hAnsi="Arial Narrow" w:cs="Arial"/>
        </w:rPr>
      </w:pPr>
    </w:p>
    <w:p w14:paraId="7B28C208" w14:textId="77777777" w:rsidR="00F12735" w:rsidRPr="00941826" w:rsidRDefault="00F12735" w:rsidP="00F12735">
      <w:pPr>
        <w:jc w:val="both"/>
        <w:rPr>
          <w:rFonts w:ascii="Arial Narrow" w:hAnsi="Arial Narrow" w:cs="Arial"/>
        </w:rPr>
      </w:pPr>
      <w:r w:rsidRPr="00941826">
        <w:rPr>
          <w:rFonts w:ascii="Arial Narrow" w:hAnsi="Arial Narrow" w:cs="Arial"/>
        </w:rPr>
        <w:t>En el evento que el proponente presente su propuesta por medio de apoderado, el poder contendrá expresa y claramente la facultad especial otorgada para participar en procesos de contratación de la naturaleza que se trate.</w:t>
      </w:r>
    </w:p>
    <w:p w14:paraId="0F45D897" w14:textId="77777777" w:rsidR="00AD3FC4" w:rsidRPr="00941826" w:rsidRDefault="00AD3FC4" w:rsidP="00F12735">
      <w:pPr>
        <w:jc w:val="both"/>
        <w:rPr>
          <w:rFonts w:ascii="Arial Narrow" w:hAnsi="Arial Narrow" w:cs="Arial"/>
        </w:rPr>
      </w:pPr>
    </w:p>
    <w:p w14:paraId="6ADB17D5" w14:textId="77777777" w:rsidR="00AD3FC4" w:rsidRPr="00941826" w:rsidRDefault="00AD3FC4" w:rsidP="00AD3FC4">
      <w:pPr>
        <w:jc w:val="both"/>
        <w:rPr>
          <w:rFonts w:ascii="Arial Narrow" w:hAnsi="Arial Narrow" w:cs="Arial"/>
          <w:b/>
          <w:shd w:val="clear" w:color="auto" w:fill="FFFFFF"/>
        </w:rPr>
      </w:pPr>
      <w:r w:rsidRPr="00941826">
        <w:rPr>
          <w:rFonts w:ascii="Arial Narrow" w:hAnsi="Arial Narrow" w:cs="Arial"/>
          <w:b/>
        </w:rPr>
        <w:t>2.2</w:t>
      </w:r>
      <w:r w:rsidRPr="00941826">
        <w:rPr>
          <w:rFonts w:ascii="Arial Narrow" w:hAnsi="Arial Narrow" w:cs="Arial"/>
        </w:rPr>
        <w:t xml:space="preserve"> </w:t>
      </w:r>
      <w:r w:rsidRPr="00941826">
        <w:rPr>
          <w:rFonts w:ascii="Arial Narrow" w:hAnsi="Arial Narrow" w:cs="Arial"/>
          <w:b/>
          <w:shd w:val="clear" w:color="auto" w:fill="FFFFFF"/>
        </w:rPr>
        <w:t>PERSONAS NATURALES</w:t>
      </w:r>
    </w:p>
    <w:p w14:paraId="722E24A3" w14:textId="77777777" w:rsidR="00AD3FC4" w:rsidRPr="00941826" w:rsidRDefault="00AD3FC4" w:rsidP="00AD3FC4">
      <w:pPr>
        <w:jc w:val="both"/>
        <w:rPr>
          <w:rFonts w:ascii="Arial Narrow" w:hAnsi="Arial Narrow" w:cs="Arial"/>
          <w:b/>
          <w:shd w:val="clear" w:color="auto" w:fill="FFFFFF"/>
        </w:rPr>
      </w:pPr>
    </w:p>
    <w:p w14:paraId="6F406E88" w14:textId="77777777" w:rsidR="00AD3FC4" w:rsidRPr="00941826" w:rsidRDefault="00AD3FC4" w:rsidP="00AD3FC4">
      <w:pPr>
        <w:jc w:val="both"/>
        <w:rPr>
          <w:rFonts w:ascii="Arial Narrow" w:hAnsi="Arial Narrow" w:cs="Arial"/>
          <w:b/>
          <w:shd w:val="clear" w:color="auto" w:fill="FFFFFF"/>
        </w:rPr>
      </w:pPr>
      <w:r w:rsidRPr="00941826">
        <w:rPr>
          <w:rFonts w:ascii="Arial Narrow" w:hAnsi="Arial Narrow" w:cs="Arial"/>
          <w:b/>
          <w:shd w:val="clear" w:color="auto" w:fill="FFFFFF"/>
        </w:rPr>
        <w:t>PERSONAS NATURALES COMERCIANTES - REGISTRO MERCANTIL</w:t>
      </w:r>
    </w:p>
    <w:p w14:paraId="3A510C81" w14:textId="77777777" w:rsidR="00AD3FC4" w:rsidRPr="00941826" w:rsidRDefault="00AD3FC4" w:rsidP="00AD3FC4">
      <w:pPr>
        <w:jc w:val="both"/>
        <w:rPr>
          <w:rFonts w:ascii="Arial Narrow" w:hAnsi="Arial Narrow" w:cs="Arial"/>
          <w:shd w:val="clear" w:color="auto" w:fill="FFFFFF"/>
        </w:rPr>
      </w:pPr>
      <w:r w:rsidRPr="00941826">
        <w:rPr>
          <w:rFonts w:ascii="Arial Narrow" w:hAnsi="Arial Narrow" w:cs="Arial"/>
          <w:shd w:val="clear" w:color="auto" w:fill="FFFFFF"/>
        </w:rPr>
        <w:t>Cuando el proponente sea una persona natural comerciante (colombiana o extranjera), deberá anexar el certificado de registro mercantil expedido por la autoridad competente. Para el caso de proponentes extranjeros se debe dar aplicación a lo establecido en el presente pliego de condiciones.</w:t>
      </w:r>
    </w:p>
    <w:p w14:paraId="52597C17" w14:textId="77777777" w:rsidR="00AD3FC4" w:rsidRPr="00941826" w:rsidRDefault="00AD3FC4" w:rsidP="00AD3FC4">
      <w:pPr>
        <w:jc w:val="both"/>
        <w:rPr>
          <w:rFonts w:ascii="Arial Narrow" w:hAnsi="Arial Narrow" w:cs="Arial"/>
          <w:shd w:val="clear" w:color="auto" w:fill="FFFFFF"/>
        </w:rPr>
      </w:pPr>
      <w:r w:rsidRPr="00941826">
        <w:rPr>
          <w:rFonts w:ascii="Arial Narrow" w:hAnsi="Arial Narrow" w:cs="Arial"/>
          <w:shd w:val="clear" w:color="auto" w:fill="FFFFFF"/>
        </w:rPr>
        <w:t>Este documento debe cumplir y constar con lo siguiente:</w:t>
      </w:r>
    </w:p>
    <w:p w14:paraId="4DFA6648" w14:textId="77777777" w:rsidR="00AD3FC4" w:rsidRPr="00941826" w:rsidRDefault="00AD3FC4" w:rsidP="000627D0">
      <w:pPr>
        <w:numPr>
          <w:ilvl w:val="0"/>
          <w:numId w:val="28"/>
        </w:numPr>
        <w:spacing w:after="200" w:line="276" w:lineRule="auto"/>
        <w:jc w:val="both"/>
        <w:rPr>
          <w:rFonts w:ascii="Arial Narrow" w:hAnsi="Arial Narrow" w:cs="Arial"/>
          <w:shd w:val="clear" w:color="auto" w:fill="FFFFFF"/>
        </w:rPr>
      </w:pPr>
      <w:r w:rsidRPr="00941826">
        <w:rPr>
          <w:rFonts w:ascii="Arial Narrow" w:hAnsi="Arial Narrow" w:cs="Arial"/>
          <w:b/>
          <w:shd w:val="clear" w:color="auto" w:fill="FFFFFF"/>
        </w:rPr>
        <w:lastRenderedPageBreak/>
        <w:t>Fecha de expedición</w:t>
      </w:r>
      <w:r w:rsidRPr="00941826">
        <w:rPr>
          <w:rFonts w:ascii="Arial Narrow" w:hAnsi="Arial Narrow" w:cs="Arial"/>
          <w:shd w:val="clear" w:color="auto" w:fill="FFFFFF"/>
        </w:rPr>
        <w:t>: Deberá haber sido expedido con fecha no mayor a treinta (30) días calendario, anteriores a la fecha de cierre de este proceso de selección   y encontrarse debidamente renovado para el año respectivo. En caso de los Consorcios y Uniones Temporales, integrados por personas jurídicas, cada uno de sus integrantes deberá cumplir con esta condición.  Para el caso de proponentes extranjeros deberá acreditar la fecha de expedición dentro de los treinta (30) días anteriores a la fecha de cierre, mediante certificado de la autoridad competente apostillado o según corresponda a su condición de reciprocidad o normas especiales que regulen la materia.</w:t>
      </w:r>
    </w:p>
    <w:p w14:paraId="1A32AF86" w14:textId="77777777" w:rsidR="00AD3FC4" w:rsidRPr="00941826" w:rsidRDefault="00AD3FC4" w:rsidP="000627D0">
      <w:pPr>
        <w:numPr>
          <w:ilvl w:val="0"/>
          <w:numId w:val="28"/>
        </w:numPr>
        <w:spacing w:after="200" w:line="276" w:lineRule="auto"/>
        <w:jc w:val="both"/>
        <w:rPr>
          <w:rFonts w:ascii="Arial Narrow" w:hAnsi="Arial Narrow" w:cs="Arial"/>
          <w:shd w:val="clear" w:color="auto" w:fill="FFFFFF"/>
        </w:rPr>
      </w:pPr>
      <w:r w:rsidRPr="00941826">
        <w:rPr>
          <w:rFonts w:ascii="Arial Narrow" w:hAnsi="Arial Narrow" w:cs="Arial"/>
          <w:b/>
          <w:shd w:val="clear" w:color="auto" w:fill="FFFFFF"/>
        </w:rPr>
        <w:t>Vigencia:</w:t>
      </w:r>
      <w:r w:rsidRPr="00941826">
        <w:rPr>
          <w:rFonts w:ascii="Arial Narrow" w:hAnsi="Arial Narrow" w:cs="Arial"/>
          <w:shd w:val="clear" w:color="auto" w:fill="FFFFFF"/>
        </w:rPr>
        <w:t xml:space="preserve"> El término de duración de la persona jurídica no es inferior al del plazo de ejecución y liquidación del contrato y tres (3) años más, En el caso de los Consorcios o Uniones Temporales, cada uno de sus integrantes que sea persona natural deberá cumplir individualmente con estas reglas. </w:t>
      </w:r>
    </w:p>
    <w:p w14:paraId="25847994" w14:textId="77777777" w:rsidR="00AD3FC4" w:rsidRPr="00941826" w:rsidRDefault="00AD3FC4" w:rsidP="000627D0">
      <w:pPr>
        <w:numPr>
          <w:ilvl w:val="0"/>
          <w:numId w:val="28"/>
        </w:numPr>
        <w:spacing w:after="200" w:line="276" w:lineRule="auto"/>
        <w:jc w:val="both"/>
        <w:rPr>
          <w:rFonts w:ascii="Arial Narrow" w:hAnsi="Arial Narrow" w:cs="Arial"/>
          <w:shd w:val="clear" w:color="auto" w:fill="FFFFFF"/>
        </w:rPr>
      </w:pPr>
      <w:r w:rsidRPr="00941826">
        <w:rPr>
          <w:rFonts w:ascii="Arial Narrow" w:hAnsi="Arial Narrow" w:cs="Arial"/>
          <w:b/>
        </w:rPr>
        <w:t>Actividad Mercantil:</w:t>
      </w:r>
      <w:r w:rsidRPr="00941826">
        <w:rPr>
          <w:rFonts w:ascii="Arial Narrow" w:hAnsi="Arial Narrow" w:cs="Arial"/>
          <w:shd w:val="clear" w:color="auto" w:fill="FFFFFF"/>
        </w:rPr>
        <w:t xml:space="preserve"> La actividad comercial del proponente persona natural o integrantes de este tipo de personas en Consorcios o Uniones Temporales, deberá tener relación directa con el objeto a contratar y con el alcance del mismo que le permita adelantar las actividades del proceso de contratación, debidamente acreditado dentro de sus actividades comerciales. </w:t>
      </w:r>
    </w:p>
    <w:p w14:paraId="15DD5836" w14:textId="0C358871" w:rsidR="00AD3FC4" w:rsidRPr="00941826" w:rsidRDefault="00AD3FC4" w:rsidP="00AD3FC4">
      <w:pPr>
        <w:jc w:val="both"/>
        <w:rPr>
          <w:rFonts w:ascii="Arial Narrow" w:hAnsi="Arial Narrow" w:cs="Arial"/>
          <w:shd w:val="clear" w:color="auto" w:fill="FFFFFF"/>
        </w:rPr>
      </w:pPr>
      <w:r w:rsidRPr="00941826">
        <w:rPr>
          <w:rFonts w:ascii="Arial Narrow" w:hAnsi="Arial Narrow" w:cs="Arial"/>
          <w:b/>
          <w:shd w:val="clear" w:color="auto" w:fill="FFFFFF"/>
        </w:rPr>
        <w:t>Propietario de Establecimiento de Comercio:</w:t>
      </w:r>
      <w:r w:rsidRPr="00941826">
        <w:rPr>
          <w:rFonts w:ascii="Arial Narrow" w:hAnsi="Arial Narrow" w:cs="Arial"/>
          <w:shd w:val="clear" w:color="auto" w:fill="FFFFFF"/>
        </w:rPr>
        <w:t xml:space="preserve"> El propietario del Establecimiento de Comercio, persona natural, tiene las facultades obrar de forma personal y en nombre propio sobre la actividad comercial que ejerce. Sin embargo, puede constituir apoderados para efectos especiales de acuerdo a la normatividad vigente.</w:t>
      </w:r>
    </w:p>
    <w:p w14:paraId="47C49B2C" w14:textId="77777777" w:rsidR="00AD3FC4" w:rsidRPr="00941826" w:rsidRDefault="00AD3FC4" w:rsidP="00AD3FC4">
      <w:pPr>
        <w:ind w:left="720"/>
        <w:jc w:val="both"/>
        <w:rPr>
          <w:rFonts w:ascii="Arial Narrow" w:hAnsi="Arial Narrow" w:cs="Arial"/>
          <w:shd w:val="clear" w:color="auto" w:fill="FFFFFF"/>
        </w:rPr>
      </w:pPr>
    </w:p>
    <w:p w14:paraId="2AC75443" w14:textId="3515D937" w:rsidR="00AD3FC4" w:rsidRPr="00941826" w:rsidRDefault="00AD3FC4" w:rsidP="00AD3FC4">
      <w:pPr>
        <w:jc w:val="both"/>
        <w:rPr>
          <w:rFonts w:ascii="Arial Narrow" w:hAnsi="Arial Narrow" w:cs="Arial"/>
          <w:b/>
          <w:bCs/>
        </w:rPr>
      </w:pPr>
      <w:r w:rsidRPr="00941826">
        <w:rPr>
          <w:rFonts w:ascii="Arial Narrow" w:hAnsi="Arial Narrow" w:cs="Arial"/>
          <w:b/>
          <w:bCs/>
        </w:rPr>
        <w:t xml:space="preserve">2.3 PERSONAS NATURALES. </w:t>
      </w:r>
    </w:p>
    <w:p w14:paraId="3BF84EDB" w14:textId="77777777" w:rsidR="00AD3FC4" w:rsidRPr="00941826" w:rsidRDefault="00AD3FC4" w:rsidP="00AD3FC4">
      <w:pPr>
        <w:jc w:val="both"/>
        <w:rPr>
          <w:rFonts w:ascii="Arial Narrow" w:hAnsi="Arial Narrow" w:cs="Arial"/>
        </w:rPr>
      </w:pPr>
    </w:p>
    <w:p w14:paraId="3FF5EA18" w14:textId="77777777" w:rsidR="00AD3FC4" w:rsidRPr="00941826" w:rsidRDefault="00AD3FC4" w:rsidP="00AD3FC4">
      <w:pPr>
        <w:jc w:val="both"/>
        <w:rPr>
          <w:rFonts w:ascii="Arial Narrow" w:hAnsi="Arial Narrow" w:cs="Arial"/>
        </w:rPr>
      </w:pPr>
      <w:r w:rsidRPr="00941826">
        <w:rPr>
          <w:rFonts w:ascii="Arial Narrow" w:hAnsi="Arial Narrow" w:cs="Arial"/>
        </w:rPr>
        <w:t>Fotocopia de la Cédula</w:t>
      </w:r>
    </w:p>
    <w:p w14:paraId="58227FF2" w14:textId="77777777" w:rsidR="00AD3FC4" w:rsidRPr="00941826" w:rsidRDefault="00AD3FC4" w:rsidP="00AD3FC4">
      <w:pPr>
        <w:jc w:val="both"/>
        <w:rPr>
          <w:rFonts w:ascii="Arial Narrow" w:hAnsi="Arial Narrow" w:cs="Arial"/>
        </w:rPr>
      </w:pPr>
    </w:p>
    <w:p w14:paraId="6E450D10" w14:textId="3E934FF7" w:rsidR="00AD3FC4" w:rsidRPr="00941826" w:rsidRDefault="00AD3FC4" w:rsidP="00AD3FC4">
      <w:pPr>
        <w:jc w:val="both"/>
        <w:rPr>
          <w:rFonts w:ascii="Arial Narrow" w:hAnsi="Arial Narrow" w:cs="Arial"/>
        </w:rPr>
      </w:pPr>
      <w:r w:rsidRPr="00941826">
        <w:rPr>
          <w:rFonts w:ascii="Arial Narrow" w:hAnsi="Arial Narrow" w:cs="Arial"/>
        </w:rPr>
        <w:t>Si el Proponente es una persona natural nacional o el representante legal de la persona jurídico, deberá acreditar su existencia mediante la presentación de copia de su cédula de ciudadanía válida, y si es persona natural extranjera residenciado en Colombia, mediante la copia de la Cédula de Extranjería expedida por la autoridad competente.</w:t>
      </w:r>
    </w:p>
    <w:p w14:paraId="08074480" w14:textId="77777777" w:rsidR="00650C1D" w:rsidRPr="00941826" w:rsidRDefault="00650C1D" w:rsidP="00AD3FC4">
      <w:pPr>
        <w:jc w:val="both"/>
        <w:rPr>
          <w:rFonts w:ascii="Arial Narrow" w:hAnsi="Arial Narrow" w:cs="Arial"/>
        </w:rPr>
      </w:pPr>
    </w:p>
    <w:p w14:paraId="19DB9510" w14:textId="64AD813E" w:rsidR="00650C1D" w:rsidRPr="00941826" w:rsidRDefault="00650C1D" w:rsidP="00AD3FC4">
      <w:pPr>
        <w:jc w:val="both"/>
        <w:rPr>
          <w:rFonts w:ascii="Arial Narrow" w:hAnsi="Arial Narrow" w:cs="Arial"/>
          <w:b/>
        </w:rPr>
      </w:pPr>
      <w:r w:rsidRPr="00941826">
        <w:rPr>
          <w:rFonts w:ascii="Arial Narrow" w:hAnsi="Arial Narrow" w:cs="Arial"/>
          <w:b/>
          <w:bCs/>
        </w:rPr>
        <w:t xml:space="preserve">2.4 </w:t>
      </w:r>
      <w:r w:rsidRPr="00941826">
        <w:rPr>
          <w:rFonts w:ascii="Arial Narrow" w:hAnsi="Arial Narrow" w:cs="Arial"/>
          <w:b/>
        </w:rPr>
        <w:t>DOCUMENTO DE CONFORMACIÓN DEL CONSORCIO O UNIÓN TEMPORAL</w:t>
      </w:r>
      <w:r w:rsidR="00C2188D" w:rsidRPr="00941826">
        <w:rPr>
          <w:rFonts w:ascii="Arial Narrow" w:hAnsi="Arial Narrow" w:cs="Arial"/>
          <w:b/>
        </w:rPr>
        <w:t xml:space="preserve"> </w:t>
      </w:r>
      <w:r w:rsidR="00C2188D" w:rsidRPr="00941826">
        <w:rPr>
          <w:rFonts w:ascii="Arial Narrow" w:hAnsi="Arial Narrow" w:cs="Arial"/>
          <w:b/>
          <w:color w:val="EE0000"/>
        </w:rPr>
        <w:t xml:space="preserve">ANEXO </w:t>
      </w:r>
      <w:r w:rsidR="002A237E" w:rsidRPr="00941826">
        <w:rPr>
          <w:rFonts w:ascii="Arial Narrow" w:hAnsi="Arial Narrow" w:cs="Arial"/>
          <w:b/>
          <w:color w:val="EE0000"/>
        </w:rPr>
        <w:t>X</w:t>
      </w:r>
      <w:r w:rsidR="00302622" w:rsidRPr="00941826">
        <w:rPr>
          <w:rFonts w:ascii="Arial Narrow" w:hAnsi="Arial Narrow" w:cs="Arial"/>
          <w:b/>
          <w:color w:val="EE0000"/>
        </w:rPr>
        <w:t xml:space="preserve"> Y </w:t>
      </w:r>
      <w:r w:rsidR="002A237E" w:rsidRPr="00941826">
        <w:rPr>
          <w:rFonts w:ascii="Arial Narrow" w:hAnsi="Arial Narrow" w:cs="Arial"/>
          <w:b/>
          <w:color w:val="EE0000"/>
        </w:rPr>
        <w:t>X</w:t>
      </w:r>
    </w:p>
    <w:p w14:paraId="6941A41F" w14:textId="77777777" w:rsidR="00650C1D" w:rsidRPr="00941826" w:rsidRDefault="00650C1D" w:rsidP="00AD3FC4">
      <w:pPr>
        <w:jc w:val="both"/>
        <w:rPr>
          <w:rFonts w:ascii="Arial Narrow" w:hAnsi="Arial Narrow" w:cs="Arial"/>
          <w:b/>
        </w:rPr>
      </w:pPr>
    </w:p>
    <w:p w14:paraId="7357788F" w14:textId="77777777" w:rsidR="00650C1D" w:rsidRPr="00941826" w:rsidRDefault="00650C1D" w:rsidP="00650C1D">
      <w:pPr>
        <w:jc w:val="both"/>
        <w:rPr>
          <w:rFonts w:ascii="Arial Narrow" w:hAnsi="Arial Narrow" w:cs="Arial"/>
        </w:rPr>
      </w:pPr>
      <w:r w:rsidRPr="00941826">
        <w:rPr>
          <w:rFonts w:ascii="Arial Narrow" w:hAnsi="Arial Narrow" w:cs="Arial"/>
        </w:rPr>
        <w:t>Los Consorcios o Uniones Temporales podrán estar compuestos por personas naturales y/o jurídicas y, de conformidad con el artículo 7 de la Ley 80 de 1993, además, cumplir con los siguientes requisitos:</w:t>
      </w:r>
    </w:p>
    <w:p w14:paraId="7DB90ADE" w14:textId="77777777" w:rsidR="00650C1D" w:rsidRPr="00941826" w:rsidRDefault="00650C1D" w:rsidP="00650C1D">
      <w:pPr>
        <w:jc w:val="both"/>
        <w:rPr>
          <w:rFonts w:ascii="Arial Narrow" w:hAnsi="Arial Narrow" w:cs="Arial"/>
        </w:rPr>
      </w:pPr>
      <w:r w:rsidRPr="00941826">
        <w:rPr>
          <w:rFonts w:ascii="Arial Narrow" w:hAnsi="Arial Narrow" w:cs="Arial"/>
        </w:rPr>
        <w:lastRenderedPageBreak/>
        <w:t xml:space="preserve">a) Los proponentes indicarán si su participación es a título de Consorcio o Unión Temporal y, en el caso de Uniones Temporales, señalarán los términos y extensión de la participación en la propuesta y en la ejecución del contrato, los cuales no podrán ser modificados sin el consentimiento previo de </w:t>
      </w:r>
      <w:r w:rsidRPr="00941826">
        <w:rPr>
          <w:rFonts w:ascii="Arial Narrow" w:hAnsi="Arial Narrow" w:cs="Arial"/>
          <w:b/>
          <w:bCs/>
        </w:rPr>
        <w:t>INFIBAGUÉ</w:t>
      </w:r>
      <w:r w:rsidRPr="00941826">
        <w:rPr>
          <w:rFonts w:ascii="Arial Narrow" w:hAnsi="Arial Narrow" w:cs="Arial"/>
        </w:rPr>
        <w:t>.</w:t>
      </w:r>
    </w:p>
    <w:p w14:paraId="3EE2EFD8" w14:textId="77777777" w:rsidR="00650C1D" w:rsidRPr="00941826" w:rsidRDefault="00650C1D" w:rsidP="00650C1D">
      <w:pPr>
        <w:jc w:val="both"/>
        <w:rPr>
          <w:rFonts w:ascii="Arial Narrow" w:hAnsi="Arial Narrow" w:cs="Arial"/>
        </w:rPr>
      </w:pPr>
      <w:r w:rsidRPr="00941826">
        <w:rPr>
          <w:rFonts w:ascii="Arial Narrow" w:hAnsi="Arial Narrow" w:cs="Arial"/>
        </w:rPr>
        <w:t xml:space="preserve">b) El Consorcio o Unión Temporal debe tener una vigencia igual a la del contrato y un (1) año más. </w:t>
      </w:r>
    </w:p>
    <w:p w14:paraId="2317FB6D" w14:textId="77777777" w:rsidR="00650C1D" w:rsidRPr="00941826" w:rsidRDefault="00650C1D" w:rsidP="00650C1D">
      <w:pPr>
        <w:jc w:val="both"/>
        <w:rPr>
          <w:rFonts w:ascii="Arial Narrow" w:hAnsi="Arial Narrow" w:cs="Arial"/>
        </w:rPr>
      </w:pPr>
      <w:r w:rsidRPr="00941826">
        <w:rPr>
          <w:rFonts w:ascii="Arial Narrow" w:hAnsi="Arial Narrow" w:cs="Arial"/>
        </w:rPr>
        <w:t>Los miembros del Consorcio o de la Unión Temporal deberán presentar el documento de constitución, el cual deberá expresar claramente su conformación, las reglas básicas que regulan las relaciones entre ellos y su responsabilidad, e igualmente su deseo de participar en la presentación conjunta de la propuesta y de suscribir el contrato. A su vez, designarán a la persona que actuará como representante del Consorcio o de la Unión Temporal.</w:t>
      </w:r>
    </w:p>
    <w:p w14:paraId="6A1542C9" w14:textId="77777777" w:rsidR="00650C1D" w:rsidRPr="00941826" w:rsidRDefault="00650C1D" w:rsidP="00650C1D">
      <w:pPr>
        <w:jc w:val="both"/>
        <w:rPr>
          <w:rFonts w:ascii="Arial Narrow" w:hAnsi="Arial Narrow" w:cs="Arial"/>
        </w:rPr>
      </w:pPr>
      <w:r w:rsidRPr="00941826">
        <w:rPr>
          <w:rFonts w:ascii="Arial Narrow" w:hAnsi="Arial Narrow" w:cs="Arial"/>
        </w:rPr>
        <w:t>De conformidad con lo anterior el documento constitutivo de Consorcio o Unión Temporal, para dar cumplimiento de lo establecido en el artículo 7 de la Ley 80 de 1993, deberá contener como mínimo:</w:t>
      </w:r>
    </w:p>
    <w:p w14:paraId="4CB01015" w14:textId="77777777" w:rsidR="00650C1D" w:rsidRPr="00941826" w:rsidRDefault="00650C1D" w:rsidP="00650C1D">
      <w:pPr>
        <w:rPr>
          <w:rFonts w:ascii="Arial Narrow" w:hAnsi="Arial Narrow" w:cs="Arial"/>
        </w:rPr>
      </w:pPr>
      <w:r w:rsidRPr="00941826">
        <w:rPr>
          <w:rFonts w:ascii="Arial Narrow" w:hAnsi="Arial Narrow" w:cs="Arial"/>
        </w:rPr>
        <w:t>a) Indicar en forma expresa si su participación es a título de Consorcio o Unión Temporal.</w:t>
      </w:r>
    </w:p>
    <w:p w14:paraId="1965C129" w14:textId="77777777" w:rsidR="00650C1D" w:rsidRPr="00941826" w:rsidRDefault="00650C1D" w:rsidP="00650C1D">
      <w:pPr>
        <w:rPr>
          <w:rFonts w:ascii="Arial Narrow" w:hAnsi="Arial Narrow" w:cs="Arial"/>
        </w:rPr>
      </w:pPr>
      <w:r w:rsidRPr="00941826">
        <w:rPr>
          <w:rFonts w:ascii="Arial Narrow" w:hAnsi="Arial Narrow" w:cs="Arial"/>
        </w:rPr>
        <w:t>b) Designar la persona, que, para todos los efectos, representará el Consorcio o la Unión Temporal.</w:t>
      </w:r>
    </w:p>
    <w:p w14:paraId="6FAFF8F7" w14:textId="77777777" w:rsidR="00650C1D" w:rsidRPr="00941826" w:rsidRDefault="00650C1D" w:rsidP="00650C1D">
      <w:pPr>
        <w:rPr>
          <w:rFonts w:ascii="Arial Narrow" w:hAnsi="Arial Narrow" w:cs="Arial"/>
        </w:rPr>
      </w:pPr>
      <w:r w:rsidRPr="00941826">
        <w:rPr>
          <w:rFonts w:ascii="Arial Narrow" w:hAnsi="Arial Narrow" w:cs="Arial"/>
        </w:rPr>
        <w:t>c) Señalar las reglas básicas que regulen las relaciones entre los miembros del Consorcio o la Unión Temporal y sus respectivas responsabilidades.</w:t>
      </w:r>
    </w:p>
    <w:p w14:paraId="4CEF08FA" w14:textId="77777777" w:rsidR="00650C1D" w:rsidRPr="00941826" w:rsidRDefault="00650C1D" w:rsidP="00650C1D">
      <w:pPr>
        <w:rPr>
          <w:rFonts w:ascii="Arial Narrow" w:hAnsi="Arial Narrow" w:cs="Arial"/>
        </w:rPr>
      </w:pPr>
      <w:r w:rsidRPr="00941826">
        <w:rPr>
          <w:rFonts w:ascii="Arial Narrow" w:hAnsi="Arial Narrow" w:cs="Arial"/>
        </w:rPr>
        <w:t>d) Señalar en forma clara y precisa, en el caso de la Unión Temporal, los términos y extensión de la participación en la propuesta y en su ejecución y las obligaciones y responsabilidades de cada uno en la ejecución del contrato, los cuales no podrán ser modificados sin el consentimiento previo de INFIBAGUE.</w:t>
      </w:r>
    </w:p>
    <w:p w14:paraId="0938325E" w14:textId="77777777" w:rsidR="00650C1D" w:rsidRPr="00941826" w:rsidRDefault="00650C1D" w:rsidP="00650C1D">
      <w:pPr>
        <w:rPr>
          <w:rFonts w:ascii="Arial Narrow" w:hAnsi="Arial Narrow" w:cs="Arial"/>
        </w:rPr>
      </w:pPr>
      <w:r w:rsidRPr="00941826">
        <w:rPr>
          <w:rFonts w:ascii="Arial Narrow" w:hAnsi="Arial Narrow" w:cs="Arial"/>
        </w:rPr>
        <w:t>e) Señalar la duración del mismo que no deberá ser inferior a la duración del contrato y un año más.</w:t>
      </w:r>
    </w:p>
    <w:p w14:paraId="4BF107EE" w14:textId="77777777" w:rsidR="00650C1D" w:rsidRPr="00941826" w:rsidRDefault="00650C1D" w:rsidP="00650C1D">
      <w:pPr>
        <w:rPr>
          <w:rFonts w:ascii="Arial Narrow" w:hAnsi="Arial Narrow" w:cs="Arial"/>
        </w:rPr>
      </w:pPr>
      <w:r w:rsidRPr="00941826">
        <w:rPr>
          <w:rFonts w:ascii="Arial Narrow" w:hAnsi="Arial Narrow" w:cs="Arial"/>
        </w:rPr>
        <w:t>f) Deberá indicar que éste no podrá, en ningún caso, haber cesión del contrato entre quienes integran el Consorcio o la Unión Temporal.</w:t>
      </w:r>
    </w:p>
    <w:p w14:paraId="4599D39B" w14:textId="77777777" w:rsidR="00650C1D" w:rsidRPr="00941826" w:rsidRDefault="00650C1D" w:rsidP="00650C1D">
      <w:pPr>
        <w:rPr>
          <w:rFonts w:ascii="Arial Narrow" w:hAnsi="Arial Narrow" w:cs="Arial"/>
        </w:rPr>
      </w:pPr>
      <w:r w:rsidRPr="00941826">
        <w:rPr>
          <w:rFonts w:ascii="Arial Narrow" w:hAnsi="Arial Narrow" w:cs="Arial"/>
        </w:rPr>
        <w:t>Si los miembros del Consorcio o la Unión Temporal o alguno de ellos, es persona jurídica, debe adjuntar a la propuesta el certificado de existencia y representación legal, atendiendo lo exigido para estos documentos en el presente pliego de condiciones.</w:t>
      </w:r>
    </w:p>
    <w:p w14:paraId="3957C869" w14:textId="77777777" w:rsidR="00650C1D" w:rsidRPr="00941826" w:rsidRDefault="00650C1D" w:rsidP="00650C1D">
      <w:pPr>
        <w:rPr>
          <w:rFonts w:ascii="Arial Narrow" w:hAnsi="Arial Narrow" w:cs="Arial"/>
        </w:rPr>
      </w:pPr>
      <w:r w:rsidRPr="00941826">
        <w:rPr>
          <w:rFonts w:ascii="Arial Narrow" w:hAnsi="Arial Narrow" w:cs="Arial"/>
        </w:rPr>
        <w:t>En atención a lo dispuesto en el artículo 11 del Decreto No. 3050 de 1997, los integrantes del Consorcio o Unión Temporal en el documento de constitución y para efectos del pago, en relación con la facturación deben manifestar:</w:t>
      </w:r>
    </w:p>
    <w:p w14:paraId="77B03B95" w14:textId="77777777" w:rsidR="00650C1D" w:rsidRPr="00941826" w:rsidRDefault="00650C1D" w:rsidP="00650C1D">
      <w:pPr>
        <w:rPr>
          <w:rFonts w:ascii="Arial Narrow" w:hAnsi="Arial Narrow" w:cs="Arial"/>
        </w:rPr>
      </w:pPr>
      <w:r w:rsidRPr="00941826">
        <w:rPr>
          <w:rFonts w:ascii="Arial Narrow" w:hAnsi="Arial Narrow" w:cs="Arial"/>
        </w:rPr>
        <w:t>a) Si la va a efectuar en representación del consorcio o de la unión temporal uno de sus integrantes, en este caso debe informar el número del NIT de quien factura.</w:t>
      </w:r>
    </w:p>
    <w:p w14:paraId="3EEAC25C" w14:textId="77777777" w:rsidR="00650C1D" w:rsidRPr="00941826" w:rsidRDefault="00650C1D" w:rsidP="00650C1D">
      <w:pPr>
        <w:rPr>
          <w:rFonts w:ascii="Arial Narrow" w:hAnsi="Arial Narrow" w:cs="Arial"/>
        </w:rPr>
      </w:pPr>
      <w:r w:rsidRPr="00941826">
        <w:rPr>
          <w:rFonts w:ascii="Arial Narrow" w:hAnsi="Arial Narrow" w:cs="Arial"/>
        </w:rPr>
        <w:t>b) Si la facturación la van a presentar en forma separada cada uno de los integrantes del consorcio o de la unión temporal, deben informar el número de NIT de cada uno de ellos y la participación de cada uno en el valor del contrato.</w:t>
      </w:r>
    </w:p>
    <w:p w14:paraId="4F2F0762" w14:textId="77777777" w:rsidR="00650C1D" w:rsidRPr="00941826" w:rsidRDefault="00650C1D" w:rsidP="00650C1D">
      <w:pPr>
        <w:rPr>
          <w:rFonts w:ascii="Arial Narrow" w:hAnsi="Arial Narrow" w:cs="Arial"/>
        </w:rPr>
      </w:pPr>
      <w:r w:rsidRPr="00941826">
        <w:rPr>
          <w:rFonts w:ascii="Arial Narrow" w:hAnsi="Arial Narrow" w:cs="Arial"/>
        </w:rPr>
        <w:t>c) Si la va a realizar el consorcio o la unión temporal con su propio NIT.</w:t>
      </w:r>
    </w:p>
    <w:p w14:paraId="02E31B97" w14:textId="0FE83228" w:rsidR="00650C1D" w:rsidRPr="00941826" w:rsidRDefault="00650C1D" w:rsidP="00AD3FC4">
      <w:pPr>
        <w:jc w:val="both"/>
        <w:rPr>
          <w:rFonts w:ascii="Arial Narrow" w:hAnsi="Arial Narrow" w:cs="Arial"/>
        </w:rPr>
      </w:pPr>
      <w:r w:rsidRPr="00941826">
        <w:rPr>
          <w:rFonts w:ascii="Arial Narrow" w:hAnsi="Arial Narrow" w:cs="Arial"/>
        </w:rPr>
        <w:t xml:space="preserve">En este último caso, de resultar favorecido con el presente proceso, dentro de los tres (3) días hábiles siguientes a la notificación de la adjudicación, la unión temporal o el consorcio, debe remitir el NIT correspondiente y además deben señalar el porcentaje o valor del contrato que corresponda a cada uno de los integrantes, el nombre o razón social y el NIT de cada uno de ellos. </w:t>
      </w:r>
    </w:p>
    <w:p w14:paraId="65A8A983" w14:textId="77777777" w:rsidR="00F12735" w:rsidRPr="00941826" w:rsidRDefault="00F12735" w:rsidP="00F12735">
      <w:pPr>
        <w:jc w:val="both"/>
        <w:rPr>
          <w:rFonts w:ascii="Arial Narrow" w:hAnsi="Arial Narrow" w:cs="Arial"/>
        </w:rPr>
      </w:pPr>
    </w:p>
    <w:p w14:paraId="127BE321" w14:textId="268FCD00" w:rsidR="00F12735" w:rsidRPr="00941826" w:rsidRDefault="00F12735" w:rsidP="00F12735">
      <w:pPr>
        <w:jc w:val="both"/>
        <w:rPr>
          <w:rFonts w:ascii="Arial Narrow" w:hAnsi="Arial Narrow" w:cs="Arial"/>
          <w:b/>
        </w:rPr>
      </w:pPr>
      <w:bookmarkStart w:id="14" w:name="_Hlk161900759"/>
      <w:r w:rsidRPr="00941826">
        <w:rPr>
          <w:rFonts w:ascii="Arial Narrow" w:hAnsi="Arial Narrow" w:cs="Arial"/>
          <w:b/>
        </w:rPr>
        <w:t>2.</w:t>
      </w:r>
      <w:r w:rsidR="00650C1D" w:rsidRPr="00941826">
        <w:rPr>
          <w:rFonts w:ascii="Arial Narrow" w:hAnsi="Arial Narrow" w:cs="Arial"/>
          <w:b/>
        </w:rPr>
        <w:t>5</w:t>
      </w:r>
      <w:r w:rsidRPr="00941826">
        <w:rPr>
          <w:rFonts w:ascii="Arial Narrow" w:hAnsi="Arial Narrow" w:cs="Arial"/>
          <w:b/>
        </w:rPr>
        <w:t xml:space="preserve"> ACREDITACIÓN DE APORTES A LA SEGURIDAD SOCIAL Y APORTES PARAFISCALES. </w:t>
      </w:r>
      <w:bookmarkEnd w:id="14"/>
      <w:r w:rsidRPr="00941826">
        <w:rPr>
          <w:rFonts w:ascii="Arial Narrow" w:hAnsi="Arial Narrow" w:cs="Arial"/>
          <w:b/>
          <w:color w:val="EE0000"/>
        </w:rPr>
        <w:t xml:space="preserve">ANEXO </w:t>
      </w:r>
      <w:r w:rsidR="002A237E" w:rsidRPr="00941826">
        <w:rPr>
          <w:rFonts w:ascii="Arial Narrow" w:hAnsi="Arial Narrow" w:cs="Arial"/>
          <w:b/>
          <w:color w:val="EE0000"/>
        </w:rPr>
        <w:t>x</w:t>
      </w:r>
    </w:p>
    <w:p w14:paraId="35C528FA" w14:textId="77777777" w:rsidR="00F12735" w:rsidRPr="00941826" w:rsidRDefault="00F12735" w:rsidP="00F12735">
      <w:pPr>
        <w:jc w:val="both"/>
        <w:rPr>
          <w:rFonts w:ascii="Arial Narrow" w:hAnsi="Arial Narrow" w:cs="Arial"/>
          <w:b/>
        </w:rPr>
      </w:pPr>
    </w:p>
    <w:p w14:paraId="67C1DD4E" w14:textId="7777777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De conformidad con lo dispuesto en el inciso 2° del artículo 41 de la Ley 80 de 1993, que fuera modificado por el artículo 23 de la Ley 1150 de 2007, en concordancia con lo señalado en el artículo 50 de la Ley 789 de 2002, el proponente junto con la presentación de su oferta debe acreditar que se encuentra al día en el pago de aportes parafiscales relativos al Sistema de Seguridad Social Integral, así como los propios del SENA, ICBF y Cajas de Compensación Familiar, cuando corresponda.</w:t>
      </w:r>
    </w:p>
    <w:p w14:paraId="1353D50D" w14:textId="77777777" w:rsidR="00F12735" w:rsidRPr="00941826" w:rsidRDefault="00F12735" w:rsidP="00F12735">
      <w:pPr>
        <w:shd w:val="clear" w:color="auto" w:fill="FFFFFF"/>
        <w:jc w:val="both"/>
        <w:rPr>
          <w:rFonts w:ascii="Arial Narrow" w:hAnsi="Arial Narrow" w:cs="Arial"/>
          <w:color w:val="222222"/>
        </w:rPr>
      </w:pPr>
    </w:p>
    <w:p w14:paraId="122113CA" w14:textId="3526A2D1"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El proponente es persona jurídica debe adjuntar con su propuesta, EL (</w:t>
      </w:r>
      <w:r w:rsidRPr="00941826">
        <w:rPr>
          <w:rFonts w:ascii="Arial Narrow" w:hAnsi="Arial Narrow" w:cs="Arial"/>
          <w:color w:val="EE0000"/>
        </w:rPr>
        <w:t xml:space="preserve">ANEXO </w:t>
      </w:r>
      <w:r w:rsidR="002A237E" w:rsidRPr="00941826">
        <w:rPr>
          <w:rFonts w:ascii="Arial Narrow" w:hAnsi="Arial Narrow" w:cs="Arial"/>
          <w:color w:val="EE0000"/>
        </w:rPr>
        <w:t>x</w:t>
      </w:r>
      <w:r w:rsidRPr="00941826">
        <w:rPr>
          <w:rFonts w:ascii="Arial Narrow" w:hAnsi="Arial Narrow" w:cs="Arial"/>
          <w:color w:val="EE0000"/>
        </w:rPr>
        <w:t xml:space="preserve">) </w:t>
      </w:r>
      <w:r w:rsidRPr="00941826">
        <w:rPr>
          <w:rFonts w:ascii="Arial Narrow" w:hAnsi="Arial Narrow" w:cs="Arial"/>
          <w:color w:val="222222"/>
        </w:rPr>
        <w:t>mediante certificación en la cual se acredite el pago de los aportes realizados durante por lo menos los seis (6) meses anteriores a la fecha definitiva de cierre del presente proceso de selección a los Sistemas de Salud, Pensiones, Riesgos Laborales, Cajas de Compensación Familiar, ICBF y SENA, de acuerdo con lo establecido en el artículo 50 de la Ley 789 de 2002 y en el artículo 23 de la Ley 1150 de 2007.</w:t>
      </w:r>
    </w:p>
    <w:p w14:paraId="1A00EB7A" w14:textId="77777777" w:rsidR="00F12735" w:rsidRPr="00941826" w:rsidRDefault="00F12735" w:rsidP="00F12735">
      <w:pPr>
        <w:shd w:val="clear" w:color="auto" w:fill="FFFFFF"/>
        <w:jc w:val="both"/>
        <w:rPr>
          <w:rFonts w:ascii="Arial Narrow" w:hAnsi="Arial Narrow" w:cs="Arial"/>
          <w:color w:val="222222"/>
        </w:rPr>
      </w:pPr>
    </w:p>
    <w:p w14:paraId="3056588D" w14:textId="7777777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Dicha certificación debe venir suscrita por el Revisor Fiscal de la sociedad, si el proponente de acuerdo con la Ley lo requiere, o en caso contrario la certificación debe venir suscrita por el Representante Legal de la sociedad proponente.</w:t>
      </w:r>
    </w:p>
    <w:p w14:paraId="7B8FD9A8" w14:textId="77777777" w:rsidR="00F12735" w:rsidRPr="00941826" w:rsidRDefault="00F12735" w:rsidP="00F12735">
      <w:pPr>
        <w:shd w:val="clear" w:color="auto" w:fill="FFFFFF"/>
        <w:jc w:val="both"/>
        <w:rPr>
          <w:rFonts w:ascii="Arial Narrow" w:hAnsi="Arial Narrow" w:cs="Arial"/>
          <w:color w:val="222222"/>
        </w:rPr>
      </w:pPr>
    </w:p>
    <w:p w14:paraId="589E0A53" w14:textId="7777777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En el caso de consorcios o uniones temporales, cada uno de sus integrantes cuando los mismos sean personas jurídicas constituidas en Colombia, deberán presentar en forma independiente dicha certificación expedida por el Representante Legal o Revisor Fiscal respectivo y según corresponda. El revisor fiscal debe figurar inscrito en el certificado de la Cámara de Comercio.</w:t>
      </w:r>
    </w:p>
    <w:p w14:paraId="2AAD7433" w14:textId="77777777" w:rsidR="00650C1D" w:rsidRPr="00941826" w:rsidRDefault="00650C1D" w:rsidP="00F12735">
      <w:pPr>
        <w:shd w:val="clear" w:color="auto" w:fill="FFFFFF"/>
        <w:jc w:val="both"/>
        <w:rPr>
          <w:rFonts w:ascii="Arial Narrow" w:hAnsi="Arial Narrow" w:cs="Arial"/>
          <w:color w:val="222222"/>
        </w:rPr>
      </w:pPr>
    </w:p>
    <w:p w14:paraId="20CBC0E2" w14:textId="5E55ABC7" w:rsidR="00650C1D" w:rsidRPr="00941826" w:rsidRDefault="00650C1D" w:rsidP="00F12735">
      <w:pPr>
        <w:shd w:val="clear" w:color="auto" w:fill="FFFFFF"/>
        <w:jc w:val="both"/>
        <w:rPr>
          <w:rFonts w:ascii="Arial Narrow" w:eastAsia="MS Mincho" w:hAnsi="Arial Narrow" w:cs="Arial"/>
          <w:b/>
        </w:rPr>
      </w:pPr>
      <w:r w:rsidRPr="00941826">
        <w:rPr>
          <w:rFonts w:ascii="Arial Narrow" w:hAnsi="Arial Narrow" w:cs="Arial"/>
          <w:b/>
          <w:bCs/>
          <w:color w:val="222222"/>
        </w:rPr>
        <w:t xml:space="preserve">2.6 </w:t>
      </w:r>
      <w:r w:rsidRPr="00941826">
        <w:rPr>
          <w:rFonts w:ascii="Arial Narrow" w:eastAsia="MS Mincho" w:hAnsi="Arial Narrow" w:cs="Arial"/>
          <w:b/>
        </w:rPr>
        <w:t xml:space="preserve">CERTIFICACIÓN DE PAGO DE APORTES AL SISTEMA INTEGRAL DE SEGURIDAD SOCIAL Y PARAFISCALES. (PERSONA NATURAL) </w:t>
      </w:r>
      <w:r w:rsidRPr="00941826">
        <w:rPr>
          <w:rFonts w:ascii="Arial Narrow" w:eastAsia="MS Mincho" w:hAnsi="Arial Narrow" w:cs="Arial"/>
          <w:b/>
          <w:color w:val="EE0000"/>
        </w:rPr>
        <w:t>ANEXO 2</w:t>
      </w:r>
      <w:r w:rsidR="002A237E" w:rsidRPr="00941826">
        <w:rPr>
          <w:rFonts w:ascii="Arial Narrow" w:eastAsia="MS Mincho" w:hAnsi="Arial Narrow" w:cs="Arial"/>
          <w:b/>
          <w:color w:val="EE0000"/>
        </w:rPr>
        <w:t>x</w:t>
      </w:r>
    </w:p>
    <w:p w14:paraId="4DB5BBC1" w14:textId="77777777" w:rsidR="00650C1D" w:rsidRPr="00941826" w:rsidRDefault="00650C1D" w:rsidP="00650C1D">
      <w:pPr>
        <w:jc w:val="both"/>
        <w:rPr>
          <w:rFonts w:ascii="Arial Narrow" w:hAnsi="Arial Narrow" w:cs="Arial"/>
        </w:rPr>
      </w:pPr>
    </w:p>
    <w:p w14:paraId="196A6B46" w14:textId="2252633C" w:rsidR="00650C1D" w:rsidRPr="00941826" w:rsidRDefault="00650C1D" w:rsidP="00650C1D">
      <w:pPr>
        <w:jc w:val="both"/>
        <w:rPr>
          <w:rFonts w:ascii="Arial Narrow" w:hAnsi="Arial Narrow" w:cs="Arial"/>
        </w:rPr>
      </w:pPr>
      <w:r w:rsidRPr="00941826">
        <w:rPr>
          <w:rFonts w:ascii="Arial Narrow" w:hAnsi="Arial Narrow" w:cs="Arial"/>
        </w:rPr>
        <w:t xml:space="preserve">De conformidad con lo señalado en el artículo 50 de la Ley 789 de 2002, y en el artículo 23 de la Ley 1150 de 2007 el proponente que sea persona natural, deberá entregar  una certificación de cumplimiento de sus obligaciones con los sistemas de salud, riesgos profesionales, pensiones y aportes a las Cajas de Compensación Familiar, Instituto Colombiano de Bienestar Familiar y Servicio Nacional de Aprendizaje y cualquier otro aporte parafiscal necesario, para lo cual deberá tener en cuenta lo siguiente: </w:t>
      </w:r>
    </w:p>
    <w:p w14:paraId="606EE568" w14:textId="77777777" w:rsidR="00650C1D" w:rsidRPr="00941826" w:rsidRDefault="00650C1D" w:rsidP="00650C1D">
      <w:pPr>
        <w:jc w:val="both"/>
        <w:rPr>
          <w:rFonts w:ascii="Arial Narrow" w:hAnsi="Arial Narrow" w:cs="Arial"/>
        </w:rPr>
      </w:pPr>
    </w:p>
    <w:p w14:paraId="22A210F5" w14:textId="4FF0B57A" w:rsidR="00650C1D" w:rsidRPr="00941826" w:rsidRDefault="00650C1D" w:rsidP="00650C1D">
      <w:pPr>
        <w:jc w:val="both"/>
        <w:rPr>
          <w:rFonts w:ascii="Arial Narrow" w:hAnsi="Arial Narrow" w:cs="Arial"/>
        </w:rPr>
      </w:pPr>
      <w:r w:rsidRPr="00941826">
        <w:rPr>
          <w:rFonts w:ascii="Arial Narrow" w:hAnsi="Arial Narrow" w:cs="Arial"/>
        </w:rPr>
        <w:t>El proponente deberá presentar una certificación haciendo uso del modelo que se adjunta en los anexos “Formato declaración juramentada de pagos de seguridad social y aportes parafiscales. – persona natural”.</w:t>
      </w:r>
    </w:p>
    <w:p w14:paraId="1F7195CA" w14:textId="77777777" w:rsidR="00650C1D" w:rsidRPr="00941826" w:rsidRDefault="00650C1D" w:rsidP="00650C1D">
      <w:pPr>
        <w:jc w:val="both"/>
        <w:rPr>
          <w:rFonts w:ascii="Arial Narrow" w:hAnsi="Arial Narrow" w:cs="Arial"/>
        </w:rPr>
      </w:pPr>
    </w:p>
    <w:p w14:paraId="3E714725" w14:textId="1963A9B0" w:rsidR="00650C1D" w:rsidRPr="00941826" w:rsidRDefault="00650C1D" w:rsidP="00650C1D">
      <w:pPr>
        <w:jc w:val="both"/>
        <w:rPr>
          <w:rFonts w:ascii="Arial Narrow" w:hAnsi="Arial Narrow" w:cs="Arial"/>
        </w:rPr>
      </w:pPr>
      <w:r w:rsidRPr="00941826">
        <w:rPr>
          <w:rFonts w:ascii="Arial Narrow" w:hAnsi="Arial Narrow" w:cs="Arial"/>
        </w:rPr>
        <w:lastRenderedPageBreak/>
        <w:t>El documento deberá certificar que, a la fecha de presentación de su propuesta, el proponente ha realizado el pago de los aportes correspondientes a la nómina de los últimos seis (6) meses, contados retroactivamente a partir de la fecha del cierre, en los cuales se haya causado la obligación de efectuar dichos pagos y así mismo certificará el pago de sus aportes a seguridad social y parafiscales de forma independiente como persona natural.</w:t>
      </w:r>
    </w:p>
    <w:p w14:paraId="1AC31C81" w14:textId="77777777" w:rsidR="00650C1D" w:rsidRPr="00941826" w:rsidRDefault="00650C1D" w:rsidP="00650C1D">
      <w:pPr>
        <w:jc w:val="both"/>
        <w:rPr>
          <w:rFonts w:ascii="Arial Narrow" w:hAnsi="Arial Narrow" w:cs="Arial"/>
        </w:rPr>
      </w:pPr>
      <w:r w:rsidRPr="00941826">
        <w:rPr>
          <w:rFonts w:ascii="Arial Narrow" w:hAnsi="Arial Narrow" w:cs="Arial"/>
        </w:rPr>
        <w:t xml:space="preserve">Para este efecto, el proponente persona natural, deberá allegar junto con la certificación el recibo de pago de aportes parafiscales y seguridad social de sus empleados y así mismos los propios como persona natural independiente. </w:t>
      </w:r>
    </w:p>
    <w:p w14:paraId="4A292DF8" w14:textId="77777777" w:rsidR="00650C1D" w:rsidRPr="00941826" w:rsidRDefault="00650C1D" w:rsidP="00650C1D">
      <w:pPr>
        <w:jc w:val="both"/>
        <w:rPr>
          <w:rFonts w:ascii="Arial Narrow" w:hAnsi="Arial Narrow" w:cs="Arial"/>
        </w:rPr>
      </w:pPr>
      <w:r w:rsidRPr="00941826">
        <w:rPr>
          <w:rFonts w:ascii="Arial Narrow" w:hAnsi="Arial Narrow" w:cs="Arial"/>
        </w:rPr>
        <w:t>En caso de presentar acuerdo de pago con las entidades recaudadoras respecto de alguna de las obligaciones mencionadas, el proponente deberá manifestar que existe el acuerdo y que se encuentra al día en el cumplimiento del mismo.</w:t>
      </w:r>
    </w:p>
    <w:p w14:paraId="28D56A46" w14:textId="77777777" w:rsidR="00650C1D" w:rsidRPr="00941826" w:rsidRDefault="00650C1D" w:rsidP="00650C1D">
      <w:pPr>
        <w:jc w:val="both"/>
        <w:rPr>
          <w:rFonts w:ascii="Arial Narrow" w:hAnsi="Arial Narrow" w:cs="Arial"/>
        </w:rPr>
      </w:pPr>
      <w:r w:rsidRPr="00941826">
        <w:rPr>
          <w:rFonts w:ascii="Arial Narrow" w:hAnsi="Arial Narrow" w:cs="Arial"/>
        </w:rPr>
        <w:t>En el caso de Consorcios o Uniones Temporales, cada uno de sus integrantes cuando los mismos sean personas naturales registradas o domiciliadas en Colombia, deberán presentar en forma individual dicha certificación expedida por el propietario el establecimiento comercial.</w:t>
      </w:r>
    </w:p>
    <w:p w14:paraId="1E5AB77A" w14:textId="77777777" w:rsidR="00650C1D" w:rsidRPr="00941826" w:rsidRDefault="00650C1D" w:rsidP="00650C1D">
      <w:pPr>
        <w:jc w:val="both"/>
        <w:rPr>
          <w:rFonts w:ascii="Arial Narrow" w:hAnsi="Arial Narrow" w:cs="Arial"/>
        </w:rPr>
      </w:pPr>
      <w:r w:rsidRPr="00941826">
        <w:rPr>
          <w:rFonts w:ascii="Arial Narrow" w:hAnsi="Arial Narrow" w:cs="Arial"/>
        </w:rPr>
        <w:t xml:space="preserve">En caso de que el proponente no tenga empleados a su cargo, o por cualquier motivo no esté obligado al pago de aportes de seguridad social y parafiscal, así deberá manifestarlo, pero en todo caso si deberá certificar el pago de aportes parafiscales y seguridad social como personal natural independiente. </w:t>
      </w:r>
    </w:p>
    <w:p w14:paraId="41FEFB94" w14:textId="77777777" w:rsidR="00F12735" w:rsidRPr="00941826" w:rsidRDefault="00F12735" w:rsidP="00F12735">
      <w:pPr>
        <w:jc w:val="both"/>
        <w:rPr>
          <w:rFonts w:ascii="Arial Narrow" w:hAnsi="Arial Narrow" w:cs="Arial"/>
        </w:rPr>
      </w:pPr>
    </w:p>
    <w:p w14:paraId="6E06260B" w14:textId="28787DEE" w:rsidR="00F12735" w:rsidRPr="00941826" w:rsidRDefault="00F12735" w:rsidP="00F12735">
      <w:pPr>
        <w:jc w:val="both"/>
        <w:rPr>
          <w:rFonts w:ascii="Arial Narrow" w:hAnsi="Arial Narrow" w:cs="Arial"/>
        </w:rPr>
      </w:pPr>
      <w:r w:rsidRPr="00941826">
        <w:rPr>
          <w:rFonts w:ascii="Arial Narrow" w:hAnsi="Arial Narrow" w:cs="Arial"/>
          <w:b/>
        </w:rPr>
        <w:t xml:space="preserve"> 2.</w:t>
      </w:r>
      <w:r w:rsidR="00127BEA" w:rsidRPr="00941826">
        <w:rPr>
          <w:rFonts w:ascii="Arial Narrow" w:hAnsi="Arial Narrow" w:cs="Arial"/>
          <w:b/>
        </w:rPr>
        <w:t>7</w:t>
      </w:r>
      <w:r w:rsidRPr="00941826">
        <w:rPr>
          <w:rFonts w:ascii="Arial Narrow" w:hAnsi="Arial Narrow" w:cs="Arial"/>
          <w:b/>
        </w:rPr>
        <w:t xml:space="preserve"> REGISTRO ÚNICO TRIBUTARIO</w:t>
      </w:r>
      <w:r w:rsidRPr="00941826">
        <w:rPr>
          <w:rFonts w:ascii="Arial Narrow" w:hAnsi="Arial Narrow" w:cs="Arial"/>
        </w:rPr>
        <w:t>.</w:t>
      </w:r>
    </w:p>
    <w:p w14:paraId="7CEE668F" w14:textId="77777777" w:rsidR="00F12735" w:rsidRPr="00941826" w:rsidRDefault="00F12735" w:rsidP="00F12735">
      <w:pPr>
        <w:jc w:val="both"/>
        <w:rPr>
          <w:rFonts w:ascii="Arial Narrow" w:hAnsi="Arial Narrow" w:cs="Arial"/>
        </w:rPr>
      </w:pPr>
    </w:p>
    <w:p w14:paraId="4862BC4B" w14:textId="348D11B5" w:rsidR="002D4B60" w:rsidRPr="00941826" w:rsidRDefault="002D4B60" w:rsidP="002D4B60">
      <w:pPr>
        <w:jc w:val="both"/>
        <w:rPr>
          <w:rFonts w:ascii="Arial Narrow" w:hAnsi="Arial Narrow" w:cs="Arial"/>
        </w:rPr>
      </w:pPr>
      <w:r w:rsidRPr="00941826">
        <w:rPr>
          <w:rFonts w:ascii="Arial Narrow" w:hAnsi="Arial Narrow" w:cs="Arial"/>
        </w:rPr>
        <w:t xml:space="preserve">El proponente, o cada uno de los integrantes del consorcio o unión temporal, según sea el caso, presentarán el certificado de Registro Único Tributario - </w:t>
      </w:r>
      <w:r w:rsidRPr="00941826">
        <w:rPr>
          <w:rFonts w:ascii="Arial Narrow" w:hAnsi="Arial Narrow" w:cs="Arial"/>
          <w:b/>
          <w:bCs/>
        </w:rPr>
        <w:t>RUT ACTUALIZADO</w:t>
      </w:r>
      <w:r w:rsidRPr="00941826">
        <w:rPr>
          <w:rFonts w:ascii="Arial Narrow" w:hAnsi="Arial Narrow" w:cs="Arial"/>
        </w:rPr>
        <w:t xml:space="preserve">, expedido por la Dirección de Impuestos y Aduanas Nacionales DIAN, con fecha de impresión no menor a treinta (30) días anteriores al cierre del proceso de selección. </w:t>
      </w:r>
    </w:p>
    <w:p w14:paraId="650108D7" w14:textId="77777777" w:rsidR="002D4B60" w:rsidRPr="00941826" w:rsidRDefault="002D4B60" w:rsidP="002D4B60">
      <w:pPr>
        <w:jc w:val="both"/>
        <w:rPr>
          <w:rFonts w:ascii="Arial Narrow" w:hAnsi="Arial Narrow" w:cs="Arial"/>
        </w:rPr>
      </w:pPr>
    </w:p>
    <w:p w14:paraId="0EDE65C9" w14:textId="36548F0F" w:rsidR="002D4B60" w:rsidRPr="00941826" w:rsidRDefault="002D4B60" w:rsidP="002D4B60">
      <w:pPr>
        <w:jc w:val="both"/>
        <w:rPr>
          <w:rFonts w:ascii="Arial Narrow" w:hAnsi="Arial Narrow" w:cs="Arial"/>
        </w:rPr>
      </w:pPr>
      <w:r w:rsidRPr="00941826">
        <w:rPr>
          <w:rFonts w:ascii="Arial Narrow" w:hAnsi="Arial Narrow" w:cs="Arial"/>
        </w:rPr>
        <w:t>Además de lo anterior, el proponente deberá tener inscrito como actividad comercial en el código del RUT o NIT actividades que permitan la realización del objeto de este proceso, de conformidad con la Resolución No. 0139 de 2012.</w:t>
      </w:r>
    </w:p>
    <w:p w14:paraId="189C1168" w14:textId="77777777" w:rsidR="002D4B60" w:rsidRPr="00941826" w:rsidRDefault="002D4B60" w:rsidP="002D4B60">
      <w:pPr>
        <w:jc w:val="both"/>
        <w:rPr>
          <w:rFonts w:ascii="Arial Narrow" w:hAnsi="Arial Narrow" w:cs="Arial"/>
        </w:rPr>
      </w:pPr>
    </w:p>
    <w:p w14:paraId="04F39003" w14:textId="42AD978F" w:rsidR="002D4B60" w:rsidRPr="00941826" w:rsidRDefault="002D4B60" w:rsidP="002D4B60">
      <w:pPr>
        <w:jc w:val="both"/>
        <w:rPr>
          <w:rFonts w:ascii="Arial Narrow" w:hAnsi="Arial Narrow" w:cs="Arial"/>
        </w:rPr>
      </w:pPr>
      <w:r w:rsidRPr="00941826">
        <w:rPr>
          <w:rFonts w:ascii="Arial Narrow" w:hAnsi="Arial Narrow" w:cs="Arial"/>
        </w:rPr>
        <w:t>En el caso de consorcio o uniones temporales, se debe cumplir con esta exigencia para cada uno de sus integrantes.</w:t>
      </w:r>
    </w:p>
    <w:p w14:paraId="6E4B4F63" w14:textId="77777777" w:rsidR="00F12735" w:rsidRPr="00941826" w:rsidRDefault="00F12735" w:rsidP="00F12735">
      <w:pPr>
        <w:jc w:val="both"/>
        <w:rPr>
          <w:rFonts w:ascii="Arial Narrow" w:hAnsi="Arial Narrow" w:cs="Arial"/>
        </w:rPr>
      </w:pPr>
    </w:p>
    <w:p w14:paraId="5A3185A5" w14:textId="28AFE8A3" w:rsidR="00F12735" w:rsidRPr="00941826" w:rsidRDefault="00F12735" w:rsidP="00F12735">
      <w:pPr>
        <w:jc w:val="both"/>
        <w:rPr>
          <w:rFonts w:ascii="Arial Narrow" w:hAnsi="Arial Narrow" w:cs="Arial"/>
          <w:b/>
        </w:rPr>
      </w:pPr>
      <w:r w:rsidRPr="00941826">
        <w:rPr>
          <w:rFonts w:ascii="Arial Narrow" w:hAnsi="Arial Narrow" w:cs="Arial"/>
          <w:b/>
        </w:rPr>
        <w:t>2.</w:t>
      </w:r>
      <w:r w:rsidR="00127BEA" w:rsidRPr="00941826">
        <w:rPr>
          <w:rFonts w:ascii="Arial Narrow" w:hAnsi="Arial Narrow" w:cs="Arial"/>
          <w:b/>
        </w:rPr>
        <w:t>8</w:t>
      </w:r>
      <w:r w:rsidRPr="00941826">
        <w:rPr>
          <w:rFonts w:ascii="Arial Narrow" w:hAnsi="Arial Narrow" w:cs="Arial"/>
          <w:b/>
        </w:rPr>
        <w:t xml:space="preserve"> BOLETÍN DE RESPONSABLES FISCALES EXPEDIDO POR LA CONTRALORÍA GENERAL DE LA REPÚBLICA </w:t>
      </w:r>
    </w:p>
    <w:p w14:paraId="38E0EE5F" w14:textId="77777777" w:rsidR="00F12735" w:rsidRPr="00941826" w:rsidRDefault="00F12735" w:rsidP="00F12735">
      <w:pPr>
        <w:jc w:val="both"/>
        <w:rPr>
          <w:rFonts w:ascii="Arial Narrow" w:hAnsi="Arial Narrow" w:cs="Arial"/>
          <w:b/>
        </w:rPr>
      </w:pPr>
    </w:p>
    <w:p w14:paraId="477A4F75" w14:textId="77777777" w:rsidR="00127BEA" w:rsidRPr="00941826" w:rsidRDefault="00127BEA" w:rsidP="00127BEA">
      <w:pPr>
        <w:jc w:val="both"/>
        <w:rPr>
          <w:rFonts w:ascii="Arial Narrow" w:hAnsi="Arial Narrow" w:cs="Arial"/>
          <w:color w:val="222222"/>
          <w:shd w:val="clear" w:color="auto" w:fill="FFFFFF"/>
        </w:rPr>
      </w:pPr>
      <w:r w:rsidRPr="00941826">
        <w:rPr>
          <w:rFonts w:ascii="Arial Narrow" w:hAnsi="Arial Narrow" w:cs="Arial"/>
          <w:color w:val="222222"/>
          <w:shd w:val="clear" w:color="auto" w:fill="FFFFFF"/>
        </w:rPr>
        <w:t xml:space="preserve">De conformidad con la normativa vigente y con el fin de verificar los antecedentes fiscales del proponente (persona natural o representante legal de persona jurídica o consorcio o unión temporal), el proponente deberá presentar dicho certificado con fecha de expedición y/o consulta no mayor a </w:t>
      </w:r>
      <w:r w:rsidRPr="00941826">
        <w:rPr>
          <w:rFonts w:ascii="Arial Narrow" w:hAnsi="Arial Narrow" w:cs="Arial"/>
          <w:b/>
          <w:bCs/>
          <w:color w:val="222222"/>
          <w:shd w:val="clear" w:color="auto" w:fill="FFFFFF"/>
        </w:rPr>
        <w:lastRenderedPageBreak/>
        <w:t>TREINTA (30) DÍAS CALENDARIO</w:t>
      </w:r>
      <w:r w:rsidRPr="00941826">
        <w:rPr>
          <w:rFonts w:ascii="Arial Narrow" w:hAnsi="Arial Narrow" w:cs="Arial"/>
          <w:color w:val="222222"/>
          <w:shd w:val="clear" w:color="auto" w:fill="FFFFFF"/>
        </w:rPr>
        <w:t>, sin perjuicio de que la Entidad realice la consulta de los antecedentes fiscales a través de la página web de la Contraloría. En caso de que el proponente persona natural o representante legal de la persona jurídica o del consorcio o unión temporal, según el caso, registre antecedentes fiscales, la propuesta será rechazada. En el caso de Consorcios o Uniones Temporales, realizarán las mismas verificaciones para cada uno de sus integrantes.</w:t>
      </w:r>
    </w:p>
    <w:p w14:paraId="43BCC7E9" w14:textId="77777777" w:rsidR="00F12735" w:rsidRPr="00941826" w:rsidRDefault="00F12735" w:rsidP="00F12735">
      <w:pPr>
        <w:jc w:val="both"/>
        <w:rPr>
          <w:rFonts w:ascii="Arial Narrow" w:hAnsi="Arial Narrow" w:cs="Arial"/>
          <w:color w:val="222222"/>
          <w:shd w:val="clear" w:color="auto" w:fill="FFFFFF"/>
        </w:rPr>
      </w:pPr>
    </w:p>
    <w:p w14:paraId="3C4E0D76" w14:textId="63C61497" w:rsidR="00F12735" w:rsidRPr="00941826" w:rsidRDefault="00F12735" w:rsidP="00F12735">
      <w:pPr>
        <w:jc w:val="both"/>
        <w:rPr>
          <w:rFonts w:ascii="Arial Narrow" w:hAnsi="Arial Narrow" w:cs="Arial"/>
          <w:b/>
        </w:rPr>
      </w:pPr>
      <w:r w:rsidRPr="00941826">
        <w:rPr>
          <w:rFonts w:ascii="Arial Narrow" w:hAnsi="Arial Narrow" w:cs="Arial"/>
          <w:b/>
        </w:rPr>
        <w:t>2.</w:t>
      </w:r>
      <w:r w:rsidR="00127BEA" w:rsidRPr="00941826">
        <w:rPr>
          <w:rFonts w:ascii="Arial Narrow" w:hAnsi="Arial Narrow" w:cs="Arial"/>
          <w:b/>
        </w:rPr>
        <w:t>9</w:t>
      </w:r>
      <w:r w:rsidRPr="00941826">
        <w:rPr>
          <w:rFonts w:ascii="Arial Narrow" w:hAnsi="Arial Narrow" w:cs="Arial"/>
          <w:b/>
        </w:rPr>
        <w:t xml:space="preserve"> CERTIFICADO DE ANTECEDENTES DISCIPLINARIOS DE LA PROCURADURÍA GENERAL DE LA NACIÓN. </w:t>
      </w:r>
    </w:p>
    <w:p w14:paraId="19673D37" w14:textId="77777777" w:rsidR="00F12735" w:rsidRPr="00941826" w:rsidRDefault="00F12735" w:rsidP="00F12735">
      <w:pPr>
        <w:jc w:val="both"/>
        <w:rPr>
          <w:rFonts w:ascii="Arial Narrow" w:hAnsi="Arial Narrow" w:cs="Arial"/>
          <w:b/>
        </w:rPr>
      </w:pPr>
    </w:p>
    <w:p w14:paraId="283FF688" w14:textId="77777777" w:rsidR="00127BEA" w:rsidRPr="00941826" w:rsidRDefault="00127BEA" w:rsidP="00127BEA">
      <w:pPr>
        <w:jc w:val="both"/>
        <w:rPr>
          <w:rFonts w:ascii="Arial Narrow" w:hAnsi="Arial Narrow" w:cs="Arial"/>
          <w:color w:val="222222"/>
          <w:shd w:val="clear" w:color="auto" w:fill="FFFFFF"/>
        </w:rPr>
      </w:pPr>
      <w:r w:rsidRPr="00941826">
        <w:rPr>
          <w:rFonts w:ascii="Arial Narrow" w:hAnsi="Arial Narrow" w:cs="Arial"/>
          <w:color w:val="222222"/>
          <w:shd w:val="clear" w:color="auto" w:fill="FFFFFF"/>
        </w:rPr>
        <w:t xml:space="preserve">De conformidad con la normativa vigente y con el fin de verificar los antecedentes disciplinarios del proponente (persona natural o representante legal de persona jurídica o consorcio o unión temporal), el proponente deberá presentar dicho certificado con fecha de expedición y/o consulta no mayor a </w:t>
      </w:r>
      <w:r w:rsidRPr="00941826">
        <w:rPr>
          <w:rFonts w:ascii="Arial Narrow" w:hAnsi="Arial Narrow" w:cs="Arial"/>
          <w:b/>
          <w:bCs/>
          <w:color w:val="222222"/>
          <w:shd w:val="clear" w:color="auto" w:fill="FFFFFF"/>
        </w:rPr>
        <w:t>TREINTA (30) DÍAS CALENDARIO</w:t>
      </w:r>
      <w:r w:rsidRPr="00941826">
        <w:rPr>
          <w:rFonts w:ascii="Arial Narrow" w:hAnsi="Arial Narrow" w:cs="Arial"/>
          <w:color w:val="222222"/>
          <w:shd w:val="clear" w:color="auto" w:fill="FFFFFF"/>
        </w:rPr>
        <w:t>, sin perjuicio de que la Entidad realice la consulta de los antecedentes disciplinarios a través de la página web de la Procuraduría. En caso de que el proponente persona natural o representante legal de la persona jurídica o del consorcio o unión temporal, según el caso, registre antecedentes disciplinarios la propuesta será rechazada. En el caso de Consorcios o Uniones Temporales, realizarán las mismas verificaciones para cada uno de sus integrantes.</w:t>
      </w:r>
    </w:p>
    <w:p w14:paraId="39F3F38C" w14:textId="77777777" w:rsidR="00F12735" w:rsidRPr="00941826" w:rsidRDefault="00F12735" w:rsidP="00F12735">
      <w:pPr>
        <w:jc w:val="both"/>
        <w:rPr>
          <w:rFonts w:ascii="Arial Narrow" w:hAnsi="Arial Narrow" w:cs="Arial"/>
          <w:color w:val="222222"/>
          <w:shd w:val="clear" w:color="auto" w:fill="FFFFFF"/>
        </w:rPr>
      </w:pPr>
    </w:p>
    <w:p w14:paraId="5ED31FF8" w14:textId="6D7BDA74" w:rsidR="00F12735" w:rsidRPr="00941826" w:rsidRDefault="00F12735" w:rsidP="00F12735">
      <w:pPr>
        <w:jc w:val="both"/>
        <w:rPr>
          <w:rFonts w:ascii="Arial Narrow" w:eastAsia="Calibri" w:hAnsi="Arial Narrow" w:cs="Arial"/>
          <w:b/>
          <w:bCs/>
        </w:rPr>
      </w:pPr>
      <w:r w:rsidRPr="00941826">
        <w:rPr>
          <w:rFonts w:ascii="Arial Narrow" w:eastAsia="Calibri" w:hAnsi="Arial Narrow" w:cs="Arial"/>
          <w:b/>
          <w:bCs/>
        </w:rPr>
        <w:t>2.</w:t>
      </w:r>
      <w:r w:rsidR="00127BEA" w:rsidRPr="00941826">
        <w:rPr>
          <w:rFonts w:ascii="Arial Narrow" w:eastAsia="Calibri" w:hAnsi="Arial Narrow" w:cs="Arial"/>
          <w:b/>
          <w:bCs/>
        </w:rPr>
        <w:t>10</w:t>
      </w:r>
      <w:r w:rsidRPr="00941826">
        <w:rPr>
          <w:rFonts w:ascii="Arial Narrow" w:eastAsia="Calibri" w:hAnsi="Arial Narrow" w:cs="Arial"/>
          <w:b/>
          <w:bCs/>
        </w:rPr>
        <w:t xml:space="preserve"> SITUACIÓN MILITAR DEFINIDA</w:t>
      </w:r>
    </w:p>
    <w:p w14:paraId="647E4C53" w14:textId="77777777" w:rsidR="00F12735" w:rsidRPr="00941826" w:rsidRDefault="00F12735" w:rsidP="00F12735">
      <w:pPr>
        <w:jc w:val="both"/>
        <w:rPr>
          <w:rFonts w:ascii="Arial Narrow" w:eastAsia="Calibri" w:hAnsi="Arial Narrow" w:cs="Arial"/>
          <w:b/>
          <w:bCs/>
        </w:rPr>
      </w:pPr>
    </w:p>
    <w:p w14:paraId="17492D9B" w14:textId="77777777" w:rsidR="00127BEA" w:rsidRPr="00941826" w:rsidRDefault="00127BEA" w:rsidP="00127BEA">
      <w:pPr>
        <w:jc w:val="both"/>
        <w:rPr>
          <w:rFonts w:ascii="Arial Narrow" w:eastAsia="Calibri" w:hAnsi="Arial Narrow" w:cs="Arial"/>
          <w:bCs/>
        </w:rPr>
      </w:pPr>
      <w:r w:rsidRPr="00941826">
        <w:rPr>
          <w:rFonts w:ascii="Arial Narrow" w:eastAsia="Calibri" w:hAnsi="Arial Narrow" w:cs="Arial"/>
          <w:bCs/>
        </w:rPr>
        <w:t>En cumplimiento con el artículo 111 del Decreto No. 2150 de 1995 que modifica el artículo 36 de la Ley 48 de 1993, el Instituto de Financiamiento, Promoción y Desarrollo de Ibagué-</w:t>
      </w:r>
      <w:r w:rsidRPr="00941826">
        <w:rPr>
          <w:rFonts w:ascii="Arial Narrow" w:eastAsia="Calibri" w:hAnsi="Arial Narrow" w:cs="Arial"/>
          <w:b/>
        </w:rPr>
        <w:t>INFIBAGUÉ</w:t>
      </w:r>
      <w:r w:rsidRPr="00941826">
        <w:rPr>
          <w:rFonts w:ascii="Arial Narrow" w:eastAsia="Calibri" w:hAnsi="Arial Narrow" w:cs="Arial"/>
          <w:bCs/>
        </w:rPr>
        <w:t xml:space="preserve"> consultará y verificará en la página de la Jefatura de Reclutamiento del Ejército Nacional que el proponente, el representante legal de la persona jurídica, cada uno de los representantes legales de los integrantes de la figura asociativa y el representante legal del consorcio o unión temporal y del proponente asociativo tengan definida su situación militar.</w:t>
      </w:r>
    </w:p>
    <w:p w14:paraId="4F23D175" w14:textId="77777777" w:rsidR="00127BEA" w:rsidRPr="00941826" w:rsidRDefault="00127BEA" w:rsidP="00127BEA">
      <w:pPr>
        <w:jc w:val="both"/>
        <w:rPr>
          <w:rFonts w:ascii="Arial Narrow" w:eastAsia="Calibri" w:hAnsi="Arial Narrow" w:cs="Arial"/>
          <w:bCs/>
        </w:rPr>
      </w:pPr>
    </w:p>
    <w:p w14:paraId="6D674030" w14:textId="445D6CCD" w:rsidR="00127BEA" w:rsidRPr="00941826" w:rsidRDefault="00127BEA" w:rsidP="00127BEA">
      <w:pPr>
        <w:jc w:val="both"/>
        <w:rPr>
          <w:rFonts w:ascii="Arial Narrow" w:eastAsia="Calibri" w:hAnsi="Arial Narrow" w:cs="Arial"/>
          <w:bCs/>
        </w:rPr>
      </w:pPr>
      <w:r w:rsidRPr="00941826">
        <w:rPr>
          <w:rFonts w:ascii="Arial Narrow" w:eastAsia="Calibri" w:hAnsi="Arial Narrow" w:cs="Arial"/>
          <w:bCs/>
        </w:rPr>
        <w:t>Esta verificación, se efectuará únicamente, respecto de los representantes legales que sean hombres menores de 50 años, nacionales colombianos y aplicará para su participación en el presente proceso, sin embargo, el representante legal del proponente adjudicatario, deberá tener resuelta su situación militar, a efectos de la suscripción del contrato, conforme a lo dispuesto en las normas señaladas anteriormente.</w:t>
      </w:r>
    </w:p>
    <w:p w14:paraId="1492F364" w14:textId="77777777" w:rsidR="00F12735" w:rsidRPr="00941826" w:rsidRDefault="00F12735" w:rsidP="00F12735">
      <w:pPr>
        <w:jc w:val="both"/>
        <w:rPr>
          <w:rFonts w:ascii="Arial Narrow" w:eastAsia="Calibri" w:hAnsi="Arial Narrow" w:cs="Arial"/>
          <w:bCs/>
        </w:rPr>
      </w:pPr>
    </w:p>
    <w:p w14:paraId="648FF587" w14:textId="50D551E5" w:rsidR="00F12735" w:rsidRPr="00941826" w:rsidRDefault="00F12735" w:rsidP="000627D0">
      <w:pPr>
        <w:pStyle w:val="Prrafodelista"/>
        <w:widowControl w:val="0"/>
        <w:numPr>
          <w:ilvl w:val="1"/>
          <w:numId w:val="29"/>
        </w:numPr>
        <w:autoSpaceDE w:val="0"/>
        <w:autoSpaceDN w:val="0"/>
        <w:adjustRightInd w:val="0"/>
        <w:jc w:val="both"/>
        <w:rPr>
          <w:rFonts w:ascii="Arial Narrow" w:eastAsia="Calibri" w:hAnsi="Arial Narrow" w:cs="Arial"/>
          <w:b/>
          <w:bCs/>
        </w:rPr>
      </w:pPr>
      <w:r w:rsidRPr="00941826">
        <w:rPr>
          <w:rFonts w:ascii="Arial Narrow" w:eastAsia="Calibri" w:hAnsi="Arial Narrow" w:cs="Arial"/>
          <w:b/>
          <w:bCs/>
        </w:rPr>
        <w:t>CERTIFICADO DE NO ENCONTRARSE REPORTADO EN EL REGISTRO NACIONAL DE MEDIDAS CORRECTIVAS RNMC</w:t>
      </w:r>
    </w:p>
    <w:p w14:paraId="01CB30B6" w14:textId="77777777" w:rsidR="00F12735" w:rsidRPr="00941826" w:rsidRDefault="00F12735" w:rsidP="00F12735">
      <w:pPr>
        <w:widowControl w:val="0"/>
        <w:autoSpaceDE w:val="0"/>
        <w:autoSpaceDN w:val="0"/>
        <w:adjustRightInd w:val="0"/>
        <w:ind w:left="1080"/>
        <w:jc w:val="both"/>
        <w:rPr>
          <w:rFonts w:ascii="Arial Narrow" w:eastAsia="Calibri" w:hAnsi="Arial Narrow" w:cs="Arial"/>
          <w:b/>
          <w:bCs/>
        </w:rPr>
      </w:pPr>
    </w:p>
    <w:p w14:paraId="075DE71E" w14:textId="77777777" w:rsidR="00127BEA" w:rsidRPr="00941826" w:rsidRDefault="00127BEA" w:rsidP="00127BEA">
      <w:pPr>
        <w:widowControl w:val="0"/>
        <w:autoSpaceDE w:val="0"/>
        <w:autoSpaceDN w:val="0"/>
        <w:adjustRightInd w:val="0"/>
        <w:jc w:val="both"/>
        <w:rPr>
          <w:rFonts w:ascii="Arial Narrow" w:hAnsi="Arial Narrow" w:cs="Arial"/>
          <w:b/>
          <w:bCs/>
        </w:rPr>
      </w:pPr>
      <w:r w:rsidRPr="00941826">
        <w:rPr>
          <w:rFonts w:ascii="Arial Narrow" w:eastAsia="Calibri" w:hAnsi="Arial Narrow" w:cs="Arial"/>
        </w:rPr>
        <w:t xml:space="preserve">De conformidad con lo previsto en el artículo 94 del Decreto Ley 0019 de 2012 y con el fin de verificar el certificado en el Registro Nacional de Medidas Correctivas del proponente (persona natural o </w:t>
      </w:r>
      <w:r w:rsidRPr="00941826">
        <w:rPr>
          <w:rFonts w:ascii="Arial Narrow" w:eastAsia="Calibri" w:hAnsi="Arial Narrow" w:cs="Arial"/>
        </w:rPr>
        <w:lastRenderedPageBreak/>
        <w:t>representante legal de persona jurídica o consorcio o unión temporal), el proponente deberá presentar dicho certificado con fecha de expedición y/o consulta no mayor a</w:t>
      </w:r>
      <w:r w:rsidRPr="00941826">
        <w:rPr>
          <w:rFonts w:ascii="Arial Narrow" w:eastAsia="Calibri" w:hAnsi="Arial Narrow" w:cs="Arial"/>
          <w:b/>
          <w:bCs/>
        </w:rPr>
        <w:t xml:space="preserve"> TREINTA (30) DÍAS CALENDARIO, </w:t>
      </w:r>
      <w:r w:rsidRPr="00941826">
        <w:rPr>
          <w:rFonts w:ascii="Arial Narrow" w:eastAsia="Calibri" w:hAnsi="Arial Narrow" w:cs="Arial"/>
        </w:rPr>
        <w:t xml:space="preserve">sin perjuicio de que la Entidad realice la consulta pertinente a través de la página web de la Policía Nacional. </w:t>
      </w:r>
    </w:p>
    <w:p w14:paraId="51A1CD61" w14:textId="77777777" w:rsidR="00127BEA" w:rsidRPr="00941826" w:rsidRDefault="00127BEA" w:rsidP="00127BEA">
      <w:pPr>
        <w:jc w:val="both"/>
        <w:rPr>
          <w:rFonts w:ascii="Arial Narrow" w:eastAsia="Calibri" w:hAnsi="Arial Narrow" w:cs="Arial"/>
          <w:bCs/>
        </w:rPr>
      </w:pPr>
    </w:p>
    <w:p w14:paraId="387823AC" w14:textId="7C5B3233" w:rsidR="00127BEA" w:rsidRPr="00941826" w:rsidRDefault="00127BEA" w:rsidP="00127BEA">
      <w:pPr>
        <w:jc w:val="both"/>
        <w:rPr>
          <w:rFonts w:ascii="Arial Narrow" w:eastAsia="Calibri" w:hAnsi="Arial Narrow" w:cs="Arial"/>
          <w:bCs/>
        </w:rPr>
      </w:pPr>
      <w:r w:rsidRPr="00941826">
        <w:rPr>
          <w:rFonts w:ascii="Arial Narrow" w:eastAsia="Calibri" w:hAnsi="Arial Narrow" w:cs="Arial"/>
          <w:bCs/>
        </w:rPr>
        <w:t xml:space="preserve">De conformidad con lo dispuesto en el artículo 183 de la Ley 1801 de 2016, dispone que </w:t>
      </w:r>
      <w:r w:rsidRPr="00941826">
        <w:rPr>
          <w:rFonts w:ascii="Arial Narrow" w:eastAsia="Calibri" w:hAnsi="Arial Narrow" w:cs="Arial"/>
          <w:bCs/>
          <w:i/>
        </w:rPr>
        <w:t xml:space="preserve">“(…) si transcurridos seis meses desde la fecha de imposición de la multa, esta no ha sido pagada con sus debidos intereses, hasta tanto no se ponga al día, la persona no podrá: (…) 4.  Contratar o renovar contrato con cualquier entidad del Estado (…) las autoridades responsables de adelantar los trámites establecidos en el presente artículo deberán verificar que la persona que solicita el trámite se encuentra al día en el pago de las multas establecidas en el presente código”. </w:t>
      </w:r>
    </w:p>
    <w:p w14:paraId="07145A8A" w14:textId="77777777" w:rsidR="00127BEA" w:rsidRPr="00941826" w:rsidRDefault="00127BEA" w:rsidP="00127BEA">
      <w:pPr>
        <w:jc w:val="both"/>
        <w:rPr>
          <w:rFonts w:ascii="Arial Narrow" w:eastAsia="Calibri" w:hAnsi="Arial Narrow" w:cs="Arial"/>
          <w:bCs/>
        </w:rPr>
      </w:pPr>
    </w:p>
    <w:p w14:paraId="73FD3E2F" w14:textId="4750F002" w:rsidR="00127BEA" w:rsidRPr="00941826" w:rsidRDefault="00127BEA" w:rsidP="00127BEA">
      <w:pPr>
        <w:jc w:val="both"/>
        <w:rPr>
          <w:rFonts w:ascii="Arial Narrow" w:hAnsi="Arial Narrow" w:cs="Arial"/>
        </w:rPr>
      </w:pPr>
      <w:r w:rsidRPr="00941826">
        <w:rPr>
          <w:rFonts w:ascii="Arial Narrow" w:eastAsia="Calibri" w:hAnsi="Arial Narrow" w:cs="Arial"/>
          <w:bCs/>
        </w:rPr>
        <w:t xml:space="preserve">Por lo tanto, a partir de lo reglado en el artículo 183 de la citada norma, </w:t>
      </w:r>
      <w:r w:rsidRPr="00941826">
        <w:rPr>
          <w:rFonts w:ascii="Arial Narrow" w:eastAsia="Calibri" w:hAnsi="Arial Narrow" w:cs="Arial"/>
          <w:b/>
        </w:rPr>
        <w:t>INFIBAGUÉ</w:t>
      </w:r>
      <w:r w:rsidRPr="00941826">
        <w:rPr>
          <w:rFonts w:ascii="Arial Narrow" w:eastAsia="Calibri" w:hAnsi="Arial Narrow" w:cs="Arial"/>
          <w:bCs/>
        </w:rPr>
        <w:t xml:space="preserve"> realizará la respectiva consulta en el sistema de registro nacional de medidas correctivas, con la finalidad de verificar que el proponente en caso de personas naturales, o los representantes legales en caso de personas jurídicas, o el representante y sus integrantes en caso de propuestas plurales no se encuentran incursos en inhabilidad de conformidad con lo precedente.</w:t>
      </w:r>
    </w:p>
    <w:p w14:paraId="728EC09A" w14:textId="77777777" w:rsidR="00F12735" w:rsidRPr="00941826" w:rsidRDefault="00F12735" w:rsidP="00F12735">
      <w:pPr>
        <w:jc w:val="both"/>
        <w:rPr>
          <w:rFonts w:ascii="Arial Narrow" w:hAnsi="Arial Narrow" w:cs="Arial"/>
        </w:rPr>
      </w:pPr>
    </w:p>
    <w:p w14:paraId="697FBC2B" w14:textId="18EBBBF1" w:rsidR="00F12735" w:rsidRPr="00941826" w:rsidRDefault="00F12735" w:rsidP="000627D0">
      <w:pPr>
        <w:pStyle w:val="Prrafodelista"/>
        <w:numPr>
          <w:ilvl w:val="1"/>
          <w:numId w:val="29"/>
        </w:numPr>
        <w:jc w:val="both"/>
        <w:rPr>
          <w:rFonts w:ascii="Arial Narrow" w:hAnsi="Arial Narrow" w:cs="Arial"/>
          <w:b/>
        </w:rPr>
      </w:pPr>
      <w:r w:rsidRPr="00941826">
        <w:rPr>
          <w:rFonts w:ascii="Arial Narrow" w:hAnsi="Arial Narrow" w:cs="Arial"/>
          <w:b/>
        </w:rPr>
        <w:t>COMPROMISO ANTICORRUPCIÓN – (</w:t>
      </w:r>
      <w:r w:rsidRPr="00941826">
        <w:rPr>
          <w:rFonts w:ascii="Arial Narrow" w:hAnsi="Arial Narrow" w:cs="Arial"/>
          <w:b/>
          <w:color w:val="EE0000"/>
        </w:rPr>
        <w:t xml:space="preserve">ANEXO </w:t>
      </w:r>
      <w:r w:rsidR="002A237E" w:rsidRPr="00941826">
        <w:rPr>
          <w:rFonts w:ascii="Arial Narrow" w:hAnsi="Arial Narrow" w:cs="Arial"/>
          <w:b/>
          <w:color w:val="EE0000"/>
        </w:rPr>
        <w:t>x</w:t>
      </w:r>
      <w:r w:rsidRPr="00941826">
        <w:rPr>
          <w:rFonts w:ascii="Arial Narrow" w:hAnsi="Arial Narrow" w:cs="Arial"/>
          <w:b/>
          <w:color w:val="EE0000"/>
        </w:rPr>
        <w:t>)</w:t>
      </w:r>
    </w:p>
    <w:p w14:paraId="6462B0EF" w14:textId="77777777" w:rsidR="00F12735" w:rsidRPr="00941826" w:rsidRDefault="00F12735" w:rsidP="00F12735">
      <w:pPr>
        <w:ind w:left="1080"/>
        <w:jc w:val="both"/>
        <w:rPr>
          <w:rFonts w:ascii="Arial Narrow" w:hAnsi="Arial Narrow" w:cs="Arial"/>
          <w:b/>
        </w:rPr>
      </w:pPr>
    </w:p>
    <w:p w14:paraId="392AAF92"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Los Proponentes deben suscribir el Compromiso Anticorrupción contenido en el </w:t>
      </w:r>
      <w:r w:rsidRPr="00941826">
        <w:rPr>
          <w:rFonts w:ascii="Arial Narrow" w:hAnsi="Arial Narrow" w:cs="Arial"/>
          <w:color w:val="EE0000"/>
        </w:rPr>
        <w:t xml:space="preserve">Anexo 4 </w:t>
      </w:r>
      <w:r w:rsidRPr="00941826">
        <w:rPr>
          <w:rFonts w:ascii="Arial Narrow" w:hAnsi="Arial Narrow" w:cs="Arial"/>
        </w:rPr>
        <w:t xml:space="preserve">- Compromiso Anticorrupción en el cual manifiestan su apoyo irrestricto a los esfuerzos del Estado colombiano contra la corrupción. Si hay incumplimiento comprobado del compromiso anticorrupción por parte del Proponente, sus empleados, representantes, asesores o de cualquier otra persona que en el Proceso de Contratación actúe en su nombre, es causal suficiente para el rechazo de la Oferta o para la terminación anticipada del Contrato, si el incumplimiento ocurre con posterioridad a la celebración del mismo, sin perjuicio de que tal incumplimiento tenga consecuencias adicionales. </w:t>
      </w:r>
    </w:p>
    <w:p w14:paraId="359E3959" w14:textId="77777777" w:rsidR="00F12735" w:rsidRPr="00941826" w:rsidRDefault="00F12735" w:rsidP="00F12735">
      <w:pPr>
        <w:jc w:val="both"/>
        <w:rPr>
          <w:rFonts w:ascii="Arial Narrow" w:hAnsi="Arial Narrow" w:cs="Arial"/>
        </w:rPr>
      </w:pPr>
    </w:p>
    <w:p w14:paraId="120AE5D9" w14:textId="77777777" w:rsidR="00F12735" w:rsidRPr="00941826" w:rsidRDefault="00F12735" w:rsidP="000627D0">
      <w:pPr>
        <w:pStyle w:val="Prrafodelista"/>
        <w:numPr>
          <w:ilvl w:val="1"/>
          <w:numId w:val="29"/>
        </w:numPr>
        <w:shd w:val="clear" w:color="auto" w:fill="FFFFFF"/>
        <w:jc w:val="both"/>
        <w:rPr>
          <w:rFonts w:ascii="Arial Narrow" w:hAnsi="Arial Narrow" w:cs="Arial"/>
          <w:b/>
        </w:rPr>
      </w:pPr>
      <w:r w:rsidRPr="00941826">
        <w:rPr>
          <w:rFonts w:ascii="Arial Narrow" w:hAnsi="Arial Narrow" w:cs="Arial"/>
          <w:b/>
        </w:rPr>
        <w:t xml:space="preserve">CERTIFICADO DE ANTECEDENTES JUDICIALES DE LA POLICÍA NACIONAL. </w:t>
      </w:r>
    </w:p>
    <w:p w14:paraId="4720797E" w14:textId="77777777" w:rsidR="00F12735" w:rsidRPr="00941826" w:rsidRDefault="00F12735" w:rsidP="00F12735">
      <w:pPr>
        <w:shd w:val="clear" w:color="auto" w:fill="FFFFFF"/>
        <w:ind w:left="1080"/>
        <w:jc w:val="both"/>
        <w:rPr>
          <w:rFonts w:ascii="Arial Narrow" w:hAnsi="Arial Narrow" w:cs="Arial"/>
          <w:b/>
        </w:rPr>
      </w:pPr>
    </w:p>
    <w:p w14:paraId="3575D9EF" w14:textId="77777777" w:rsidR="00566A7E" w:rsidRPr="00941826" w:rsidRDefault="00566A7E" w:rsidP="00566A7E">
      <w:pPr>
        <w:shd w:val="clear" w:color="auto" w:fill="FFFFFF"/>
        <w:jc w:val="both"/>
        <w:rPr>
          <w:rFonts w:ascii="Arial Narrow" w:hAnsi="Arial Narrow" w:cs="Arial"/>
          <w:color w:val="222222"/>
        </w:rPr>
      </w:pPr>
      <w:r w:rsidRPr="00941826">
        <w:rPr>
          <w:rFonts w:ascii="Arial Narrow" w:hAnsi="Arial Narrow" w:cs="Arial"/>
          <w:color w:val="222222"/>
        </w:rPr>
        <w:t xml:space="preserve">De conformidad con lo previsto en el artículo 94 del Decreto Ley 0019 de 2012 y con el fin de verificar los antecedentes judiciales del proponente (persona natural o representante legal de persona jurídica o consorcio o unión temporal), el proponente deberá presentar dicho certificado con fecha de expedición y/o consulta no mayor a </w:t>
      </w:r>
      <w:r w:rsidRPr="00941826">
        <w:rPr>
          <w:rFonts w:ascii="Arial Narrow" w:hAnsi="Arial Narrow" w:cs="Arial"/>
          <w:b/>
          <w:bCs/>
          <w:color w:val="222222"/>
        </w:rPr>
        <w:t>TREINTA (30) DÍAS CALENDARIO</w:t>
      </w:r>
      <w:r w:rsidRPr="00941826">
        <w:rPr>
          <w:rFonts w:ascii="Arial Narrow" w:hAnsi="Arial Narrow" w:cs="Arial"/>
          <w:color w:val="222222"/>
        </w:rPr>
        <w:t xml:space="preserve">, sin perjuicio de que la Entidad realice la consulta de los antecedentes judiciales a través de la página web de la Policía Nacional. En caso de que el proponente persona natural o representante legal de la persona jurídica o del consorcio o unión temporal, según el caso, registre antecedentes judiciales consistentes en sentencia judicial condenatoria con pena accesoria de interdicción de derechos y funciones públicas, la propuesta será </w:t>
      </w:r>
      <w:r w:rsidRPr="00941826">
        <w:rPr>
          <w:rFonts w:ascii="Arial Narrow" w:hAnsi="Arial Narrow" w:cs="Arial"/>
          <w:color w:val="222222"/>
        </w:rPr>
        <w:lastRenderedPageBreak/>
        <w:t>rechazada. En el caso de Consorcios o Uniones Temporales, realizarán las mismas verificaciones para cada uno de sus integrantes.</w:t>
      </w:r>
    </w:p>
    <w:p w14:paraId="4460E749" w14:textId="77777777" w:rsidR="00F12735" w:rsidRPr="00941826" w:rsidRDefault="00F12735" w:rsidP="00F12735">
      <w:pPr>
        <w:shd w:val="clear" w:color="auto" w:fill="FFFFFF"/>
        <w:jc w:val="both"/>
        <w:rPr>
          <w:rFonts w:ascii="Arial Narrow" w:hAnsi="Arial Narrow" w:cs="Arial"/>
          <w:color w:val="222222"/>
        </w:rPr>
      </w:pPr>
    </w:p>
    <w:p w14:paraId="5495ADF1" w14:textId="77777777" w:rsidR="00F12735" w:rsidRPr="00941826" w:rsidRDefault="00F12735" w:rsidP="000627D0">
      <w:pPr>
        <w:pStyle w:val="Prrafodelista"/>
        <w:numPr>
          <w:ilvl w:val="1"/>
          <w:numId w:val="29"/>
        </w:numPr>
        <w:shd w:val="clear" w:color="auto" w:fill="FFFFFF"/>
        <w:jc w:val="both"/>
        <w:rPr>
          <w:rFonts w:ascii="Arial Narrow" w:hAnsi="Arial Narrow" w:cs="Arial"/>
          <w:b/>
          <w:bCs/>
          <w:color w:val="222222"/>
        </w:rPr>
      </w:pPr>
      <w:r w:rsidRPr="00941826">
        <w:rPr>
          <w:rFonts w:ascii="Arial Narrow" w:hAnsi="Arial Narrow" w:cs="Arial"/>
          <w:b/>
          <w:bCs/>
          <w:color w:val="222222"/>
        </w:rPr>
        <w:t>DECLARACIÓN DE BIENES Y RENTA Y CONFLICTO DE INTERESES.  </w:t>
      </w:r>
    </w:p>
    <w:p w14:paraId="0D3EC8E7" w14:textId="77777777" w:rsidR="00F12735" w:rsidRPr="00941826" w:rsidRDefault="00F12735" w:rsidP="00F12735">
      <w:pPr>
        <w:shd w:val="clear" w:color="auto" w:fill="FFFFFF"/>
        <w:ind w:left="1080"/>
        <w:jc w:val="both"/>
        <w:rPr>
          <w:rFonts w:ascii="Arial Narrow" w:hAnsi="Arial Narrow" w:cs="Arial"/>
          <w:color w:val="222222"/>
        </w:rPr>
      </w:pPr>
    </w:p>
    <w:p w14:paraId="3CADEAEF" w14:textId="77777777" w:rsidR="00F12735" w:rsidRPr="00941826" w:rsidRDefault="00F12735" w:rsidP="00F12735">
      <w:pPr>
        <w:shd w:val="clear" w:color="auto" w:fill="FFFFFF"/>
        <w:jc w:val="both"/>
        <w:rPr>
          <w:rFonts w:ascii="Arial Narrow" w:hAnsi="Arial Narrow" w:cs="Arial"/>
          <w:b/>
          <w:bCs/>
          <w:color w:val="222222"/>
          <w:lang w:val="es-ES_tradnl"/>
        </w:rPr>
      </w:pPr>
      <w:r w:rsidRPr="00941826">
        <w:rPr>
          <w:rFonts w:ascii="Arial Narrow" w:hAnsi="Arial Narrow" w:cs="Arial"/>
          <w:color w:val="222222"/>
        </w:rPr>
        <w:t>El proponente deberá presentar junto con la propuesta, formato declaración de bienes y renta y conflicto de intereses actualizados, de conformidad con lo dispuesto en ley 2013 de 2019 y según formato SIGEP de la función pública.</w:t>
      </w:r>
    </w:p>
    <w:p w14:paraId="771AA252" w14:textId="77777777" w:rsidR="00F12735" w:rsidRPr="00941826" w:rsidRDefault="00F12735" w:rsidP="00F12735">
      <w:pPr>
        <w:shd w:val="clear" w:color="auto" w:fill="FFFFFF"/>
        <w:jc w:val="both"/>
        <w:rPr>
          <w:rFonts w:ascii="Arial Narrow" w:hAnsi="Arial Narrow" w:cs="Arial"/>
          <w:b/>
          <w:bCs/>
          <w:color w:val="222222"/>
          <w:lang w:val="es-ES_tradnl"/>
        </w:rPr>
      </w:pPr>
    </w:p>
    <w:p w14:paraId="53D21947" w14:textId="77777777" w:rsidR="00F12735" w:rsidRPr="00941826" w:rsidRDefault="00F12735" w:rsidP="000627D0">
      <w:pPr>
        <w:pStyle w:val="Prrafodelista"/>
        <w:numPr>
          <w:ilvl w:val="1"/>
          <w:numId w:val="29"/>
        </w:numPr>
        <w:rPr>
          <w:rFonts w:ascii="Arial Narrow" w:hAnsi="Arial Narrow" w:cs="Arial"/>
          <w:b/>
        </w:rPr>
      </w:pPr>
      <w:r w:rsidRPr="00941826">
        <w:rPr>
          <w:rFonts w:ascii="Arial Narrow" w:hAnsi="Arial Narrow" w:cs="Arial"/>
          <w:b/>
        </w:rPr>
        <w:t xml:space="preserve">- CERTIFICACIÓN BANCARIA </w:t>
      </w:r>
    </w:p>
    <w:p w14:paraId="3E208B70" w14:textId="77777777" w:rsidR="00F12735" w:rsidRPr="00941826" w:rsidRDefault="00F12735" w:rsidP="00F12735">
      <w:pPr>
        <w:jc w:val="both"/>
        <w:rPr>
          <w:rFonts w:ascii="Arial Narrow" w:hAnsi="Arial Narrow" w:cs="Arial"/>
          <w:b/>
          <w:bCs/>
        </w:rPr>
      </w:pPr>
    </w:p>
    <w:p w14:paraId="01922EF1" w14:textId="77777777" w:rsidR="00F12735" w:rsidRPr="00941826" w:rsidRDefault="00F12735" w:rsidP="00F12735">
      <w:pPr>
        <w:jc w:val="both"/>
        <w:rPr>
          <w:rFonts w:ascii="Arial Narrow" w:hAnsi="Arial Narrow" w:cs="Arial"/>
        </w:rPr>
      </w:pPr>
      <w:r w:rsidRPr="00941826">
        <w:rPr>
          <w:rFonts w:ascii="Arial Narrow" w:hAnsi="Arial Narrow" w:cs="Arial"/>
        </w:rPr>
        <w:t xml:space="preserve">El proponente deberá aportar la certificación bancaria actualizada, en caso de consorcios o uniones temporales, deberá aportarla con posterioridad a la aceptación de la oferta. </w:t>
      </w:r>
    </w:p>
    <w:p w14:paraId="601F9290" w14:textId="77777777" w:rsidR="00F12735" w:rsidRPr="00941826" w:rsidRDefault="00F12735" w:rsidP="00F12735">
      <w:pPr>
        <w:jc w:val="both"/>
        <w:rPr>
          <w:rFonts w:ascii="Arial Narrow" w:hAnsi="Arial Narrow" w:cs="Arial"/>
        </w:rPr>
      </w:pPr>
    </w:p>
    <w:p w14:paraId="3646954D" w14:textId="7BB2B1B1" w:rsidR="00F12735" w:rsidRPr="00941826" w:rsidRDefault="00F12735" w:rsidP="00F12735">
      <w:pPr>
        <w:shd w:val="clear" w:color="auto" w:fill="FFFFFF"/>
        <w:jc w:val="both"/>
        <w:rPr>
          <w:rFonts w:ascii="Arial Narrow" w:hAnsi="Arial Narrow" w:cs="Arial"/>
          <w:b/>
          <w:bCs/>
          <w:color w:val="222222"/>
        </w:rPr>
      </w:pPr>
      <w:r w:rsidRPr="00941826">
        <w:rPr>
          <w:rFonts w:ascii="Arial Narrow" w:hAnsi="Arial Narrow" w:cs="Arial"/>
          <w:b/>
          <w:bCs/>
          <w:color w:val="222222"/>
        </w:rPr>
        <w:t>2.1</w:t>
      </w:r>
      <w:r w:rsidR="00BB28A3" w:rsidRPr="00941826">
        <w:rPr>
          <w:rFonts w:ascii="Arial Narrow" w:hAnsi="Arial Narrow" w:cs="Arial"/>
          <w:b/>
          <w:bCs/>
          <w:color w:val="222222"/>
        </w:rPr>
        <w:t>6</w:t>
      </w:r>
      <w:r w:rsidRPr="00941826">
        <w:rPr>
          <w:rFonts w:ascii="Arial Narrow" w:hAnsi="Arial Narrow" w:cs="Arial"/>
          <w:b/>
          <w:bCs/>
          <w:color w:val="222222"/>
        </w:rPr>
        <w:t xml:space="preserve"> </w:t>
      </w:r>
      <w:r w:rsidR="00566A7E" w:rsidRPr="00941826">
        <w:rPr>
          <w:rFonts w:ascii="Arial Narrow" w:hAnsi="Arial Narrow" w:cs="Arial"/>
          <w:b/>
          <w:bCs/>
          <w:color w:val="222222"/>
        </w:rPr>
        <w:t>PERSONAS JURÍDICAS PRIVADAS EXTRANJERAS Y PERSONAS NATURALES EXTRANJERAS</w:t>
      </w:r>
    </w:p>
    <w:p w14:paraId="4CDA7AFF" w14:textId="77777777" w:rsidR="00F12735" w:rsidRPr="00941826" w:rsidRDefault="00F12735" w:rsidP="00F12735">
      <w:pPr>
        <w:shd w:val="clear" w:color="auto" w:fill="FFFFFF"/>
        <w:jc w:val="both"/>
        <w:rPr>
          <w:rFonts w:ascii="Arial Narrow" w:hAnsi="Arial Narrow" w:cs="Arial"/>
          <w:b/>
          <w:color w:val="222222"/>
        </w:rPr>
      </w:pPr>
    </w:p>
    <w:p w14:paraId="5C74AC7A" w14:textId="77777777" w:rsidR="00566A7E" w:rsidRPr="00941826" w:rsidRDefault="00566A7E" w:rsidP="00566A7E">
      <w:pPr>
        <w:shd w:val="clear" w:color="auto" w:fill="FFFFFF"/>
        <w:jc w:val="both"/>
        <w:rPr>
          <w:rFonts w:ascii="Arial Narrow" w:hAnsi="Arial Narrow" w:cs="Arial"/>
          <w:color w:val="222222"/>
        </w:rPr>
      </w:pPr>
      <w:r w:rsidRPr="00941826">
        <w:rPr>
          <w:rFonts w:ascii="Arial Narrow" w:hAnsi="Arial Narrow" w:cs="Arial"/>
          <w:color w:val="222222"/>
        </w:rPr>
        <w:t xml:space="preserve">En el caso de las personas jurídicas privadas extranjeras sin sucursal en Colombia, deben tener en cuenta que, de resultar adjudicatarias del presente proceso, deberán proceder de conformidad con lo establecido en el Título VIII del Libro Segundo del Código de Comercio, artículos 469 y ss. Dicha sucursal deberá constituirse, a más tardar, dentro de los </w:t>
      </w:r>
      <w:r w:rsidRPr="00941826">
        <w:rPr>
          <w:rFonts w:ascii="Arial Narrow" w:hAnsi="Arial Narrow" w:cs="Arial"/>
          <w:b/>
          <w:bCs/>
          <w:color w:val="222222"/>
        </w:rPr>
        <w:t>TREINTA (30) DÍAS CALENDARIO</w:t>
      </w:r>
      <w:r w:rsidRPr="00941826">
        <w:rPr>
          <w:rFonts w:ascii="Arial Narrow" w:hAnsi="Arial Narrow" w:cs="Arial"/>
          <w:color w:val="222222"/>
        </w:rPr>
        <w:t>, siguientes a la notificación de la adjudicación. Las mismas reglas aplican para la persona jurídica extranjera sin sucursal en Colombia que fuere integrante de un Proponente Plural. En todo caso, el Proponente al momento de establecer la sucursal en Colombia deberá registrar como actividad(es) comercial(es), ante las entidades respectivas, la(s) actividad(es) descritas en el proceso de selección.</w:t>
      </w:r>
    </w:p>
    <w:p w14:paraId="559D99C0" w14:textId="77777777" w:rsidR="00566A7E" w:rsidRPr="00941826" w:rsidRDefault="00566A7E" w:rsidP="00566A7E">
      <w:pPr>
        <w:shd w:val="clear" w:color="auto" w:fill="FFFFFF"/>
        <w:jc w:val="both"/>
        <w:rPr>
          <w:rFonts w:ascii="Arial Narrow" w:hAnsi="Arial Narrow" w:cs="Arial"/>
          <w:color w:val="222222"/>
        </w:rPr>
      </w:pPr>
    </w:p>
    <w:p w14:paraId="0309A8F4" w14:textId="77777777" w:rsidR="00566A7E" w:rsidRPr="00941826" w:rsidRDefault="00566A7E" w:rsidP="00566A7E">
      <w:pPr>
        <w:shd w:val="clear" w:color="auto" w:fill="FFFFFF"/>
        <w:jc w:val="both"/>
        <w:rPr>
          <w:rFonts w:ascii="Arial Narrow" w:hAnsi="Arial Narrow" w:cs="Arial"/>
          <w:color w:val="222222"/>
        </w:rPr>
      </w:pPr>
      <w:r w:rsidRPr="00941826">
        <w:rPr>
          <w:rFonts w:ascii="Arial Narrow" w:hAnsi="Arial Narrow" w:cs="Arial"/>
          <w:color w:val="222222"/>
        </w:rPr>
        <w:t>•              Las personas jurídicas privadas extranjeras que ya tengan establecida sucursal en Colombia deberán concurrir al presente proceso a través de dicha sucursal y en todo caso, el proponente será siempre la persona jurídica extranjera.</w:t>
      </w:r>
    </w:p>
    <w:p w14:paraId="5FDEFE6A" w14:textId="77777777" w:rsidR="00566A7E" w:rsidRPr="00941826" w:rsidRDefault="00566A7E" w:rsidP="00566A7E">
      <w:pPr>
        <w:shd w:val="clear" w:color="auto" w:fill="FFFFFF"/>
        <w:jc w:val="both"/>
        <w:rPr>
          <w:rFonts w:ascii="Arial Narrow" w:hAnsi="Arial Narrow" w:cs="Arial"/>
          <w:color w:val="222222"/>
        </w:rPr>
      </w:pPr>
    </w:p>
    <w:p w14:paraId="24A349F2" w14:textId="77777777" w:rsidR="00566A7E" w:rsidRPr="00941826" w:rsidRDefault="00566A7E" w:rsidP="00566A7E">
      <w:pPr>
        <w:shd w:val="clear" w:color="auto" w:fill="FFFFFF"/>
        <w:jc w:val="both"/>
        <w:rPr>
          <w:rFonts w:ascii="Arial Narrow" w:hAnsi="Arial Narrow" w:cs="Arial"/>
          <w:color w:val="222222"/>
        </w:rPr>
      </w:pPr>
      <w:r w:rsidRPr="00941826">
        <w:rPr>
          <w:rFonts w:ascii="Arial Narrow" w:hAnsi="Arial Narrow" w:cs="Arial"/>
          <w:color w:val="222222"/>
        </w:rPr>
        <w:t>Las personas naturales extranjeras sin residencia en el país y las personas jurídicas privadas extranjeras sin sucursal en Colombia, que no desarrollen actividades permanentes en Colombia, que no desarrollen actividades permanentes en Colombia, deberán, en todos los casos, acreditar un apoderado domiciliado en Colombia, debidamente facultado para presentar la Propuesta, para la celebración del contrato y para representarla judicial y extrajudicialmente.</w:t>
      </w:r>
    </w:p>
    <w:p w14:paraId="0692E27D" w14:textId="77777777" w:rsidR="00566A7E" w:rsidRPr="00941826" w:rsidRDefault="00566A7E" w:rsidP="00566A7E">
      <w:pPr>
        <w:shd w:val="clear" w:color="auto" w:fill="FFFFFF"/>
        <w:jc w:val="both"/>
        <w:rPr>
          <w:rFonts w:ascii="Arial Narrow" w:hAnsi="Arial Narrow" w:cs="Arial"/>
          <w:color w:val="222222"/>
        </w:rPr>
      </w:pPr>
    </w:p>
    <w:p w14:paraId="27589053" w14:textId="77777777" w:rsidR="00566A7E" w:rsidRPr="00941826" w:rsidRDefault="00566A7E" w:rsidP="00566A7E">
      <w:pPr>
        <w:shd w:val="clear" w:color="auto" w:fill="FFFFFF"/>
        <w:jc w:val="both"/>
        <w:rPr>
          <w:rFonts w:ascii="Arial Narrow" w:hAnsi="Arial Narrow" w:cs="Arial"/>
          <w:color w:val="222222"/>
        </w:rPr>
      </w:pPr>
      <w:r w:rsidRPr="00941826">
        <w:rPr>
          <w:rFonts w:ascii="Arial Narrow" w:hAnsi="Arial Narrow" w:cs="Arial"/>
          <w:color w:val="222222"/>
        </w:rPr>
        <w:t>Dichas personas deberán adjuntar a la Propuesta los documentos con los cuales acreditan la constitución del apoderado.</w:t>
      </w:r>
    </w:p>
    <w:p w14:paraId="090F9782" w14:textId="77777777" w:rsidR="00566A7E" w:rsidRPr="00941826" w:rsidRDefault="00566A7E" w:rsidP="00566A7E">
      <w:pPr>
        <w:shd w:val="clear" w:color="auto" w:fill="FFFFFF"/>
        <w:jc w:val="both"/>
        <w:rPr>
          <w:rFonts w:ascii="Arial Narrow" w:hAnsi="Arial Narrow" w:cs="Arial"/>
          <w:color w:val="222222"/>
        </w:rPr>
      </w:pPr>
    </w:p>
    <w:p w14:paraId="0BA58E9B" w14:textId="77777777" w:rsidR="00566A7E" w:rsidRPr="00941826" w:rsidRDefault="00566A7E" w:rsidP="00566A7E">
      <w:pPr>
        <w:shd w:val="clear" w:color="auto" w:fill="FFFFFF"/>
        <w:jc w:val="both"/>
        <w:rPr>
          <w:rFonts w:ascii="Arial Narrow" w:hAnsi="Arial Narrow" w:cs="Arial"/>
          <w:color w:val="222222"/>
        </w:rPr>
      </w:pPr>
      <w:r w:rsidRPr="00941826">
        <w:rPr>
          <w:rFonts w:ascii="Arial Narrow" w:hAnsi="Arial Narrow" w:cs="Arial"/>
          <w:color w:val="222222"/>
        </w:rPr>
        <w:lastRenderedPageBreak/>
        <w:t>Dicho apoderado podrá ser el mismo para el caso de personas extranjeras que participen en Consorcio o Uniones Temporales y en tal caso, bastará para todos los efectos la presentación del poder común otorgado en el acto de constitución de la figura asociativa por todos los integrantes de esta, el cual debe cumplir con los requisitos de consularización y apostille.</w:t>
      </w:r>
    </w:p>
    <w:p w14:paraId="566EF168" w14:textId="77777777" w:rsidR="00566A7E" w:rsidRPr="00941826" w:rsidRDefault="00566A7E" w:rsidP="00566A7E">
      <w:pPr>
        <w:shd w:val="clear" w:color="auto" w:fill="FFFFFF"/>
        <w:jc w:val="both"/>
        <w:rPr>
          <w:rFonts w:ascii="Arial Narrow" w:hAnsi="Arial Narrow" w:cs="Arial"/>
          <w:color w:val="222222"/>
        </w:rPr>
      </w:pPr>
    </w:p>
    <w:p w14:paraId="6B23B83A" w14:textId="695C8A9A" w:rsidR="00F12735" w:rsidRPr="00941826" w:rsidRDefault="00566A7E" w:rsidP="00566A7E">
      <w:pPr>
        <w:shd w:val="clear" w:color="auto" w:fill="FFFFFF"/>
        <w:jc w:val="both"/>
        <w:rPr>
          <w:rFonts w:ascii="Arial Narrow" w:hAnsi="Arial Narrow" w:cs="Arial"/>
        </w:rPr>
      </w:pPr>
      <w:r w:rsidRPr="00941826">
        <w:rPr>
          <w:rFonts w:ascii="Arial Narrow" w:hAnsi="Arial Narrow" w:cs="Arial"/>
          <w:color w:val="222222"/>
        </w:rPr>
        <w:t>Así mismo deberán declarar bajo la gravedad de juramento en Anexo– Carta de Presentación, que actualmente no se encuentran obligados a constituir sucursal en Colombia por no desarrollar actividades permanentes en el país, de conformidad con los artículos 471 y 474 del Código de Comercio.</w:t>
      </w:r>
      <w:r w:rsidR="00F12735" w:rsidRPr="00941826">
        <w:rPr>
          <w:rFonts w:ascii="Arial Narrow" w:hAnsi="Arial Narrow" w:cs="Arial"/>
        </w:rPr>
        <w:tab/>
      </w:r>
    </w:p>
    <w:p w14:paraId="545F7112" w14:textId="77777777" w:rsidR="00F12735" w:rsidRPr="00941826" w:rsidRDefault="00F12735" w:rsidP="00F12735">
      <w:pPr>
        <w:shd w:val="clear" w:color="auto" w:fill="FFFFFF"/>
        <w:jc w:val="both"/>
        <w:rPr>
          <w:rFonts w:ascii="Arial Narrow" w:hAnsi="Arial Narrow" w:cs="Arial"/>
          <w:color w:val="222222"/>
        </w:rPr>
      </w:pPr>
    </w:p>
    <w:p w14:paraId="6C819DDF" w14:textId="1F82E1E6" w:rsidR="00F12735" w:rsidRPr="00941826" w:rsidRDefault="00F12735" w:rsidP="00F12735">
      <w:pPr>
        <w:jc w:val="both"/>
        <w:rPr>
          <w:rFonts w:ascii="Arial Narrow" w:hAnsi="Arial Narrow" w:cs="Arial"/>
          <w:b/>
          <w:bCs/>
        </w:rPr>
      </w:pPr>
      <w:r w:rsidRPr="00941826">
        <w:rPr>
          <w:rFonts w:ascii="Arial Narrow" w:hAnsi="Arial Narrow" w:cs="Arial"/>
          <w:b/>
          <w:bCs/>
        </w:rPr>
        <w:t>2.1</w:t>
      </w:r>
      <w:r w:rsidR="00BB28A3" w:rsidRPr="00941826">
        <w:rPr>
          <w:rFonts w:ascii="Arial Narrow" w:hAnsi="Arial Narrow" w:cs="Arial"/>
          <w:b/>
          <w:bCs/>
        </w:rPr>
        <w:t xml:space="preserve">7 </w:t>
      </w:r>
      <w:r w:rsidRPr="00941826">
        <w:rPr>
          <w:rFonts w:ascii="Arial Narrow" w:hAnsi="Arial Narrow" w:cs="Arial"/>
          <w:b/>
          <w:bCs/>
        </w:rPr>
        <w:t>CARTA DE PRESENTACIÓN – (</w:t>
      </w:r>
      <w:r w:rsidRPr="00941826">
        <w:rPr>
          <w:rFonts w:ascii="Arial Narrow" w:hAnsi="Arial Narrow" w:cs="Arial"/>
          <w:b/>
          <w:bCs/>
          <w:color w:val="EE0000"/>
        </w:rPr>
        <w:t xml:space="preserve">ANEXO </w:t>
      </w:r>
      <w:r w:rsidR="002A237E" w:rsidRPr="00941826">
        <w:rPr>
          <w:rFonts w:ascii="Arial Narrow" w:hAnsi="Arial Narrow" w:cs="Arial"/>
          <w:b/>
          <w:bCs/>
          <w:color w:val="EE0000"/>
        </w:rPr>
        <w:t>x</w:t>
      </w:r>
      <w:r w:rsidRPr="00941826">
        <w:rPr>
          <w:rFonts w:ascii="Arial Narrow" w:hAnsi="Arial Narrow" w:cs="Arial"/>
          <w:b/>
          <w:bCs/>
          <w:color w:val="EE0000"/>
        </w:rPr>
        <w:t>)</w:t>
      </w:r>
    </w:p>
    <w:p w14:paraId="43926827" w14:textId="77777777" w:rsidR="00F12735" w:rsidRPr="00941826" w:rsidRDefault="00F12735" w:rsidP="00F12735">
      <w:pPr>
        <w:jc w:val="both"/>
        <w:rPr>
          <w:rFonts w:ascii="Arial Narrow" w:hAnsi="Arial Narrow" w:cs="Arial"/>
          <w:b/>
          <w:bCs/>
        </w:rPr>
      </w:pPr>
    </w:p>
    <w:p w14:paraId="62B2689F" w14:textId="38E8274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Allegar la Carta de Presentación de la Propuesta – </w:t>
      </w:r>
      <w:r w:rsidRPr="00941826">
        <w:rPr>
          <w:rFonts w:ascii="Arial Narrow" w:hAnsi="Arial Narrow" w:cs="Arial"/>
          <w:b/>
          <w:bCs/>
          <w:color w:val="EE0000"/>
        </w:rPr>
        <w:t xml:space="preserve">Anexo </w:t>
      </w:r>
      <w:r w:rsidR="002A237E" w:rsidRPr="00941826">
        <w:rPr>
          <w:rFonts w:ascii="Arial Narrow" w:hAnsi="Arial Narrow" w:cs="Arial"/>
          <w:b/>
          <w:bCs/>
          <w:color w:val="EE0000"/>
        </w:rPr>
        <w:t>x</w:t>
      </w:r>
      <w:r w:rsidRPr="00941826">
        <w:rPr>
          <w:rFonts w:ascii="Arial Narrow" w:hAnsi="Arial Narrow" w:cs="Arial"/>
          <w:color w:val="222222"/>
        </w:rPr>
        <w:t>, debidamente diligenciado y suscrita por el Representante Legal del Proponente, indicando su nombre, documento de identidad y demás información solicitada en dicho formato. Sugiero el siguiente texto: </w:t>
      </w:r>
    </w:p>
    <w:p w14:paraId="71648E66" w14:textId="77777777" w:rsidR="00F12735" w:rsidRPr="00941826" w:rsidRDefault="00F12735" w:rsidP="00F12735">
      <w:pPr>
        <w:shd w:val="clear" w:color="auto" w:fill="FFFFFF"/>
        <w:jc w:val="both"/>
        <w:rPr>
          <w:rFonts w:ascii="Arial Narrow" w:hAnsi="Arial Narrow" w:cs="Arial"/>
          <w:color w:val="222222"/>
        </w:rPr>
      </w:pPr>
    </w:p>
    <w:p w14:paraId="39B7DBD0" w14:textId="7777777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Con la carta de presentación de la propuesta se entiende presentada la declaración juramentada por parte del Proponente de no encontrarse en alguna de las inhabilidades o incompatibilidades previstas en la Ley, ni en conflicto de intereses que pueda afectar el normal desarrollo del contrato, así como el origen licito de los documentos y recursos para ejecución del contrato en caso de resultar adjudicatario del mismo.</w:t>
      </w:r>
    </w:p>
    <w:p w14:paraId="5D787EAC" w14:textId="77777777" w:rsidR="00F12735" w:rsidRPr="00941826" w:rsidRDefault="00F12735" w:rsidP="00F12735">
      <w:pPr>
        <w:shd w:val="clear" w:color="auto" w:fill="FFFFFF"/>
        <w:jc w:val="both"/>
        <w:rPr>
          <w:rFonts w:ascii="Arial Narrow" w:hAnsi="Arial Narrow" w:cs="Arial"/>
          <w:color w:val="222222"/>
        </w:rPr>
      </w:pPr>
    </w:p>
    <w:p w14:paraId="72A06A97" w14:textId="7777777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b/>
          <w:bCs/>
          <w:color w:val="222222"/>
        </w:rPr>
        <w:t>Apoderados: </w:t>
      </w:r>
      <w:r w:rsidRPr="00941826">
        <w:rPr>
          <w:rFonts w:ascii="Arial Narrow" w:hAnsi="Arial Narrow" w:cs="Arial"/>
          <w:color w:val="222222"/>
        </w:rPr>
        <w:t>Los Proponentes podrán presentar Propuestas directamente o por intermedio de apoderado, evento en el cual deberán anexar con la Propuesta el poder otorgado en legal forma, en el que se confiera al Apoderado, de manera clara y expresa, facultades amplias y suficientes para actuar, obligar y responsabilizar a todas y cada uno de los integrantes en el trámite del presente proceso y en la suscripción del Acuerdo.</w:t>
      </w:r>
    </w:p>
    <w:p w14:paraId="0F262875" w14:textId="77777777" w:rsidR="00F12735" w:rsidRPr="00941826" w:rsidRDefault="00F12735" w:rsidP="00F12735">
      <w:pPr>
        <w:shd w:val="clear" w:color="auto" w:fill="FFFFFF"/>
        <w:jc w:val="both"/>
        <w:rPr>
          <w:rFonts w:ascii="Arial Narrow" w:hAnsi="Arial Narrow" w:cs="Arial"/>
          <w:color w:val="222222"/>
        </w:rPr>
      </w:pPr>
    </w:p>
    <w:p w14:paraId="45EABEE2" w14:textId="77777777" w:rsidR="00F12735" w:rsidRPr="00941826" w:rsidRDefault="00F12735" w:rsidP="00F12735">
      <w:pPr>
        <w:shd w:val="clear" w:color="auto" w:fill="FFFFFF"/>
        <w:jc w:val="both"/>
        <w:rPr>
          <w:rFonts w:ascii="Arial Narrow" w:hAnsi="Arial Narrow" w:cs="Arial"/>
          <w:color w:val="222222"/>
        </w:rPr>
      </w:pPr>
      <w:r w:rsidRPr="00941826">
        <w:rPr>
          <w:rFonts w:ascii="Arial Narrow" w:hAnsi="Arial Narrow" w:cs="Arial"/>
          <w:color w:val="222222"/>
        </w:rPr>
        <w:t>El Apoderado podrá ser una persona natural o jurídica, pero en todo caso deberá tener domicilio permanente, para efectos de este proceso, en la República de Colombia, y deberá estar facultado para representar conjuntamente al Proponente y a todos los integrantes del Proponente Plural.</w:t>
      </w:r>
    </w:p>
    <w:p w14:paraId="59A9CEA6" w14:textId="77777777" w:rsidR="00F12735" w:rsidRPr="00941826" w:rsidRDefault="00F12735" w:rsidP="00F12735">
      <w:pPr>
        <w:shd w:val="clear" w:color="auto" w:fill="FFFFFF"/>
        <w:jc w:val="both"/>
        <w:rPr>
          <w:rFonts w:ascii="Arial Narrow" w:hAnsi="Arial Narrow" w:cs="Arial"/>
          <w:color w:val="222222"/>
        </w:rPr>
      </w:pPr>
    </w:p>
    <w:p w14:paraId="62699B62" w14:textId="3B8119E3" w:rsidR="00F12735" w:rsidRPr="00941826" w:rsidRDefault="00F12735" w:rsidP="00F12735">
      <w:pPr>
        <w:shd w:val="clear" w:color="auto" w:fill="FFFFFF"/>
        <w:jc w:val="both"/>
        <w:rPr>
          <w:rFonts w:ascii="Arial Narrow" w:hAnsi="Arial Narrow" w:cs="Arial"/>
          <w:b/>
          <w:bCs/>
          <w:color w:val="000000"/>
        </w:rPr>
      </w:pPr>
      <w:r w:rsidRPr="00941826">
        <w:rPr>
          <w:rFonts w:ascii="Arial Narrow" w:hAnsi="Arial Narrow" w:cs="Arial"/>
          <w:b/>
          <w:color w:val="222222"/>
        </w:rPr>
        <w:t>2.1</w:t>
      </w:r>
      <w:r w:rsidR="00BB28A3" w:rsidRPr="00941826">
        <w:rPr>
          <w:rFonts w:ascii="Arial Narrow" w:hAnsi="Arial Narrow" w:cs="Arial"/>
          <w:b/>
          <w:color w:val="222222"/>
        </w:rPr>
        <w:t>8</w:t>
      </w:r>
      <w:r w:rsidRPr="00941826">
        <w:rPr>
          <w:rFonts w:ascii="Arial Narrow" w:hAnsi="Arial Narrow" w:cs="Arial"/>
          <w:color w:val="222222"/>
        </w:rPr>
        <w:t xml:space="preserve"> </w:t>
      </w:r>
      <w:r w:rsidR="00BB28A3" w:rsidRPr="00941826">
        <w:rPr>
          <w:rFonts w:ascii="Arial Narrow" w:hAnsi="Arial Narrow" w:cs="Arial"/>
          <w:b/>
          <w:bCs/>
          <w:color w:val="000000"/>
        </w:rPr>
        <w:t xml:space="preserve">AUTORIZACIÓN CONSULTA DE DATOS-PERSONA NATURAL Y/O JURÍDICA </w:t>
      </w:r>
      <w:r w:rsidRPr="00941826">
        <w:rPr>
          <w:rFonts w:ascii="Arial Narrow" w:hAnsi="Arial Narrow" w:cs="Arial"/>
          <w:b/>
          <w:bCs/>
          <w:color w:val="000000"/>
        </w:rPr>
        <w:t>(</w:t>
      </w:r>
      <w:r w:rsidRPr="00941826">
        <w:rPr>
          <w:rFonts w:ascii="Arial Narrow" w:hAnsi="Arial Narrow" w:cs="Arial"/>
          <w:b/>
          <w:bCs/>
          <w:color w:val="EE0000"/>
        </w:rPr>
        <w:t xml:space="preserve">ANEXO  </w:t>
      </w:r>
      <w:r w:rsidR="002A237E" w:rsidRPr="00941826">
        <w:rPr>
          <w:rFonts w:ascii="Arial Narrow" w:hAnsi="Arial Narrow" w:cs="Arial"/>
          <w:b/>
          <w:bCs/>
          <w:color w:val="EE0000"/>
        </w:rPr>
        <w:t>x</w:t>
      </w:r>
      <w:r w:rsidR="00E02DB0" w:rsidRPr="00941826">
        <w:rPr>
          <w:rFonts w:ascii="Arial Narrow" w:hAnsi="Arial Narrow" w:cs="Arial"/>
          <w:b/>
          <w:bCs/>
          <w:color w:val="EE0000"/>
        </w:rPr>
        <w:t xml:space="preserve">, </w:t>
      </w:r>
      <w:r w:rsidR="002A237E" w:rsidRPr="00941826">
        <w:rPr>
          <w:rFonts w:ascii="Arial Narrow" w:hAnsi="Arial Narrow" w:cs="Arial"/>
          <w:b/>
          <w:bCs/>
          <w:color w:val="EE0000"/>
        </w:rPr>
        <w:t>x</w:t>
      </w:r>
      <w:r w:rsidR="00E02DB0" w:rsidRPr="00941826">
        <w:rPr>
          <w:rFonts w:ascii="Arial Narrow" w:hAnsi="Arial Narrow" w:cs="Arial"/>
          <w:b/>
          <w:bCs/>
          <w:color w:val="EE0000"/>
        </w:rPr>
        <w:t xml:space="preserve"> Y </w:t>
      </w:r>
      <w:r w:rsidR="002A237E" w:rsidRPr="00941826">
        <w:rPr>
          <w:rFonts w:ascii="Arial Narrow" w:hAnsi="Arial Narrow" w:cs="Arial"/>
          <w:b/>
          <w:bCs/>
          <w:color w:val="EE0000"/>
        </w:rPr>
        <w:t>x</w:t>
      </w:r>
      <w:r w:rsidRPr="00941826">
        <w:rPr>
          <w:rFonts w:ascii="Arial Narrow" w:hAnsi="Arial Narrow" w:cs="Arial"/>
          <w:b/>
          <w:bCs/>
          <w:color w:val="EE0000"/>
        </w:rPr>
        <w:t>)</w:t>
      </w:r>
    </w:p>
    <w:p w14:paraId="087AD9B8" w14:textId="77777777" w:rsidR="00F12735" w:rsidRPr="00941826" w:rsidRDefault="00F12735" w:rsidP="00F12735">
      <w:pPr>
        <w:shd w:val="clear" w:color="auto" w:fill="FFFFFF"/>
        <w:jc w:val="both"/>
        <w:rPr>
          <w:rFonts w:ascii="Arial Narrow" w:hAnsi="Arial Narrow" w:cs="Arial"/>
          <w:color w:val="222222"/>
        </w:rPr>
      </w:pPr>
    </w:p>
    <w:p w14:paraId="256CEC02" w14:textId="77777777" w:rsidR="006C29F5" w:rsidRPr="00941826" w:rsidRDefault="006C29F5" w:rsidP="006C29F5">
      <w:pPr>
        <w:jc w:val="both"/>
        <w:rPr>
          <w:rFonts w:ascii="Arial Narrow" w:hAnsi="Arial Narrow" w:cs="Arial"/>
          <w:bCs/>
          <w:color w:val="000000"/>
        </w:rPr>
      </w:pPr>
      <w:r w:rsidRPr="00941826">
        <w:rPr>
          <w:rFonts w:ascii="Arial Narrow" w:hAnsi="Arial Narrow" w:cs="Arial"/>
          <w:bCs/>
          <w:color w:val="000000"/>
        </w:rPr>
        <w:t>El proponente deberá aportar diligenciado con su propuesta el anexo. Si el proponente es persona jurídica, este deberá diligenciarlo tanto para la persona jurídica como por el representante legal (persona natural).</w:t>
      </w:r>
    </w:p>
    <w:p w14:paraId="3F95F757" w14:textId="77777777" w:rsidR="006C29F5" w:rsidRPr="00941826" w:rsidRDefault="006C29F5" w:rsidP="006C29F5">
      <w:pPr>
        <w:jc w:val="both"/>
        <w:rPr>
          <w:rFonts w:ascii="Arial Narrow" w:hAnsi="Arial Narrow" w:cs="Arial"/>
          <w:bCs/>
          <w:color w:val="000000"/>
        </w:rPr>
      </w:pPr>
    </w:p>
    <w:p w14:paraId="5EA6DA9F" w14:textId="1BF5CBBE" w:rsidR="006C29F5" w:rsidRPr="00941826" w:rsidRDefault="006C29F5" w:rsidP="006C29F5">
      <w:pPr>
        <w:jc w:val="both"/>
        <w:rPr>
          <w:rFonts w:ascii="Arial Narrow" w:hAnsi="Arial Narrow" w:cs="Arial"/>
          <w:bCs/>
          <w:color w:val="000000"/>
        </w:rPr>
      </w:pPr>
      <w:r w:rsidRPr="00941826">
        <w:rPr>
          <w:rFonts w:ascii="Arial Narrow" w:hAnsi="Arial Narrow" w:cs="Arial"/>
          <w:bCs/>
          <w:color w:val="000000"/>
        </w:rPr>
        <w:lastRenderedPageBreak/>
        <w:t>En caso de consorcio o unión temporal, esta deberá ser diligenciada por cada uno de los integrantes que lo conforman. Si el proponente que conforma el consorcio o la unión temporal son personas jurídicas, estas deberán diligenciarlo tanto para la persona jurídica como por el representante legal (persona natural).</w:t>
      </w:r>
    </w:p>
    <w:p w14:paraId="340FF2BD" w14:textId="77777777" w:rsidR="00F12735" w:rsidRPr="00941826" w:rsidRDefault="00F12735" w:rsidP="00F12735">
      <w:pPr>
        <w:jc w:val="both"/>
        <w:rPr>
          <w:rFonts w:ascii="Arial Narrow" w:hAnsi="Arial Narrow" w:cs="Arial"/>
          <w:bCs/>
          <w:color w:val="000000"/>
        </w:rPr>
      </w:pPr>
    </w:p>
    <w:p w14:paraId="62E01167" w14:textId="521969E6" w:rsidR="00F12735" w:rsidRPr="00941826" w:rsidRDefault="00F12735" w:rsidP="00F12735">
      <w:pPr>
        <w:jc w:val="both"/>
        <w:rPr>
          <w:rFonts w:ascii="Arial Narrow" w:hAnsi="Arial Narrow" w:cs="Arial"/>
          <w:b/>
          <w:color w:val="000000"/>
        </w:rPr>
      </w:pPr>
      <w:r w:rsidRPr="00941826">
        <w:rPr>
          <w:rFonts w:ascii="Arial Narrow" w:hAnsi="Arial Narrow" w:cs="Arial"/>
          <w:b/>
          <w:color w:val="000000"/>
        </w:rPr>
        <w:t>2.1</w:t>
      </w:r>
      <w:r w:rsidR="00C2188D" w:rsidRPr="00941826">
        <w:rPr>
          <w:rFonts w:ascii="Arial Narrow" w:hAnsi="Arial Narrow" w:cs="Arial"/>
          <w:b/>
          <w:color w:val="000000"/>
        </w:rPr>
        <w:t>9</w:t>
      </w:r>
      <w:r w:rsidRPr="00941826">
        <w:rPr>
          <w:rFonts w:ascii="Arial Narrow" w:hAnsi="Arial Narrow" w:cs="Arial"/>
          <w:b/>
          <w:color w:val="000000"/>
        </w:rPr>
        <w:t xml:space="preserve"> AUSENCIA DE INHABILIDADES E INCOMPATIBILIDADES - (</w:t>
      </w:r>
      <w:r w:rsidRPr="00941826">
        <w:rPr>
          <w:rFonts w:ascii="Arial Narrow" w:hAnsi="Arial Narrow" w:cs="Arial"/>
          <w:b/>
          <w:color w:val="EE0000"/>
        </w:rPr>
        <w:t>ANEXO 3)</w:t>
      </w:r>
    </w:p>
    <w:p w14:paraId="490886F7" w14:textId="77777777" w:rsidR="00F12735" w:rsidRPr="00941826" w:rsidRDefault="00F12735" w:rsidP="00F12735">
      <w:pPr>
        <w:jc w:val="both"/>
        <w:rPr>
          <w:rFonts w:ascii="Arial Narrow" w:hAnsi="Arial Narrow" w:cs="Arial"/>
          <w:bCs/>
          <w:color w:val="000000"/>
        </w:rPr>
      </w:pPr>
    </w:p>
    <w:p w14:paraId="672E96CF" w14:textId="77777777" w:rsidR="00F12735" w:rsidRPr="00941826" w:rsidRDefault="00F12735" w:rsidP="00F12735">
      <w:pPr>
        <w:widowControl w:val="0"/>
        <w:autoSpaceDE w:val="0"/>
        <w:autoSpaceDN w:val="0"/>
        <w:adjustRightInd w:val="0"/>
        <w:jc w:val="both"/>
        <w:rPr>
          <w:rFonts w:ascii="Arial Narrow" w:hAnsi="Arial Narrow" w:cs="Arial"/>
          <w:lang w:eastAsia="es-CO"/>
        </w:rPr>
      </w:pPr>
      <w:r w:rsidRPr="00941826">
        <w:rPr>
          <w:rFonts w:ascii="Arial Narrow" w:hAnsi="Arial Narrow" w:cs="Arial"/>
          <w:lang w:eastAsia="es-CO"/>
        </w:rPr>
        <w:t>Pueden participar en este proceso quienes no se encuentran incursos en las causales de inhabilidad e incompatibilidad contenidas en el artículo 8 (adicionado por el artículo 18 de la Ley 1150 de 2007, agregando el literal j) al numeral 1 y un inciso al parágrafo1 de la Ley 80 de 1993, Ley 1474 de 2011 y demás normas legales que disponen sobre la materia. De igual manera estarán inhabilitados para participar aquellas personas que estén incursas en las causales que se señalan en el artículo 4 del Acto Legislativo 01 de 2009, que modificó el artículo 122 de la Constitución Política de Colombia.</w:t>
      </w:r>
    </w:p>
    <w:p w14:paraId="015C5E51" w14:textId="77777777" w:rsidR="00F12735" w:rsidRPr="00941826" w:rsidRDefault="00F12735" w:rsidP="00F12735">
      <w:pPr>
        <w:widowControl w:val="0"/>
        <w:autoSpaceDE w:val="0"/>
        <w:autoSpaceDN w:val="0"/>
        <w:adjustRightInd w:val="0"/>
        <w:jc w:val="both"/>
        <w:rPr>
          <w:rFonts w:ascii="Arial Narrow" w:hAnsi="Arial Narrow" w:cs="Arial"/>
          <w:lang w:eastAsia="es-CO"/>
        </w:rPr>
      </w:pPr>
    </w:p>
    <w:p w14:paraId="4F9AF81B" w14:textId="77777777" w:rsidR="00F12735" w:rsidRPr="00941826" w:rsidRDefault="00F12735" w:rsidP="00F12735">
      <w:pPr>
        <w:widowControl w:val="0"/>
        <w:autoSpaceDE w:val="0"/>
        <w:autoSpaceDN w:val="0"/>
        <w:adjustRightInd w:val="0"/>
        <w:jc w:val="both"/>
        <w:rPr>
          <w:rFonts w:ascii="Arial Narrow" w:hAnsi="Arial Narrow" w:cs="Arial"/>
          <w:lang w:eastAsia="es-CO"/>
        </w:rPr>
      </w:pPr>
      <w:r w:rsidRPr="00941826">
        <w:rPr>
          <w:rFonts w:ascii="Arial Narrow" w:hAnsi="Arial Narrow" w:cs="Arial"/>
          <w:lang w:eastAsia="es-CO"/>
        </w:rPr>
        <w:t>La ocurrencia de una causal de inhabilidad o incompatibilidad durante el procedimiento del proceso de selección será comunicada por el proponente al día siguiente a la fecha en que se tenga conocimiento de la misma para que LA ENTIDAD decida si puede o no continuar con el proceso. Si la ocurrencia de la causal ocurre dentro del proceso de adjudicación, o ejecución del objeto del contrato, deberá informarse al día siguiente, para llegar a un acordar la terminación o cesión del contrato.</w:t>
      </w:r>
    </w:p>
    <w:p w14:paraId="072D03DF" w14:textId="77777777" w:rsidR="00F12735" w:rsidRPr="00941826" w:rsidRDefault="00F12735" w:rsidP="00F12735">
      <w:pPr>
        <w:widowControl w:val="0"/>
        <w:autoSpaceDE w:val="0"/>
        <w:autoSpaceDN w:val="0"/>
        <w:adjustRightInd w:val="0"/>
        <w:jc w:val="both"/>
        <w:rPr>
          <w:rFonts w:ascii="Arial Narrow" w:hAnsi="Arial Narrow" w:cs="Arial"/>
          <w:lang w:eastAsia="es-CO"/>
        </w:rPr>
      </w:pPr>
    </w:p>
    <w:p w14:paraId="64FA3BB4" w14:textId="489041C2" w:rsidR="00F12735" w:rsidRPr="00941826" w:rsidRDefault="00F12735" w:rsidP="00F12735">
      <w:pPr>
        <w:widowControl w:val="0"/>
        <w:autoSpaceDE w:val="0"/>
        <w:autoSpaceDN w:val="0"/>
        <w:adjustRightInd w:val="0"/>
        <w:jc w:val="both"/>
        <w:rPr>
          <w:rFonts w:ascii="Arial Narrow" w:hAnsi="Arial Narrow" w:cs="Arial"/>
          <w:b/>
          <w:bCs/>
          <w:lang w:eastAsia="es-CO"/>
        </w:rPr>
      </w:pPr>
      <w:r w:rsidRPr="00941826">
        <w:rPr>
          <w:rFonts w:ascii="Arial Narrow" w:hAnsi="Arial Narrow" w:cs="Arial"/>
          <w:b/>
          <w:bCs/>
          <w:lang w:eastAsia="es-CO"/>
        </w:rPr>
        <w:t>2.</w:t>
      </w:r>
      <w:r w:rsidR="00C2188D" w:rsidRPr="00941826">
        <w:rPr>
          <w:rFonts w:ascii="Arial Narrow" w:hAnsi="Arial Narrow" w:cs="Arial"/>
          <w:b/>
          <w:bCs/>
          <w:lang w:eastAsia="es-CO"/>
        </w:rPr>
        <w:t>20</w:t>
      </w:r>
      <w:r w:rsidRPr="00941826">
        <w:rPr>
          <w:rFonts w:ascii="Arial Narrow" w:hAnsi="Arial Narrow" w:cs="Arial"/>
          <w:b/>
          <w:bCs/>
          <w:lang w:eastAsia="es-CO"/>
        </w:rPr>
        <w:t xml:space="preserve"> PACTO DE TRANSPARENCIA – (</w:t>
      </w:r>
      <w:r w:rsidRPr="00941826">
        <w:rPr>
          <w:rFonts w:ascii="Arial Narrow" w:hAnsi="Arial Narrow" w:cs="Arial"/>
          <w:b/>
          <w:bCs/>
          <w:color w:val="EE0000"/>
          <w:lang w:eastAsia="es-CO"/>
        </w:rPr>
        <w:t xml:space="preserve">ANEXO </w:t>
      </w:r>
      <w:r w:rsidR="002A237E" w:rsidRPr="00941826">
        <w:rPr>
          <w:rFonts w:ascii="Arial Narrow" w:hAnsi="Arial Narrow" w:cs="Arial"/>
          <w:b/>
          <w:bCs/>
          <w:color w:val="EE0000"/>
          <w:lang w:eastAsia="es-CO"/>
        </w:rPr>
        <w:t>x</w:t>
      </w:r>
      <w:r w:rsidRPr="00941826">
        <w:rPr>
          <w:rFonts w:ascii="Arial Narrow" w:hAnsi="Arial Narrow" w:cs="Arial"/>
          <w:b/>
          <w:bCs/>
          <w:color w:val="EE0000"/>
          <w:lang w:eastAsia="es-CO"/>
        </w:rPr>
        <w:t>)</w:t>
      </w:r>
    </w:p>
    <w:p w14:paraId="6ED16358" w14:textId="77777777" w:rsidR="00F12735" w:rsidRPr="00941826" w:rsidRDefault="00F12735" w:rsidP="00F12735">
      <w:pPr>
        <w:ind w:right="180"/>
        <w:jc w:val="both"/>
        <w:rPr>
          <w:rFonts w:ascii="Arial Narrow" w:hAnsi="Arial Narrow" w:cs="Arial"/>
          <w:lang w:eastAsia="es-CO"/>
        </w:rPr>
      </w:pPr>
    </w:p>
    <w:p w14:paraId="71DD29F1" w14:textId="77777777" w:rsidR="00F12735" w:rsidRPr="00941826" w:rsidRDefault="00F12735" w:rsidP="00F12735">
      <w:pPr>
        <w:ind w:right="180"/>
        <w:jc w:val="both"/>
        <w:rPr>
          <w:rFonts w:ascii="Arial Narrow" w:hAnsi="Arial Narrow" w:cs="Arial"/>
          <w:lang w:eastAsia="es-CO"/>
        </w:rPr>
      </w:pPr>
      <w:r w:rsidRPr="00941826">
        <w:rPr>
          <w:rFonts w:ascii="Arial Narrow" w:hAnsi="Arial Narrow" w:cs="Arial"/>
          <w:lang w:eastAsia="es-CO"/>
        </w:rPr>
        <w:t>El proponente deberá presentar el (Anexo 07) definido en la Invitación Pública debidamente diligenciado y suscrito por el representante legal.</w:t>
      </w:r>
    </w:p>
    <w:p w14:paraId="4C9EEFDF" w14:textId="77777777" w:rsidR="00F12735" w:rsidRPr="00941826" w:rsidRDefault="00F12735" w:rsidP="00F12735">
      <w:pPr>
        <w:ind w:right="180"/>
        <w:jc w:val="both"/>
        <w:rPr>
          <w:rFonts w:ascii="Arial Narrow" w:hAnsi="Arial Narrow" w:cs="Arial"/>
          <w:lang w:eastAsia="es-CO"/>
        </w:rPr>
      </w:pPr>
    </w:p>
    <w:p w14:paraId="08651874" w14:textId="7309BC60" w:rsidR="00F12735" w:rsidRPr="00941826" w:rsidRDefault="00F12735" w:rsidP="00F12735">
      <w:pPr>
        <w:ind w:right="180"/>
        <w:jc w:val="both"/>
        <w:rPr>
          <w:rFonts w:ascii="Arial Narrow" w:hAnsi="Arial Narrow" w:cs="Arial"/>
          <w:b/>
          <w:bCs/>
          <w:lang w:eastAsia="es-CO"/>
        </w:rPr>
      </w:pPr>
      <w:r w:rsidRPr="00941826">
        <w:rPr>
          <w:rFonts w:ascii="Arial Narrow" w:hAnsi="Arial Narrow" w:cs="Arial"/>
          <w:b/>
          <w:bCs/>
          <w:lang w:eastAsia="es-CO"/>
        </w:rPr>
        <w:t>2.</w:t>
      </w:r>
      <w:r w:rsidR="00C2188D" w:rsidRPr="00941826">
        <w:rPr>
          <w:rFonts w:ascii="Arial Narrow" w:hAnsi="Arial Narrow" w:cs="Arial"/>
          <w:b/>
          <w:bCs/>
          <w:lang w:eastAsia="es-CO"/>
        </w:rPr>
        <w:t>21</w:t>
      </w:r>
      <w:r w:rsidRPr="00941826">
        <w:rPr>
          <w:rFonts w:ascii="Arial Narrow" w:hAnsi="Arial Narrow" w:cs="Arial"/>
          <w:b/>
          <w:bCs/>
          <w:lang w:eastAsia="es-CO"/>
        </w:rPr>
        <w:t xml:space="preserve"> ORIGEN LICITO DE LOS RECURSOS –</w:t>
      </w:r>
      <w:r w:rsidRPr="00941826">
        <w:rPr>
          <w:rFonts w:ascii="Arial Narrow" w:hAnsi="Arial Narrow" w:cs="Arial"/>
          <w:b/>
          <w:bCs/>
          <w:color w:val="EE0000"/>
          <w:lang w:eastAsia="es-CO"/>
        </w:rPr>
        <w:t xml:space="preserve">(ANEXO </w:t>
      </w:r>
      <w:r w:rsidR="002A237E" w:rsidRPr="00941826">
        <w:rPr>
          <w:rFonts w:ascii="Arial Narrow" w:hAnsi="Arial Narrow" w:cs="Arial"/>
          <w:b/>
          <w:bCs/>
          <w:color w:val="EE0000"/>
          <w:lang w:eastAsia="es-CO"/>
        </w:rPr>
        <w:t>x</w:t>
      </w:r>
      <w:r w:rsidRPr="00941826">
        <w:rPr>
          <w:rFonts w:ascii="Arial Narrow" w:hAnsi="Arial Narrow" w:cs="Arial"/>
          <w:b/>
          <w:bCs/>
          <w:color w:val="EE0000"/>
          <w:lang w:eastAsia="es-CO"/>
        </w:rPr>
        <w:t>)</w:t>
      </w:r>
    </w:p>
    <w:p w14:paraId="2967D6D6" w14:textId="77777777" w:rsidR="00F12735" w:rsidRPr="00941826" w:rsidRDefault="00F12735" w:rsidP="00F12735">
      <w:pPr>
        <w:ind w:right="180"/>
        <w:jc w:val="both"/>
        <w:rPr>
          <w:rFonts w:ascii="Arial Narrow" w:hAnsi="Arial Narrow" w:cs="Arial"/>
          <w:lang w:eastAsia="es-CO"/>
        </w:rPr>
      </w:pPr>
    </w:p>
    <w:p w14:paraId="0FA9882B" w14:textId="77777777" w:rsidR="00F12735" w:rsidRPr="00941826" w:rsidRDefault="00F12735" w:rsidP="00F12735">
      <w:pPr>
        <w:jc w:val="both"/>
        <w:rPr>
          <w:rFonts w:ascii="Arial Narrow" w:hAnsi="Arial Narrow" w:cs="Arial"/>
        </w:rPr>
      </w:pPr>
      <w:r w:rsidRPr="00941826">
        <w:rPr>
          <w:rFonts w:ascii="Arial Narrow" w:hAnsi="Arial Narrow" w:cs="Arial"/>
        </w:rPr>
        <w:t>El Proponente deberá manifestar por escrito, en documento adicional que se entenderá bajo gravedad de juramento, que los recursos que conforman su patrimonio y que se emplearán para el desarrollo del contrato, provienen de actividades licitas.</w:t>
      </w:r>
    </w:p>
    <w:p w14:paraId="0CC6795D" w14:textId="77777777" w:rsidR="00C25E9D" w:rsidRPr="00941826" w:rsidRDefault="00C25E9D" w:rsidP="00F12735">
      <w:pPr>
        <w:jc w:val="both"/>
        <w:rPr>
          <w:rFonts w:ascii="Arial Narrow" w:hAnsi="Arial Narrow" w:cs="Arial"/>
        </w:rPr>
      </w:pPr>
    </w:p>
    <w:p w14:paraId="75D9847A" w14:textId="17B73687" w:rsidR="00F12735" w:rsidRPr="00941826" w:rsidRDefault="00F12735" w:rsidP="000627D0">
      <w:pPr>
        <w:pStyle w:val="Prrafodelista"/>
        <w:numPr>
          <w:ilvl w:val="0"/>
          <w:numId w:val="29"/>
        </w:numPr>
        <w:jc w:val="both"/>
        <w:rPr>
          <w:rFonts w:ascii="Arial Narrow" w:hAnsi="Arial Narrow" w:cs="Arial"/>
          <w:b/>
          <w:bCs/>
        </w:rPr>
      </w:pPr>
      <w:r w:rsidRPr="00941826">
        <w:rPr>
          <w:rFonts w:ascii="Arial Narrow" w:hAnsi="Arial Narrow" w:cs="Arial"/>
          <w:b/>
          <w:bCs/>
        </w:rPr>
        <w:t>CAPACIDAD TÉCNICA</w:t>
      </w:r>
    </w:p>
    <w:p w14:paraId="34BC38A1" w14:textId="77777777" w:rsidR="00F12735" w:rsidRPr="00941826" w:rsidRDefault="00F12735" w:rsidP="00F12735">
      <w:pPr>
        <w:jc w:val="both"/>
        <w:rPr>
          <w:rFonts w:ascii="Arial Narrow" w:hAnsi="Arial Narrow" w:cs="Arial"/>
          <w:b/>
          <w:bCs/>
        </w:rPr>
      </w:pPr>
    </w:p>
    <w:p w14:paraId="0A26D8EA" w14:textId="725D5D2E" w:rsidR="00C25E9D" w:rsidRPr="00941826" w:rsidRDefault="00F12735" w:rsidP="00F12735">
      <w:pPr>
        <w:pStyle w:val="Default"/>
        <w:jc w:val="both"/>
        <w:rPr>
          <w:rFonts w:ascii="Arial Narrow" w:hAnsi="Arial Narrow" w:cs="Arial"/>
          <w:color w:val="auto"/>
        </w:rPr>
      </w:pPr>
      <w:r w:rsidRPr="00941826">
        <w:rPr>
          <w:rFonts w:ascii="Arial Narrow" w:hAnsi="Arial Narrow" w:cs="Arial"/>
          <w:bCs/>
          <w:color w:val="auto"/>
        </w:rPr>
        <w:t>L</w:t>
      </w:r>
      <w:r w:rsidRPr="00941826">
        <w:rPr>
          <w:rFonts w:ascii="Arial Narrow" w:hAnsi="Arial Narrow" w:cs="Arial"/>
          <w:color w:val="auto"/>
        </w:rPr>
        <w:t xml:space="preserve">a verificación de los requisitos habilitantes se hará exclusivamente en relación con la propuesta de menor valor y contenga la totalidad de los ítems descritos en </w:t>
      </w:r>
      <w:r w:rsidRPr="00941826">
        <w:rPr>
          <w:rFonts w:ascii="Arial Narrow" w:hAnsi="Arial Narrow" w:cs="Arial"/>
          <w:bCs/>
          <w:color w:val="auto"/>
        </w:rPr>
        <w:t xml:space="preserve">el- </w:t>
      </w:r>
      <w:r w:rsidRPr="00941826">
        <w:rPr>
          <w:rFonts w:ascii="Arial Narrow" w:hAnsi="Arial Narrow" w:cs="Arial"/>
          <w:b/>
          <w:color w:val="EE0000"/>
        </w:rPr>
        <w:t>ANEXO 5 y 6 ESPECIFICACIONES</w:t>
      </w:r>
      <w:r w:rsidRPr="00941826">
        <w:rPr>
          <w:rFonts w:ascii="Arial Narrow" w:hAnsi="Arial Narrow" w:cs="Arial"/>
          <w:bCs/>
          <w:color w:val="EE0000"/>
        </w:rPr>
        <w:t xml:space="preserve"> </w:t>
      </w:r>
      <w:r w:rsidRPr="00941826">
        <w:rPr>
          <w:rFonts w:ascii="Arial Narrow" w:hAnsi="Arial Narrow" w:cs="Arial"/>
          <w:b/>
          <w:color w:val="EE0000"/>
        </w:rPr>
        <w:t>TÉCNICAS ECONOMICAS</w:t>
      </w:r>
      <w:r w:rsidRPr="00941826">
        <w:rPr>
          <w:rFonts w:ascii="Arial Narrow" w:hAnsi="Arial Narrow" w:cs="Arial"/>
          <w:bCs/>
          <w:color w:val="EE0000"/>
        </w:rPr>
        <w:t xml:space="preserve"> </w:t>
      </w:r>
      <w:r w:rsidRPr="00941826">
        <w:rPr>
          <w:rFonts w:ascii="Arial Narrow" w:hAnsi="Arial Narrow" w:cs="Arial"/>
          <w:bCs/>
          <w:color w:val="auto"/>
        </w:rPr>
        <w:t xml:space="preserve">establecidos en la invitación </w:t>
      </w:r>
      <w:r w:rsidRPr="00941826">
        <w:rPr>
          <w:rFonts w:ascii="Arial Narrow" w:hAnsi="Arial Narrow" w:cs="Arial"/>
          <w:color w:val="auto"/>
        </w:rPr>
        <w:t>sin exceder el monto establecido como presupuesto oficial. Una vez determinado lo anterior, se realizará la verificación así:</w:t>
      </w:r>
    </w:p>
    <w:p w14:paraId="15FE5DA5" w14:textId="77777777" w:rsidR="00F12735" w:rsidRPr="00941826" w:rsidRDefault="00F12735" w:rsidP="00F12735">
      <w:pPr>
        <w:pStyle w:val="Default"/>
        <w:jc w:val="both"/>
        <w:rPr>
          <w:rFonts w:ascii="Arial Narrow" w:hAnsi="Arial Narrow" w:cs="Arial"/>
          <w:color w:val="auto"/>
        </w:rPr>
      </w:pPr>
    </w:p>
    <w:tbl>
      <w:tblPr>
        <w:tblW w:w="702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3810"/>
        <w:gridCol w:w="3218"/>
      </w:tblGrid>
      <w:tr w:rsidR="00F12735" w:rsidRPr="00941826" w14:paraId="6701A54B" w14:textId="77777777" w:rsidTr="00445B18">
        <w:trPr>
          <w:cantSplit/>
          <w:trHeight w:val="247"/>
          <w:jc w:val="center"/>
        </w:trPr>
        <w:tc>
          <w:tcPr>
            <w:tcW w:w="3810" w:type="dxa"/>
            <w:tcBorders>
              <w:top w:val="double" w:sz="4" w:space="0" w:color="auto"/>
              <w:left w:val="double" w:sz="4" w:space="0" w:color="auto"/>
              <w:bottom w:val="double" w:sz="4" w:space="0" w:color="auto"/>
              <w:right w:val="double" w:sz="4" w:space="0" w:color="auto"/>
            </w:tcBorders>
            <w:shd w:val="clear" w:color="auto" w:fill="CCCCCC"/>
            <w:vAlign w:val="center"/>
          </w:tcPr>
          <w:p w14:paraId="5A5B3990" w14:textId="77777777" w:rsidR="00F12735" w:rsidRPr="00941826" w:rsidRDefault="00F12735" w:rsidP="00445B18">
            <w:pPr>
              <w:jc w:val="center"/>
              <w:rPr>
                <w:rFonts w:ascii="Arial Narrow" w:hAnsi="Arial Narrow" w:cs="Arial"/>
                <w:b/>
                <w:bCs/>
              </w:rPr>
            </w:pPr>
            <w:r w:rsidRPr="00941826">
              <w:rPr>
                <w:rFonts w:ascii="Arial Narrow" w:hAnsi="Arial Narrow" w:cs="Arial"/>
                <w:b/>
                <w:bCs/>
              </w:rPr>
              <w:lastRenderedPageBreak/>
              <w:t>FACTORES</w:t>
            </w:r>
          </w:p>
        </w:tc>
        <w:tc>
          <w:tcPr>
            <w:tcW w:w="3218" w:type="dxa"/>
            <w:tcBorders>
              <w:top w:val="double" w:sz="4" w:space="0" w:color="auto"/>
              <w:left w:val="double" w:sz="4" w:space="0" w:color="auto"/>
              <w:bottom w:val="double" w:sz="4" w:space="0" w:color="auto"/>
              <w:right w:val="double" w:sz="4" w:space="0" w:color="auto"/>
            </w:tcBorders>
            <w:shd w:val="clear" w:color="auto" w:fill="CCCCCC"/>
            <w:vAlign w:val="center"/>
          </w:tcPr>
          <w:p w14:paraId="78BC331C" w14:textId="77777777" w:rsidR="00F12735" w:rsidRPr="00941826" w:rsidRDefault="00F12735" w:rsidP="00445B18">
            <w:pPr>
              <w:jc w:val="center"/>
              <w:rPr>
                <w:rFonts w:ascii="Arial Narrow" w:hAnsi="Arial Narrow" w:cs="Arial"/>
                <w:b/>
                <w:bCs/>
              </w:rPr>
            </w:pPr>
            <w:r w:rsidRPr="00941826">
              <w:rPr>
                <w:rFonts w:ascii="Arial Narrow" w:hAnsi="Arial Narrow" w:cs="Arial"/>
                <w:b/>
                <w:bCs/>
              </w:rPr>
              <w:t>CUMPLIMIENTO</w:t>
            </w:r>
          </w:p>
        </w:tc>
      </w:tr>
      <w:tr w:rsidR="00F12735" w:rsidRPr="00941826" w14:paraId="18E9DF53" w14:textId="77777777" w:rsidTr="00955FF9">
        <w:trPr>
          <w:cantSplit/>
          <w:trHeight w:val="341"/>
          <w:jc w:val="center"/>
        </w:trPr>
        <w:tc>
          <w:tcPr>
            <w:tcW w:w="3810" w:type="dxa"/>
            <w:tcBorders>
              <w:top w:val="double" w:sz="4" w:space="0" w:color="auto"/>
            </w:tcBorders>
            <w:vAlign w:val="center"/>
          </w:tcPr>
          <w:p w14:paraId="452F0C48" w14:textId="77777777" w:rsidR="00F12735" w:rsidRPr="00941826" w:rsidRDefault="00F12735" w:rsidP="00445B18">
            <w:pPr>
              <w:jc w:val="center"/>
              <w:rPr>
                <w:rFonts w:ascii="Arial Narrow" w:hAnsi="Arial Narrow" w:cs="Arial"/>
                <w:b/>
                <w:bCs/>
              </w:rPr>
            </w:pPr>
            <w:r w:rsidRPr="00941826">
              <w:rPr>
                <w:rFonts w:ascii="Arial Narrow" w:hAnsi="Arial Narrow" w:cs="Arial"/>
                <w:b/>
                <w:bCs/>
              </w:rPr>
              <w:t>VERIFICACIÓN JURÍDICA</w:t>
            </w:r>
          </w:p>
          <w:p w14:paraId="38F6FE6C" w14:textId="77777777" w:rsidR="00F12735" w:rsidRPr="00941826" w:rsidRDefault="00F12735" w:rsidP="00445B18">
            <w:pPr>
              <w:jc w:val="center"/>
              <w:rPr>
                <w:rFonts w:ascii="Arial Narrow" w:hAnsi="Arial Narrow" w:cs="Arial"/>
                <w:b/>
                <w:bCs/>
              </w:rPr>
            </w:pPr>
          </w:p>
        </w:tc>
        <w:tc>
          <w:tcPr>
            <w:tcW w:w="3218" w:type="dxa"/>
            <w:tcBorders>
              <w:top w:val="double" w:sz="4" w:space="0" w:color="auto"/>
            </w:tcBorders>
            <w:vAlign w:val="center"/>
          </w:tcPr>
          <w:p w14:paraId="768B4E05" w14:textId="77777777" w:rsidR="00F12735" w:rsidRPr="00941826" w:rsidRDefault="00F12735" w:rsidP="00445B18">
            <w:pPr>
              <w:jc w:val="center"/>
              <w:rPr>
                <w:rFonts w:ascii="Arial Narrow" w:hAnsi="Arial Narrow" w:cs="Arial"/>
                <w:b/>
                <w:bCs/>
              </w:rPr>
            </w:pPr>
            <w:r w:rsidRPr="00941826">
              <w:rPr>
                <w:rFonts w:ascii="Arial Narrow" w:hAnsi="Arial Narrow" w:cs="Arial"/>
                <w:b/>
                <w:bCs/>
              </w:rPr>
              <w:t>CUMPLE – NO CUMPLE</w:t>
            </w:r>
          </w:p>
          <w:p w14:paraId="593D1F62" w14:textId="77777777" w:rsidR="00F12735" w:rsidRPr="00941826" w:rsidRDefault="00F12735" w:rsidP="00445B18">
            <w:pPr>
              <w:jc w:val="center"/>
              <w:rPr>
                <w:rFonts w:ascii="Arial Narrow" w:hAnsi="Arial Narrow" w:cs="Arial"/>
                <w:b/>
                <w:bCs/>
              </w:rPr>
            </w:pPr>
          </w:p>
        </w:tc>
      </w:tr>
      <w:tr w:rsidR="00F12735" w:rsidRPr="00941826" w14:paraId="0A69120B" w14:textId="77777777" w:rsidTr="00955FF9">
        <w:trPr>
          <w:cantSplit/>
          <w:trHeight w:val="339"/>
          <w:jc w:val="center"/>
        </w:trPr>
        <w:tc>
          <w:tcPr>
            <w:tcW w:w="3810" w:type="dxa"/>
            <w:vAlign w:val="center"/>
          </w:tcPr>
          <w:p w14:paraId="5F293C22" w14:textId="77777777" w:rsidR="00F12735" w:rsidRPr="00941826" w:rsidRDefault="00F12735" w:rsidP="00445B18">
            <w:pPr>
              <w:jc w:val="center"/>
              <w:rPr>
                <w:rFonts w:ascii="Arial Narrow" w:hAnsi="Arial Narrow" w:cs="Arial"/>
                <w:b/>
                <w:bCs/>
              </w:rPr>
            </w:pPr>
            <w:r w:rsidRPr="00941826">
              <w:rPr>
                <w:rFonts w:ascii="Arial Narrow" w:hAnsi="Arial Narrow" w:cs="Arial"/>
                <w:b/>
                <w:bCs/>
              </w:rPr>
              <w:t>VERIFICACIÓN TÉCNICA</w:t>
            </w:r>
          </w:p>
          <w:p w14:paraId="4BF4BB0B" w14:textId="77777777" w:rsidR="00F12735" w:rsidRPr="00941826" w:rsidRDefault="00F12735" w:rsidP="00445B18">
            <w:pPr>
              <w:jc w:val="center"/>
              <w:rPr>
                <w:rFonts w:ascii="Arial Narrow" w:hAnsi="Arial Narrow" w:cs="Arial"/>
                <w:b/>
                <w:bCs/>
              </w:rPr>
            </w:pPr>
          </w:p>
        </w:tc>
        <w:tc>
          <w:tcPr>
            <w:tcW w:w="3218" w:type="dxa"/>
            <w:vAlign w:val="center"/>
          </w:tcPr>
          <w:p w14:paraId="06B874E8" w14:textId="77777777" w:rsidR="00F12735" w:rsidRPr="00941826" w:rsidRDefault="00F12735" w:rsidP="00445B18">
            <w:pPr>
              <w:jc w:val="center"/>
              <w:rPr>
                <w:rFonts w:ascii="Arial Narrow" w:hAnsi="Arial Narrow" w:cs="Arial"/>
                <w:b/>
                <w:bCs/>
              </w:rPr>
            </w:pPr>
            <w:r w:rsidRPr="00941826">
              <w:rPr>
                <w:rFonts w:ascii="Arial Narrow" w:hAnsi="Arial Narrow" w:cs="Arial"/>
                <w:b/>
                <w:bCs/>
              </w:rPr>
              <w:t>CUMPLE – NO CUMPLE</w:t>
            </w:r>
          </w:p>
          <w:p w14:paraId="6D69AEF0" w14:textId="77777777" w:rsidR="00F12735" w:rsidRPr="00941826" w:rsidRDefault="00F12735" w:rsidP="00445B18">
            <w:pPr>
              <w:jc w:val="center"/>
              <w:rPr>
                <w:rFonts w:ascii="Arial Narrow" w:hAnsi="Arial Narrow" w:cs="Arial"/>
                <w:b/>
                <w:bCs/>
              </w:rPr>
            </w:pPr>
          </w:p>
        </w:tc>
      </w:tr>
    </w:tbl>
    <w:p w14:paraId="29B7C8AB" w14:textId="77777777" w:rsidR="002A237E" w:rsidRPr="00941826" w:rsidRDefault="002A237E" w:rsidP="00F12735">
      <w:pPr>
        <w:jc w:val="center"/>
        <w:rPr>
          <w:rFonts w:ascii="Arial Narrow" w:hAnsi="Arial Narrow" w:cs="Arial"/>
          <w:b/>
          <w:bCs/>
          <w:u w:val="single"/>
        </w:rPr>
      </w:pPr>
    </w:p>
    <w:p w14:paraId="4028CA0A" w14:textId="65C74BE7" w:rsidR="00F12735" w:rsidRPr="00941826" w:rsidRDefault="00F12735" w:rsidP="00F12735">
      <w:pPr>
        <w:jc w:val="center"/>
        <w:rPr>
          <w:rFonts w:ascii="Arial Narrow" w:hAnsi="Arial Narrow" w:cs="Arial"/>
          <w:b/>
          <w:bCs/>
          <w:u w:val="single"/>
        </w:rPr>
      </w:pPr>
      <w:r w:rsidRPr="00941826">
        <w:rPr>
          <w:rFonts w:ascii="Arial Narrow" w:hAnsi="Arial Narrow" w:cs="Arial"/>
          <w:b/>
          <w:bCs/>
          <w:u w:val="single"/>
        </w:rPr>
        <w:t>CAPITULO 3</w:t>
      </w:r>
    </w:p>
    <w:p w14:paraId="77DBB879" w14:textId="77777777" w:rsidR="00F12735" w:rsidRPr="00941826" w:rsidRDefault="00F12735" w:rsidP="00F12735">
      <w:pPr>
        <w:jc w:val="center"/>
        <w:rPr>
          <w:rFonts w:ascii="Arial Narrow" w:hAnsi="Arial Narrow" w:cs="Arial"/>
          <w:b/>
          <w:bCs/>
        </w:rPr>
      </w:pPr>
    </w:p>
    <w:p w14:paraId="4340E7CD" w14:textId="77777777" w:rsidR="00F12735" w:rsidRPr="00941826" w:rsidRDefault="00F12735" w:rsidP="00F12735">
      <w:pPr>
        <w:jc w:val="center"/>
        <w:rPr>
          <w:rFonts w:ascii="Arial Narrow" w:hAnsi="Arial Narrow" w:cs="Arial"/>
          <w:b/>
          <w:bCs/>
          <w:u w:val="single"/>
        </w:rPr>
      </w:pPr>
      <w:r w:rsidRPr="00941826">
        <w:rPr>
          <w:rFonts w:ascii="Arial Narrow" w:hAnsi="Arial Narrow" w:cs="Arial"/>
          <w:b/>
          <w:bCs/>
          <w:u w:val="single"/>
        </w:rPr>
        <w:t>DISPOSICIONES FINALES</w:t>
      </w:r>
    </w:p>
    <w:p w14:paraId="2C098867" w14:textId="77777777" w:rsidR="00F12735" w:rsidRPr="00941826" w:rsidRDefault="00F12735" w:rsidP="00F12735">
      <w:pPr>
        <w:jc w:val="center"/>
        <w:rPr>
          <w:rFonts w:ascii="Arial Narrow" w:hAnsi="Arial Narrow" w:cs="Arial"/>
          <w:b/>
          <w:bCs/>
          <w:u w:val="single"/>
        </w:rPr>
      </w:pPr>
    </w:p>
    <w:p w14:paraId="04C2A499" w14:textId="77777777" w:rsidR="00F12735" w:rsidRPr="00941826" w:rsidRDefault="00F12735" w:rsidP="00F12735">
      <w:pPr>
        <w:jc w:val="both"/>
        <w:rPr>
          <w:rFonts w:ascii="Arial Narrow" w:hAnsi="Arial Narrow" w:cs="Arial"/>
        </w:rPr>
      </w:pPr>
      <w:r w:rsidRPr="00941826">
        <w:rPr>
          <w:rFonts w:ascii="Arial Narrow" w:hAnsi="Arial Narrow" w:cs="Arial"/>
        </w:rPr>
        <w:t>La verificación jurídica será realizada por el comité designado para estos efectos.</w:t>
      </w:r>
    </w:p>
    <w:p w14:paraId="3A313881" w14:textId="77777777" w:rsidR="00F12735" w:rsidRPr="00941826" w:rsidRDefault="00F12735" w:rsidP="00F12735">
      <w:pPr>
        <w:jc w:val="both"/>
        <w:rPr>
          <w:rFonts w:ascii="Arial Narrow" w:hAnsi="Arial Narrow" w:cs="Arial"/>
        </w:rPr>
      </w:pPr>
    </w:p>
    <w:p w14:paraId="0D518C2D" w14:textId="77777777" w:rsidR="00F12735" w:rsidRPr="00941826" w:rsidRDefault="00F12735" w:rsidP="00F12735">
      <w:pPr>
        <w:jc w:val="both"/>
        <w:rPr>
          <w:rFonts w:ascii="Arial Narrow" w:hAnsi="Arial Narrow" w:cs="Arial"/>
          <w:b/>
          <w:lang w:val="es-ES"/>
        </w:rPr>
      </w:pPr>
      <w:r w:rsidRPr="00941826">
        <w:rPr>
          <w:rFonts w:ascii="Arial Narrow" w:hAnsi="Arial Narrow" w:cs="Arial"/>
          <w:b/>
        </w:rPr>
        <w:t>COMUNICACIONES</w:t>
      </w:r>
    </w:p>
    <w:p w14:paraId="0C7B4FA0" w14:textId="77777777" w:rsidR="00F12735" w:rsidRPr="00941826" w:rsidRDefault="00F12735" w:rsidP="00F12735">
      <w:pPr>
        <w:jc w:val="both"/>
        <w:rPr>
          <w:rFonts w:ascii="Arial Narrow" w:hAnsi="Arial Narrow" w:cs="Arial"/>
          <w:b/>
        </w:rPr>
      </w:pPr>
    </w:p>
    <w:p w14:paraId="71AA6638" w14:textId="77777777" w:rsidR="00F12735" w:rsidRPr="00941826" w:rsidRDefault="00F12735" w:rsidP="00F12735">
      <w:pPr>
        <w:jc w:val="both"/>
        <w:rPr>
          <w:rFonts w:ascii="Arial Narrow" w:hAnsi="Arial Narrow" w:cs="Arial"/>
          <w:bCs/>
        </w:rPr>
      </w:pPr>
      <w:r w:rsidRPr="00941826">
        <w:rPr>
          <w:rFonts w:ascii="Arial Narrow" w:hAnsi="Arial Narrow" w:cs="Arial"/>
          <w:bCs/>
        </w:rPr>
        <w:t>Los interesados deben enviar las observaciones al Proceso de Contratación a través de la plataforma del SECOP II de acuerdo con el Manual de Uso y Condiciones de la plataforma. Las respuestas se comunicarán a través de la misma plataforma.</w:t>
      </w:r>
    </w:p>
    <w:p w14:paraId="31205BEB" w14:textId="77777777" w:rsidR="00F12735" w:rsidRPr="00941826" w:rsidRDefault="00F12735" w:rsidP="00F12735">
      <w:pPr>
        <w:jc w:val="both"/>
        <w:rPr>
          <w:rFonts w:ascii="Arial Narrow" w:hAnsi="Arial Narrow" w:cs="Arial"/>
          <w:bCs/>
          <w:lang w:val="es-ES"/>
        </w:rPr>
      </w:pPr>
    </w:p>
    <w:p w14:paraId="41731DAA" w14:textId="77777777" w:rsidR="00F12735" w:rsidRPr="00941826" w:rsidRDefault="00F12735" w:rsidP="00F12735">
      <w:pPr>
        <w:jc w:val="both"/>
        <w:rPr>
          <w:rFonts w:ascii="Arial Narrow" w:hAnsi="Arial Narrow" w:cs="Arial"/>
          <w:bCs/>
          <w:lang w:val="es-ES"/>
        </w:rPr>
      </w:pPr>
      <w:r w:rsidRPr="00941826">
        <w:rPr>
          <w:rFonts w:ascii="Arial Narrow" w:hAnsi="Arial Narrow" w:cs="Arial"/>
          <w:bCs/>
          <w:lang w:val="es-ES"/>
        </w:rPr>
        <w:t xml:space="preserve">Las comunicaciones y solicitudes enviadas al Instituto por un canal distinto al antes mencionado no serán tenidas en cuenta. </w:t>
      </w:r>
    </w:p>
    <w:p w14:paraId="7845CDAF" w14:textId="77777777" w:rsidR="00F12735" w:rsidRPr="00941826" w:rsidRDefault="00F12735" w:rsidP="00F12735">
      <w:pPr>
        <w:jc w:val="both"/>
        <w:rPr>
          <w:rFonts w:ascii="Arial Narrow" w:hAnsi="Arial Narrow" w:cs="Arial"/>
          <w:bCs/>
          <w:lang w:val="es-ES"/>
        </w:rPr>
      </w:pPr>
    </w:p>
    <w:p w14:paraId="28F0A4FE" w14:textId="77777777" w:rsidR="00F12735" w:rsidRPr="00941826" w:rsidRDefault="00F12735" w:rsidP="00F12735">
      <w:pPr>
        <w:jc w:val="both"/>
        <w:rPr>
          <w:rFonts w:ascii="Arial Narrow" w:hAnsi="Arial Narrow" w:cs="Arial"/>
          <w:bCs/>
          <w:lang w:val="es-ES"/>
        </w:rPr>
      </w:pPr>
      <w:r w:rsidRPr="00941826">
        <w:rPr>
          <w:rFonts w:ascii="Arial Narrow" w:hAnsi="Arial Narrow" w:cs="Arial"/>
          <w:bCs/>
          <w:lang w:val="es-ES"/>
        </w:rPr>
        <w:t>El Instituto solamente dará respuesta las solicitudes, inquietudes y peticiones presentadas, mediante la plataforma SECOP II, medio idóneo para recibir y resolver comunicaciones en el marco del proceso de selección</w:t>
      </w:r>
    </w:p>
    <w:p w14:paraId="32F665D6" w14:textId="77777777" w:rsidR="00F12735" w:rsidRPr="00941826" w:rsidRDefault="00F12735" w:rsidP="00F12735">
      <w:pPr>
        <w:jc w:val="both"/>
        <w:rPr>
          <w:rFonts w:ascii="Arial Narrow" w:hAnsi="Arial Narrow" w:cs="Arial"/>
          <w:bCs/>
          <w:lang w:val="es-ES"/>
        </w:rPr>
      </w:pPr>
    </w:p>
    <w:p w14:paraId="31AD9A1C" w14:textId="77777777" w:rsidR="00F12735" w:rsidRPr="00941826" w:rsidRDefault="00F12735" w:rsidP="00F12735">
      <w:pPr>
        <w:jc w:val="both"/>
        <w:rPr>
          <w:rFonts w:ascii="Arial Narrow" w:hAnsi="Arial Narrow" w:cs="Arial"/>
          <w:bCs/>
        </w:rPr>
      </w:pPr>
      <w:r w:rsidRPr="00941826">
        <w:rPr>
          <w:rFonts w:ascii="Arial Narrow" w:hAnsi="Arial Narrow" w:cs="Arial"/>
          <w:bCs/>
          <w:lang w:val="es-ES"/>
        </w:rPr>
        <w:t xml:space="preserve">Cuando el Proponente registre el certificado de indisponibilidad de la plataforma, el Instituto pondrá a disposición el siguiente correo: </w:t>
      </w:r>
      <w:hyperlink r:id="rId17" w:history="1">
        <w:r w:rsidRPr="00941826">
          <w:rPr>
            <w:rStyle w:val="Hipervnculo"/>
            <w:rFonts w:ascii="Arial Narrow" w:hAnsi="Arial Narrow" w:cs="Arial"/>
            <w:bCs/>
            <w:lang w:val="es-ES"/>
          </w:rPr>
          <w:t>contratacion@infibague.gov.co</w:t>
        </w:r>
      </w:hyperlink>
    </w:p>
    <w:p w14:paraId="6BFDF611" w14:textId="77777777" w:rsidR="00F12735" w:rsidRPr="00941826" w:rsidRDefault="00F12735" w:rsidP="00F12735">
      <w:pPr>
        <w:jc w:val="both"/>
        <w:rPr>
          <w:rFonts w:ascii="Arial Narrow" w:hAnsi="Arial Narrow" w:cs="Arial"/>
          <w:bCs/>
        </w:rPr>
      </w:pPr>
    </w:p>
    <w:p w14:paraId="08D5D879" w14:textId="77777777" w:rsidR="00F12735" w:rsidRPr="00941826" w:rsidRDefault="00F12735" w:rsidP="00F12735">
      <w:pPr>
        <w:jc w:val="both"/>
        <w:rPr>
          <w:rFonts w:ascii="Arial Narrow" w:hAnsi="Arial Narrow" w:cs="Arial"/>
          <w:b/>
          <w:bCs/>
        </w:rPr>
      </w:pPr>
      <w:r w:rsidRPr="00941826">
        <w:rPr>
          <w:rFonts w:ascii="Arial Narrow" w:hAnsi="Arial Narrow" w:cs="Arial"/>
          <w:b/>
          <w:bCs/>
        </w:rPr>
        <w:t>INDISPONIBILIDAD DE LA PLATAFORMA SECOP II</w:t>
      </w:r>
    </w:p>
    <w:p w14:paraId="0EDE5BD3" w14:textId="77777777" w:rsidR="00F12735" w:rsidRPr="00941826" w:rsidRDefault="00F12735" w:rsidP="00F12735">
      <w:pPr>
        <w:jc w:val="both"/>
        <w:rPr>
          <w:rFonts w:ascii="Arial Narrow" w:hAnsi="Arial Narrow" w:cs="Arial"/>
          <w:bCs/>
        </w:rPr>
      </w:pPr>
    </w:p>
    <w:p w14:paraId="0375542B" w14:textId="77777777" w:rsidR="00F12735" w:rsidRPr="00941826" w:rsidRDefault="00F12735" w:rsidP="00F12735">
      <w:pPr>
        <w:jc w:val="both"/>
        <w:rPr>
          <w:rFonts w:ascii="Arial Narrow" w:hAnsi="Arial Narrow" w:cs="Arial"/>
          <w:bCs/>
          <w:lang w:val="es-ES"/>
        </w:rPr>
      </w:pPr>
      <w:r w:rsidRPr="00941826">
        <w:rPr>
          <w:rFonts w:ascii="Arial Narrow" w:hAnsi="Arial Narrow" w:cs="Arial"/>
          <w:bCs/>
        </w:rPr>
        <w:t xml:space="preserve">Una indisponibilidad es aquella que afecta la presentación de las ofertas, la manifestación de interés, la elaboración o aplicación de Adendas en el SECOP II, o, la realización de observaciones, o cuando la indisponibilidad se presenta dentro de las cuatro (4) últimas horas previstas para el evento correspondiente o durante la realización de una subasta. </w:t>
      </w:r>
    </w:p>
    <w:p w14:paraId="472AB709" w14:textId="77777777" w:rsidR="00F12735" w:rsidRPr="00941826" w:rsidRDefault="00F12735" w:rsidP="00F12735">
      <w:pPr>
        <w:jc w:val="both"/>
        <w:rPr>
          <w:rFonts w:ascii="Arial Narrow" w:hAnsi="Arial Narrow" w:cs="Arial"/>
          <w:bCs/>
        </w:rPr>
      </w:pPr>
    </w:p>
    <w:p w14:paraId="4CBC9DB3" w14:textId="77777777" w:rsidR="00F12735" w:rsidRPr="00941826" w:rsidRDefault="00F12735" w:rsidP="00F12735">
      <w:pPr>
        <w:jc w:val="both"/>
        <w:rPr>
          <w:rFonts w:ascii="Arial Narrow" w:hAnsi="Arial Narrow" w:cs="Arial"/>
          <w:bCs/>
        </w:rPr>
      </w:pPr>
      <w:r w:rsidRPr="00941826">
        <w:rPr>
          <w:rFonts w:ascii="Arial Narrow" w:hAnsi="Arial Narrow" w:cs="Arial"/>
          <w:bCs/>
        </w:rPr>
        <w:t xml:space="preserve">Por lo tanto, el Protocolo de Indisponibilidad del SECOP II, debe ser consultado en su integridad por el proponente, encontrándolo en el sitio de soporte de Colombia Compra Eficiente:  </w:t>
      </w:r>
      <w:r w:rsidRPr="00941826">
        <w:rPr>
          <w:rFonts w:ascii="Arial Narrow" w:hAnsi="Arial Narrow" w:cs="Arial"/>
          <w:bCs/>
        </w:rPr>
        <w:lastRenderedPageBreak/>
        <w:t>https://www.colombiacompra.gov.co/sites/cce_public/files/cce_documentos/protocolo_de_indisponibilidad_secop_ii.pdf</w:t>
      </w:r>
    </w:p>
    <w:p w14:paraId="7AFAB62A" w14:textId="77777777" w:rsidR="00F12735" w:rsidRPr="00941826" w:rsidRDefault="00F12735" w:rsidP="00F12735">
      <w:pPr>
        <w:jc w:val="both"/>
        <w:rPr>
          <w:rFonts w:ascii="Arial Narrow" w:hAnsi="Arial Narrow" w:cs="Arial"/>
          <w:bCs/>
        </w:rPr>
      </w:pPr>
    </w:p>
    <w:p w14:paraId="7F2B56CD" w14:textId="77777777" w:rsidR="00F12735" w:rsidRPr="00941826" w:rsidRDefault="00F12735" w:rsidP="00F12735">
      <w:pPr>
        <w:jc w:val="both"/>
        <w:rPr>
          <w:rFonts w:ascii="Arial Narrow" w:hAnsi="Arial Narrow" w:cs="Arial"/>
          <w:bCs/>
        </w:rPr>
      </w:pPr>
      <w:r w:rsidRPr="00941826">
        <w:rPr>
          <w:rFonts w:ascii="Arial Narrow" w:hAnsi="Arial Narrow" w:cs="Arial"/>
          <w:bCs/>
        </w:rPr>
        <w:t>“</w:t>
      </w:r>
      <w:r w:rsidRPr="00941826">
        <w:rPr>
          <w:rFonts w:ascii="Arial Narrow" w:hAnsi="Arial Narrow" w:cs="Arial"/>
          <w:bCs/>
          <w:i/>
          <w:iCs/>
        </w:rPr>
        <w:t xml:space="preserve">Este protocolo hace parte integral de los términos y condiciones del SECOP II por lo tanto es de obligatorio cumplimiento a partir del 19 de noviembre del 2018. El protocolo está dirigido a los Usuarios del SECOP II en los Eventos en los cuales la plataforma presenta Fallas Generales o Particulares que interrumpan el normal desarrollo de los Procesos de Contratación en el SECOP II. Las actuaciones que pueden ser afectados por las Fallas son: presentación o apertura de ofertas; presentación de manifestaciones de interés, observaciones o subsanaciones, aprobación de garantías, publicación de respuestas a las observaciones, publicación de informes de evaluación, habilitación y, elaboración o aplicación de Adendas en el SECOP II, y realización de una subasta, entre otros. </w:t>
      </w:r>
    </w:p>
    <w:p w14:paraId="3CADE5E4" w14:textId="77777777" w:rsidR="00F12735" w:rsidRPr="00941826" w:rsidRDefault="00F12735" w:rsidP="00F12735">
      <w:pPr>
        <w:jc w:val="both"/>
        <w:rPr>
          <w:rFonts w:ascii="Arial Narrow" w:hAnsi="Arial Narrow" w:cs="Arial"/>
          <w:bCs/>
          <w:i/>
          <w:iCs/>
        </w:rPr>
      </w:pPr>
    </w:p>
    <w:p w14:paraId="7659398F" w14:textId="77777777" w:rsidR="00F12735" w:rsidRPr="00941826" w:rsidRDefault="00F12735" w:rsidP="00F12735">
      <w:pPr>
        <w:jc w:val="both"/>
        <w:rPr>
          <w:rFonts w:ascii="Arial Narrow" w:hAnsi="Arial Narrow" w:cs="Arial"/>
          <w:bCs/>
        </w:rPr>
      </w:pPr>
      <w:r w:rsidRPr="00941826">
        <w:rPr>
          <w:rFonts w:ascii="Arial Narrow" w:hAnsi="Arial Narrow" w:cs="Arial"/>
          <w:bCs/>
          <w:i/>
          <w:iCs/>
        </w:rPr>
        <w:t>El protocolo aplica cuando dichas Fallas se presentan dentro de las cuatro (4) horas calendario previas al Evento, y en el caso de la subasta, durante la ejecución de esta. Los términos establecidos en este documento son los mínimos para garantizar la transparencia, igualdad de oportunidades y pluralidad de oferentes en los Procesos de contratación de las Entidades Compradoras, por lo cual no están sujetas a la discrecionalidad de estas, salvo en los casos taxativos expresos en el protocolo. Los términos no definidos en el presente protocolo y utilizados frecuentemente deben entenderse de acuerdo con su significado natural y obvio. Para la interpretación del presente protocolo, las expresiones aquí utilizadas con mayúscula inicial deben ser entendidas con el significado que a continuación se indica</w:t>
      </w:r>
      <w:r w:rsidRPr="00941826">
        <w:rPr>
          <w:rFonts w:ascii="Arial Narrow" w:hAnsi="Arial Narrow" w:cs="Arial"/>
          <w:bCs/>
        </w:rPr>
        <w:t xml:space="preserve">.” </w:t>
      </w:r>
    </w:p>
    <w:p w14:paraId="58022C11" w14:textId="77777777" w:rsidR="00F12735" w:rsidRPr="00941826" w:rsidRDefault="00F12735" w:rsidP="00F12735">
      <w:pPr>
        <w:jc w:val="both"/>
        <w:rPr>
          <w:rFonts w:ascii="Arial Narrow" w:hAnsi="Arial Narrow" w:cs="Arial"/>
          <w:bCs/>
        </w:rPr>
      </w:pPr>
    </w:p>
    <w:p w14:paraId="66617199" w14:textId="77777777" w:rsidR="00F12735" w:rsidRPr="00941826" w:rsidRDefault="00F12735" w:rsidP="00F12735">
      <w:pPr>
        <w:jc w:val="both"/>
        <w:rPr>
          <w:rFonts w:ascii="Arial Narrow" w:hAnsi="Arial Narrow" w:cs="Arial"/>
          <w:bCs/>
        </w:rPr>
      </w:pPr>
      <w:r w:rsidRPr="00941826">
        <w:rPr>
          <w:rFonts w:ascii="Arial Narrow" w:hAnsi="Arial Narrow" w:cs="Arial"/>
          <w:bCs/>
        </w:rPr>
        <w:t>De igual forma, el proponente deberá consultar la “ Guía para actuar ante una indisponibilidad del SECOP II” que se utiliza en estos casos, la cual se encuentra en el sitio de soporte de Colombia Compra Eficiente:  https://www.colombiacompra.gov.co/sites/cce_public/files/cce_documentos/guia_indisponibilidad_secopii.pdf</w:t>
      </w:r>
    </w:p>
    <w:p w14:paraId="434FEA3A" w14:textId="77777777" w:rsidR="00F12735" w:rsidRPr="00941826" w:rsidRDefault="00F12735" w:rsidP="00F12735">
      <w:pPr>
        <w:jc w:val="both"/>
        <w:rPr>
          <w:rFonts w:ascii="Arial Narrow" w:hAnsi="Arial Narrow" w:cs="Arial"/>
          <w:bCs/>
        </w:rPr>
      </w:pPr>
    </w:p>
    <w:p w14:paraId="6BD97F45" w14:textId="77777777" w:rsidR="00F12735" w:rsidRPr="00941826" w:rsidRDefault="00F12735" w:rsidP="00F12735">
      <w:pPr>
        <w:jc w:val="both"/>
        <w:rPr>
          <w:rFonts w:ascii="Arial Narrow" w:hAnsi="Arial Narrow" w:cs="Arial"/>
          <w:bCs/>
        </w:rPr>
      </w:pPr>
      <w:r w:rsidRPr="00941826">
        <w:rPr>
          <w:rFonts w:ascii="Arial Narrow" w:hAnsi="Arial Narrow" w:cs="Arial"/>
          <w:bCs/>
        </w:rPr>
        <w:t xml:space="preserve">SOLO en caso de indisponibilidad del sistema SECOP II, debidamente certificada por Colombia Compra Eficiente, los proponentes o interesados podrán remitir sus constancias y documentos al correo electronico: </w:t>
      </w:r>
      <w:hyperlink r:id="rId18" w:history="1">
        <w:r w:rsidRPr="00941826">
          <w:rPr>
            <w:rStyle w:val="Hipervnculo"/>
            <w:rFonts w:ascii="Arial Narrow" w:hAnsi="Arial Narrow" w:cs="Arial"/>
            <w:bCs/>
          </w:rPr>
          <w:t>contratacion@infibague.gov.co</w:t>
        </w:r>
      </w:hyperlink>
    </w:p>
    <w:p w14:paraId="11F46FDB" w14:textId="77777777" w:rsidR="00F12735" w:rsidRPr="00941826" w:rsidRDefault="00F12735" w:rsidP="00F12735">
      <w:pPr>
        <w:jc w:val="both"/>
        <w:rPr>
          <w:rFonts w:ascii="Arial Narrow" w:hAnsi="Arial Narrow" w:cs="Arial"/>
          <w:bCs/>
        </w:rPr>
      </w:pPr>
    </w:p>
    <w:p w14:paraId="6973ECB6" w14:textId="77777777" w:rsidR="00F12735" w:rsidRPr="00941826" w:rsidRDefault="00F12735" w:rsidP="00F12735">
      <w:pPr>
        <w:jc w:val="both"/>
        <w:rPr>
          <w:rFonts w:ascii="Arial Narrow" w:hAnsi="Arial Narrow" w:cs="Arial"/>
          <w:bCs/>
        </w:rPr>
      </w:pPr>
      <w:r w:rsidRPr="00941826">
        <w:rPr>
          <w:rFonts w:ascii="Arial Narrow" w:hAnsi="Arial Narrow" w:cs="Arial"/>
          <w:bCs/>
        </w:rPr>
        <w:t xml:space="preserve">NOTA 1: Es responsabilidad de los proponentes tener en cuenta esta información para efectos de estructurar y presentar sus propuestas, puesto que las guías mencionadas hacen parte integran del presente pliego de condiciones. </w:t>
      </w:r>
    </w:p>
    <w:p w14:paraId="1F4CFF40" w14:textId="77777777" w:rsidR="00F12735" w:rsidRPr="00941826" w:rsidRDefault="00F12735" w:rsidP="00F12735">
      <w:pPr>
        <w:jc w:val="both"/>
        <w:rPr>
          <w:rFonts w:ascii="Arial Narrow" w:hAnsi="Arial Narrow" w:cs="Arial"/>
          <w:bCs/>
        </w:rPr>
      </w:pPr>
    </w:p>
    <w:p w14:paraId="6FE8F3BD" w14:textId="0F5C445B" w:rsidR="00F12735" w:rsidRPr="00941826" w:rsidRDefault="00F12735" w:rsidP="00F12735">
      <w:pPr>
        <w:jc w:val="both"/>
        <w:rPr>
          <w:rFonts w:ascii="Arial Narrow" w:hAnsi="Arial Narrow" w:cs="Arial"/>
          <w:bCs/>
        </w:rPr>
      </w:pPr>
      <w:r w:rsidRPr="00941826">
        <w:rPr>
          <w:rFonts w:ascii="Arial Narrow" w:hAnsi="Arial Narrow" w:cs="Arial"/>
          <w:bCs/>
        </w:rPr>
        <w:t>NOTA 2: Se recomienda a los oferentes disponer del tiempo suficiente para estructurar y presentar sus ofertas a través del sistema electrónico de contratación estatal SECOP II</w:t>
      </w:r>
    </w:p>
    <w:p w14:paraId="56DB7EE3" w14:textId="77777777" w:rsidR="00F12735" w:rsidRPr="00941826" w:rsidRDefault="00F12735" w:rsidP="00F12735">
      <w:pPr>
        <w:jc w:val="both"/>
        <w:rPr>
          <w:rFonts w:ascii="Arial Narrow" w:hAnsi="Arial Narrow" w:cs="Arial"/>
          <w:b/>
        </w:rPr>
      </w:pPr>
    </w:p>
    <w:p w14:paraId="3D9FB397" w14:textId="77777777" w:rsidR="00F12735" w:rsidRPr="00941826" w:rsidRDefault="00F12735" w:rsidP="00F12735">
      <w:pPr>
        <w:jc w:val="both"/>
        <w:rPr>
          <w:rFonts w:ascii="Arial Narrow" w:hAnsi="Arial Narrow" w:cs="Arial"/>
          <w:b/>
        </w:rPr>
      </w:pPr>
      <w:r w:rsidRPr="00941826">
        <w:rPr>
          <w:rFonts w:ascii="Arial Narrow" w:hAnsi="Arial Narrow" w:cs="Arial"/>
          <w:b/>
        </w:rPr>
        <w:lastRenderedPageBreak/>
        <w:t>CLAUSULA DE INDEMNIDAD</w:t>
      </w:r>
    </w:p>
    <w:p w14:paraId="32B97BA0" w14:textId="77777777" w:rsidR="00F12735" w:rsidRPr="00941826" w:rsidRDefault="00F12735" w:rsidP="00F12735">
      <w:pPr>
        <w:jc w:val="both"/>
        <w:rPr>
          <w:rFonts w:ascii="Arial Narrow" w:hAnsi="Arial Narrow" w:cs="Arial"/>
          <w:b/>
        </w:rPr>
      </w:pPr>
    </w:p>
    <w:p w14:paraId="10C885D1" w14:textId="77777777" w:rsidR="00F12735" w:rsidRPr="00941826" w:rsidRDefault="00F12735" w:rsidP="00F12735">
      <w:pPr>
        <w:jc w:val="both"/>
        <w:rPr>
          <w:rFonts w:ascii="Arial Narrow" w:hAnsi="Arial Narrow" w:cs="Arial"/>
        </w:rPr>
      </w:pPr>
      <w:r w:rsidRPr="00941826">
        <w:rPr>
          <w:rFonts w:ascii="Arial Narrow" w:hAnsi="Arial Narrow" w:cs="Arial"/>
        </w:rPr>
        <w:t>De acuerdo con lo establecido en la normatividad vigente, el contratista se obliga a mantener a la Entidad libre de cualquier daño o perjuicio originado en reclamaciones de terceros y que se deriven de sus actuaciones o de las de sus subcontratistas o dependientes.</w:t>
      </w:r>
    </w:p>
    <w:p w14:paraId="77C24A7C" w14:textId="77777777" w:rsidR="00F12735" w:rsidRPr="00941826" w:rsidRDefault="00F12735" w:rsidP="00F12735">
      <w:pPr>
        <w:jc w:val="both"/>
        <w:rPr>
          <w:rFonts w:ascii="Arial Narrow" w:hAnsi="Arial Narrow" w:cs="Arial"/>
        </w:rPr>
      </w:pPr>
    </w:p>
    <w:p w14:paraId="73B073A6" w14:textId="77777777" w:rsidR="00F12735" w:rsidRPr="00941826" w:rsidRDefault="00F12735" w:rsidP="00F12735">
      <w:pPr>
        <w:jc w:val="both"/>
        <w:rPr>
          <w:rFonts w:ascii="Arial Narrow" w:hAnsi="Arial Narrow" w:cs="Arial"/>
          <w:b/>
          <w:bCs/>
          <w:u w:val="single"/>
        </w:rPr>
      </w:pPr>
      <w:r w:rsidRPr="00941826">
        <w:rPr>
          <w:rFonts w:ascii="Arial Narrow" w:hAnsi="Arial Narrow" w:cs="Arial"/>
          <w:b/>
          <w:bCs/>
        </w:rPr>
        <w:t>COMPROMISO ANTICORRUPCIÓN</w:t>
      </w:r>
    </w:p>
    <w:p w14:paraId="5351AA34" w14:textId="77777777" w:rsidR="00F12735" w:rsidRPr="00941826" w:rsidRDefault="00F12735" w:rsidP="00F12735">
      <w:pPr>
        <w:autoSpaceDE w:val="0"/>
        <w:autoSpaceDN w:val="0"/>
        <w:adjustRightInd w:val="0"/>
        <w:jc w:val="both"/>
        <w:rPr>
          <w:rFonts w:ascii="Arial Narrow" w:hAnsi="Arial Narrow" w:cs="Arial"/>
        </w:rPr>
      </w:pPr>
    </w:p>
    <w:p w14:paraId="7EFB7350" w14:textId="77777777" w:rsidR="00F12735" w:rsidRPr="00941826" w:rsidRDefault="00F12735" w:rsidP="00F12735">
      <w:pPr>
        <w:autoSpaceDE w:val="0"/>
        <w:autoSpaceDN w:val="0"/>
        <w:adjustRightInd w:val="0"/>
        <w:jc w:val="both"/>
        <w:rPr>
          <w:rFonts w:ascii="Arial Narrow" w:hAnsi="Arial Narrow" w:cs="Arial"/>
        </w:rPr>
      </w:pPr>
      <w:r w:rsidRPr="00941826">
        <w:rPr>
          <w:rFonts w:ascii="Arial Narrow" w:hAnsi="Arial Narrow" w:cs="Arial"/>
        </w:rPr>
        <w:t>En todas las actuaciones derivadas de lo regulado en la presente invitación publica a presentar oferta y lo estipulado en el contrato que se celebre, el proponente obrará con la transparencia y buena fe que la Constitución Política y las leyes consagran.</w:t>
      </w:r>
    </w:p>
    <w:p w14:paraId="0F83CFE2" w14:textId="77777777" w:rsidR="00F12735" w:rsidRPr="00941826" w:rsidRDefault="00F12735" w:rsidP="00F12735">
      <w:pPr>
        <w:autoSpaceDE w:val="0"/>
        <w:autoSpaceDN w:val="0"/>
        <w:adjustRightInd w:val="0"/>
        <w:jc w:val="both"/>
        <w:rPr>
          <w:rFonts w:ascii="Arial Narrow" w:hAnsi="Arial Narrow" w:cs="Arial"/>
        </w:rPr>
      </w:pPr>
    </w:p>
    <w:p w14:paraId="4ECAC27B" w14:textId="77777777" w:rsidR="00F12735" w:rsidRPr="00941826" w:rsidRDefault="00F12735" w:rsidP="00F12735">
      <w:pPr>
        <w:autoSpaceDE w:val="0"/>
        <w:autoSpaceDN w:val="0"/>
        <w:adjustRightInd w:val="0"/>
        <w:ind w:right="193"/>
        <w:jc w:val="both"/>
        <w:rPr>
          <w:rFonts w:ascii="Arial Narrow" w:hAnsi="Arial Narrow" w:cs="Arial"/>
        </w:rPr>
      </w:pPr>
      <w:r w:rsidRPr="00941826">
        <w:rPr>
          <w:rFonts w:ascii="Arial Narrow" w:hAnsi="Arial Narrow" w:cs="Arial"/>
        </w:rPr>
        <w:t>En caso de que el INSTITUTO DE FINANCIAMIENTO PROMOCIÓN Y DESARROLLO DE IBAGUÉ - INFIBAGUÉ advierta hechos constitutivos de corrupción de parte de un proponente durante el proceso de selección, sin perjuicio de las acciones legales a que hubiere lugar, podrá rechazar la respectiva propuesta.</w:t>
      </w:r>
    </w:p>
    <w:p w14:paraId="5393B70F" w14:textId="77777777" w:rsidR="00F12735" w:rsidRPr="00941826" w:rsidRDefault="00F12735" w:rsidP="00F12735">
      <w:pPr>
        <w:autoSpaceDE w:val="0"/>
        <w:autoSpaceDN w:val="0"/>
        <w:adjustRightInd w:val="0"/>
        <w:ind w:right="193"/>
        <w:jc w:val="both"/>
        <w:rPr>
          <w:rFonts w:ascii="Arial Narrow" w:hAnsi="Arial Narrow" w:cs="Arial"/>
        </w:rPr>
      </w:pPr>
    </w:p>
    <w:p w14:paraId="64E29423" w14:textId="77777777" w:rsidR="00F12735" w:rsidRPr="00941826" w:rsidRDefault="00F12735" w:rsidP="00F12735">
      <w:pPr>
        <w:jc w:val="both"/>
        <w:rPr>
          <w:rFonts w:ascii="Arial Narrow" w:hAnsi="Arial Narrow" w:cs="Arial"/>
        </w:rPr>
      </w:pPr>
      <w:r w:rsidRPr="00941826">
        <w:rPr>
          <w:rFonts w:ascii="Arial Narrow" w:hAnsi="Arial Narrow" w:cs="Arial"/>
          <w:bCs/>
          <w:lang w:eastAsia="es-ES"/>
        </w:rPr>
        <w:t>Si usted conoce casos de corrupción en las Entidades del Estado, se debe reportar el hecho al “</w:t>
      </w:r>
      <w:r w:rsidRPr="00941826">
        <w:rPr>
          <w:rFonts w:ascii="Arial Narrow" w:hAnsi="Arial Narrow" w:cs="Arial"/>
          <w:bCs/>
        </w:rPr>
        <w:t xml:space="preserve">Programa Presidencial de Modernización, Eficiencia, Transparencia y Lucha contra la Corrupción” </w:t>
      </w:r>
      <w:r w:rsidRPr="00941826">
        <w:rPr>
          <w:rFonts w:ascii="Arial Narrow" w:hAnsi="Arial Narrow" w:cs="Arial"/>
          <w:bCs/>
          <w:lang w:eastAsia="es-ES"/>
        </w:rPr>
        <w:t xml:space="preserve">a  través del conmutador (57 1) 562 9300, 334 1507 – Fax 565 8671 Bogotá D.C. Línea gratis de atención desde cualquier lugar del país 01 8000 91 30 40, correo electrónico: </w:t>
      </w:r>
      <w:hyperlink r:id="rId19" w:history="1">
        <w:r w:rsidRPr="00941826">
          <w:rPr>
            <w:rStyle w:val="Hipervnculo"/>
            <w:rFonts w:ascii="Arial Narrow" w:hAnsi="Arial Narrow" w:cs="Arial"/>
            <w:color w:val="auto"/>
            <w:u w:val="none"/>
          </w:rPr>
          <w:t>buzon1@presidencia.gov.co</w:t>
        </w:r>
      </w:hyperlink>
      <w:r w:rsidRPr="00941826">
        <w:rPr>
          <w:rFonts w:ascii="Arial Narrow" w:hAnsi="Arial Narrow" w:cs="Arial"/>
          <w:bCs/>
          <w:lang w:eastAsia="es-ES"/>
        </w:rPr>
        <w:t xml:space="preserve">, </w:t>
      </w:r>
      <w:hyperlink r:id="rId20" w:history="1">
        <w:r w:rsidRPr="00941826">
          <w:rPr>
            <w:rStyle w:val="Hipervnculo"/>
            <w:rFonts w:ascii="Arial Narrow" w:hAnsi="Arial Narrow" w:cs="Arial"/>
            <w:color w:val="auto"/>
            <w:u w:val="none"/>
          </w:rPr>
          <w:t>www.anticorrupcion.gov.co</w:t>
        </w:r>
      </w:hyperlink>
      <w:r w:rsidRPr="00941826">
        <w:rPr>
          <w:rFonts w:ascii="Arial Narrow" w:hAnsi="Arial Narrow" w:cs="Arial"/>
          <w:bCs/>
          <w:lang w:eastAsia="es-ES"/>
        </w:rPr>
        <w:t>.</w:t>
      </w:r>
    </w:p>
    <w:p w14:paraId="6359ECD0" w14:textId="77777777" w:rsidR="00F12735" w:rsidRPr="00941826" w:rsidRDefault="00F12735" w:rsidP="00F12735">
      <w:pPr>
        <w:autoSpaceDE w:val="0"/>
        <w:autoSpaceDN w:val="0"/>
        <w:adjustRightInd w:val="0"/>
        <w:jc w:val="both"/>
        <w:rPr>
          <w:rFonts w:ascii="Arial Narrow" w:hAnsi="Arial Narrow" w:cs="Arial"/>
        </w:rPr>
      </w:pPr>
    </w:p>
    <w:p w14:paraId="0BDEC933" w14:textId="77777777" w:rsidR="00F12735" w:rsidRPr="00941826" w:rsidRDefault="00F12735" w:rsidP="00F12735">
      <w:pPr>
        <w:autoSpaceDE w:val="0"/>
        <w:autoSpaceDN w:val="0"/>
        <w:adjustRightInd w:val="0"/>
        <w:rPr>
          <w:rFonts w:ascii="Arial Narrow" w:hAnsi="Arial Narrow" w:cs="Arial"/>
          <w:b/>
          <w:bCs/>
        </w:rPr>
      </w:pPr>
      <w:r w:rsidRPr="00941826">
        <w:rPr>
          <w:rFonts w:ascii="Arial Narrow" w:hAnsi="Arial Narrow" w:cs="Arial"/>
          <w:b/>
          <w:bCs/>
        </w:rPr>
        <w:t>INVITACIÓN A LAS VEEDURÍAS CIUDADANAS</w:t>
      </w:r>
    </w:p>
    <w:p w14:paraId="7CD950A3" w14:textId="77777777" w:rsidR="00F12735" w:rsidRPr="00941826" w:rsidRDefault="00F12735" w:rsidP="00F12735">
      <w:pPr>
        <w:autoSpaceDE w:val="0"/>
        <w:autoSpaceDN w:val="0"/>
        <w:adjustRightInd w:val="0"/>
        <w:rPr>
          <w:rFonts w:ascii="Arial Narrow" w:hAnsi="Arial Narrow" w:cs="Arial"/>
          <w:b/>
          <w:bCs/>
        </w:rPr>
      </w:pPr>
    </w:p>
    <w:p w14:paraId="37F77660" w14:textId="77777777" w:rsidR="00F12735" w:rsidRPr="00941826" w:rsidRDefault="00F12735" w:rsidP="00F12735">
      <w:pPr>
        <w:autoSpaceDE w:val="0"/>
        <w:autoSpaceDN w:val="0"/>
        <w:adjustRightInd w:val="0"/>
        <w:ind w:right="193"/>
        <w:jc w:val="both"/>
        <w:rPr>
          <w:rStyle w:val="Hipervnculo"/>
          <w:rFonts w:ascii="Arial Narrow" w:hAnsi="Arial Narrow" w:cs="Arial"/>
        </w:rPr>
      </w:pPr>
      <w:r w:rsidRPr="00941826">
        <w:rPr>
          <w:rFonts w:ascii="Arial Narrow" w:hAnsi="Arial Narrow" w:cs="Arial"/>
          <w:w w:val="101"/>
        </w:rPr>
        <w:t xml:space="preserve">En cumplimiento de lo dispuesto en  el </w:t>
      </w:r>
      <w:r w:rsidRPr="00941826">
        <w:rPr>
          <w:rFonts w:ascii="Arial Narrow" w:hAnsi="Arial Narrow" w:cs="Arial"/>
        </w:rPr>
        <w:t xml:space="preserve">artículos 270 de la Constitución Política, </w:t>
      </w:r>
      <w:r w:rsidRPr="00941826">
        <w:rPr>
          <w:rFonts w:ascii="Arial Narrow" w:hAnsi="Arial Narrow" w:cs="Arial"/>
          <w:w w:val="101"/>
        </w:rPr>
        <w:t>el inciso 3 del artículo</w:t>
      </w:r>
      <w:r w:rsidRPr="00941826">
        <w:rPr>
          <w:rFonts w:ascii="Arial Narrow" w:hAnsi="Arial Narrow" w:cs="Arial"/>
        </w:rPr>
        <w:t>66 de la Ley 80 de 1993, en concordancia con el artículo 1° de la Ley 850 de 2003</w:t>
      </w:r>
      <w:r w:rsidRPr="00941826">
        <w:rPr>
          <w:rFonts w:ascii="Arial Narrow" w:hAnsi="Arial Narrow" w:cs="Arial"/>
          <w:w w:val="101"/>
        </w:rPr>
        <w:t xml:space="preserve">, la Alcaldía de Ibagué invita a todas las personas y organizaciones interesadas en hacer control social al presente proceso de contratación, en cualquiera de sus fases o etapas, a que presenten las recomendaciones que consideren convenientes, intervengan en las audiencias y consulten los documentos del proceso en </w:t>
      </w:r>
      <w:r w:rsidRPr="00941826">
        <w:rPr>
          <w:rFonts w:ascii="Arial Narrow" w:hAnsi="Arial Narrow" w:cs="Arial"/>
        </w:rPr>
        <w:t xml:space="preserve">medio físico en las Instalaciones de la entidad, en la Calle 60 con Cra. 5 Edificio CAMÍ Norte Barrio La Floresta </w:t>
      </w:r>
      <w:r w:rsidRPr="00941826">
        <w:rPr>
          <w:rFonts w:ascii="Arial Narrow" w:hAnsi="Arial Narrow" w:cs="Arial"/>
          <w:w w:val="101"/>
        </w:rPr>
        <w:t>Ibagué – Tolima</w:t>
      </w:r>
      <w:r w:rsidRPr="00941826">
        <w:rPr>
          <w:rFonts w:ascii="Arial Narrow" w:hAnsi="Arial Narrow" w:cs="Arial"/>
        </w:rPr>
        <w:t xml:space="preserve">, y en la página web del Portal Único de Contratación del SECOP </w:t>
      </w:r>
      <w:hyperlink r:id="rId21" w:history="1">
        <w:r w:rsidRPr="00941826">
          <w:rPr>
            <w:rStyle w:val="Hipervnculo"/>
            <w:rFonts w:ascii="Arial Narrow" w:hAnsi="Arial Narrow" w:cs="Arial"/>
          </w:rPr>
          <w:t>http://www.contratos.gov.co</w:t>
        </w:r>
      </w:hyperlink>
    </w:p>
    <w:p w14:paraId="2B850FC7" w14:textId="77777777" w:rsidR="00F12735" w:rsidRPr="00941826" w:rsidRDefault="00F12735" w:rsidP="00F12735">
      <w:pPr>
        <w:autoSpaceDE w:val="0"/>
        <w:autoSpaceDN w:val="0"/>
        <w:adjustRightInd w:val="0"/>
        <w:ind w:right="193"/>
        <w:jc w:val="both"/>
        <w:rPr>
          <w:rStyle w:val="Hipervnculo"/>
          <w:rFonts w:ascii="Arial Narrow" w:hAnsi="Arial Narrow" w:cs="Arial"/>
        </w:rPr>
      </w:pPr>
    </w:p>
    <w:p w14:paraId="2ABB0309" w14:textId="77777777" w:rsidR="00F12735" w:rsidRPr="00941826" w:rsidRDefault="00F12735" w:rsidP="00F12735">
      <w:pPr>
        <w:autoSpaceDE w:val="0"/>
        <w:autoSpaceDN w:val="0"/>
        <w:adjustRightInd w:val="0"/>
        <w:ind w:right="193"/>
        <w:jc w:val="both"/>
        <w:rPr>
          <w:rStyle w:val="Hipervnculo"/>
          <w:rFonts w:ascii="Arial Narrow" w:hAnsi="Arial Narrow" w:cs="Arial"/>
          <w:color w:val="auto"/>
        </w:rPr>
      </w:pPr>
    </w:p>
    <w:p w14:paraId="63703D85" w14:textId="77777777" w:rsidR="00F12735" w:rsidRPr="00941826" w:rsidRDefault="00F12735" w:rsidP="00F12735">
      <w:pPr>
        <w:autoSpaceDE w:val="0"/>
        <w:autoSpaceDN w:val="0"/>
        <w:adjustRightInd w:val="0"/>
        <w:ind w:right="193"/>
        <w:jc w:val="both"/>
        <w:rPr>
          <w:rStyle w:val="Hipervnculo"/>
          <w:rFonts w:ascii="Arial Narrow" w:hAnsi="Arial Narrow" w:cs="Arial"/>
          <w:color w:val="auto"/>
        </w:rPr>
      </w:pPr>
    </w:p>
    <w:p w14:paraId="4848D23E" w14:textId="77777777" w:rsidR="00941826" w:rsidRPr="00941826" w:rsidRDefault="00941826" w:rsidP="00941826">
      <w:pPr>
        <w:jc w:val="center"/>
        <w:rPr>
          <w:rFonts w:ascii="Arial Narrow" w:hAnsi="Arial Narrow" w:cs="Arial"/>
          <w:b/>
          <w:bCs/>
          <w:color w:val="EE0000"/>
        </w:rPr>
      </w:pPr>
      <w:r w:rsidRPr="00941826">
        <w:rPr>
          <w:rFonts w:ascii="Arial Narrow" w:hAnsi="Arial Narrow" w:cs="Arial"/>
          <w:b/>
          <w:bCs/>
          <w:color w:val="EE0000"/>
        </w:rPr>
        <w:t>XXXXXXXXXXXXXXXXXXXXXX</w:t>
      </w:r>
    </w:p>
    <w:p w14:paraId="2CB681B2" w14:textId="77777777" w:rsidR="00941826" w:rsidRPr="00941826" w:rsidRDefault="00941826" w:rsidP="00941826">
      <w:pPr>
        <w:jc w:val="center"/>
        <w:rPr>
          <w:rFonts w:ascii="Arial Narrow" w:hAnsi="Arial Narrow" w:cs="Arial"/>
        </w:rPr>
      </w:pPr>
      <w:r w:rsidRPr="00941826">
        <w:rPr>
          <w:rFonts w:ascii="Arial Narrow" w:hAnsi="Arial Narrow" w:cs="Arial"/>
        </w:rPr>
        <w:t>Gerente General</w:t>
      </w:r>
    </w:p>
    <w:p w14:paraId="709A5617" w14:textId="77777777" w:rsidR="00941826" w:rsidRPr="00941826" w:rsidRDefault="00941826" w:rsidP="00941826">
      <w:pPr>
        <w:rPr>
          <w:rFonts w:ascii="Arial Narrow" w:hAnsi="Arial Narrow" w:cs="Arial"/>
        </w:rPr>
      </w:pPr>
    </w:p>
    <w:p w14:paraId="6BE594AF" w14:textId="77777777" w:rsidR="00941826" w:rsidRPr="00941826" w:rsidRDefault="00941826" w:rsidP="00941826">
      <w:pPr>
        <w:rPr>
          <w:rFonts w:ascii="Arial Narrow" w:hAnsi="Arial Narrow" w:cs="Arial"/>
        </w:rPr>
      </w:pPr>
      <w:r w:rsidRPr="00941826">
        <w:rPr>
          <w:rFonts w:ascii="Arial Narrow" w:hAnsi="Arial Narrow" w:cs="Arial"/>
        </w:rPr>
        <w:lastRenderedPageBreak/>
        <w:t xml:space="preserve">Proyectó: </w:t>
      </w:r>
    </w:p>
    <w:p w14:paraId="6185DFCE" w14:textId="77777777" w:rsidR="00941826" w:rsidRPr="00941826" w:rsidRDefault="00941826" w:rsidP="00941826">
      <w:pPr>
        <w:rPr>
          <w:rFonts w:ascii="Arial Narrow" w:hAnsi="Arial Narrow" w:cs="Arial"/>
        </w:rPr>
      </w:pPr>
      <w:r w:rsidRPr="00941826">
        <w:rPr>
          <w:rFonts w:ascii="Arial Narrow" w:hAnsi="Arial Narrow" w:cs="Arial"/>
        </w:rPr>
        <w:t>XXXXXXXXXXXXXXXXXXXXXXX</w:t>
      </w:r>
    </w:p>
    <w:p w14:paraId="67E7C0C5" w14:textId="77777777" w:rsidR="00941826" w:rsidRPr="00941826" w:rsidRDefault="00941826" w:rsidP="00941826">
      <w:pPr>
        <w:rPr>
          <w:rFonts w:ascii="Arial Narrow" w:hAnsi="Arial Narrow" w:cs="Arial"/>
        </w:rPr>
      </w:pPr>
      <w:r w:rsidRPr="00941826">
        <w:rPr>
          <w:rFonts w:ascii="Arial Narrow" w:hAnsi="Arial Narrow" w:cs="Arial"/>
        </w:rPr>
        <w:t>Abogado Contratista - Sec Gral.</w:t>
      </w:r>
    </w:p>
    <w:p w14:paraId="40DB24BA" w14:textId="77777777" w:rsidR="00941826" w:rsidRPr="00941826" w:rsidRDefault="00941826" w:rsidP="00941826">
      <w:pPr>
        <w:rPr>
          <w:rFonts w:ascii="Arial Narrow" w:hAnsi="Arial Narrow" w:cs="Arial"/>
        </w:rPr>
      </w:pPr>
      <w:r w:rsidRPr="00941826">
        <w:rPr>
          <w:rFonts w:ascii="Arial Narrow" w:hAnsi="Arial Narrow" w:cs="Arial"/>
        </w:rPr>
        <w:t>Revisó: XXXXXXXXXXXXXXXXXXXXXXX</w:t>
      </w:r>
    </w:p>
    <w:p w14:paraId="321CC146" w14:textId="77777777" w:rsidR="00941826" w:rsidRPr="00941826" w:rsidRDefault="00941826" w:rsidP="00941826">
      <w:pPr>
        <w:rPr>
          <w:rFonts w:ascii="Arial Narrow" w:hAnsi="Arial Narrow" w:cs="Arial"/>
        </w:rPr>
      </w:pPr>
      <w:r w:rsidRPr="00941826">
        <w:rPr>
          <w:rFonts w:ascii="Arial Narrow" w:hAnsi="Arial Narrow" w:cs="Arial"/>
        </w:rPr>
        <w:t>Secretaria General de Infibagué</w:t>
      </w:r>
    </w:p>
    <w:p w14:paraId="681AD8AF" w14:textId="77777777" w:rsidR="00EC1B65" w:rsidRPr="00941826" w:rsidRDefault="00EC1B65" w:rsidP="00EC215A">
      <w:pPr>
        <w:rPr>
          <w:rFonts w:ascii="Arial Narrow" w:hAnsi="Arial Narrow" w:cs="Arial"/>
        </w:rPr>
      </w:pPr>
    </w:p>
    <w:p w14:paraId="115282E9" w14:textId="77777777" w:rsidR="001C0153" w:rsidRPr="00941826" w:rsidRDefault="001C0153" w:rsidP="00EC215A">
      <w:pPr>
        <w:rPr>
          <w:rFonts w:ascii="Arial Narrow" w:hAnsi="Arial Narrow" w:cs="Arial"/>
        </w:rPr>
      </w:pPr>
    </w:p>
    <w:p w14:paraId="469BA4DF" w14:textId="64891D80" w:rsidR="00DD39ED" w:rsidRPr="00941826" w:rsidRDefault="00EC215A" w:rsidP="00E138BE">
      <w:pPr>
        <w:shd w:val="clear" w:color="auto" w:fill="FFFFFF"/>
        <w:jc w:val="center"/>
        <w:rPr>
          <w:rFonts w:ascii="Arial Narrow" w:eastAsia="Times New Roman" w:hAnsi="Arial Narrow" w:cs="Arial"/>
          <w:color w:val="212121"/>
          <w:lang w:eastAsia="es-CO"/>
        </w:rPr>
      </w:pPr>
      <w:r w:rsidRPr="00941826">
        <w:rPr>
          <w:rFonts w:ascii="Arial Narrow" w:hAnsi="Arial Narrow" w:cs="Arial"/>
        </w:rPr>
        <w:softHyphen/>
      </w:r>
      <w:r w:rsidRPr="00941826">
        <w:rPr>
          <w:rFonts w:ascii="Arial Narrow" w:hAnsi="Arial Narrow" w:cs="Arial"/>
        </w:rPr>
        <w:softHyphen/>
      </w:r>
      <w:r w:rsidRPr="00941826">
        <w:rPr>
          <w:rFonts w:ascii="Arial Narrow" w:hAnsi="Arial Narrow" w:cs="Arial"/>
        </w:rPr>
        <w:softHyphen/>
      </w:r>
    </w:p>
    <w:sectPr w:rsidR="00DD39ED" w:rsidRPr="00941826" w:rsidSect="00845C00">
      <w:headerReference w:type="default" r:id="rId22"/>
      <w:footerReference w:type="default" r:id="rId23"/>
      <w:pgSz w:w="12240" w:h="15840"/>
      <w:pgMar w:top="2159" w:right="1701" w:bottom="1829"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MARIA ALEJANDRA CONTRERAS PATIÑO" w:date="2026-06-30T14:53:00Z" w:initials="MACP">
    <w:p w14:paraId="00FADCBE" w14:textId="77777777" w:rsidR="0068429C" w:rsidRDefault="0068429C" w:rsidP="0068429C">
      <w:pPr>
        <w:pStyle w:val="Textocomentario"/>
      </w:pPr>
      <w:r>
        <w:rPr>
          <w:rStyle w:val="Refdecomentario"/>
        </w:rPr>
        <w:annotationRef/>
      </w:r>
      <w:r>
        <w:t>TENER EN CUENTA LA NUMERACION DE LOS ANEXOS SEGÚN EL CASO</w:t>
      </w:r>
    </w:p>
  </w:comment>
  <w:comment w:id="5" w:author="MARIA ALEJANDRA CONTRERAS PATIÑO" w:date="2026-06-30T14:54:00Z" w:initials="MACP">
    <w:p w14:paraId="0727BBE6" w14:textId="77777777" w:rsidR="0068429C" w:rsidRDefault="0068429C" w:rsidP="0068429C">
      <w:pPr>
        <w:pStyle w:val="Textocomentario"/>
      </w:pPr>
      <w:r>
        <w:rPr>
          <w:rStyle w:val="Refdecomentario"/>
        </w:rPr>
        <w:annotationRef/>
      </w:r>
      <w:r>
        <w:t>PRESTACION DE SERVICIOS, COMPRA Y VENTA… SEGÚN EL CASO</w:t>
      </w:r>
    </w:p>
  </w:comment>
  <w:comment w:id="7" w:author="Aura Natalia Ramirez Rozo" w:date="2026-09-21T14:54:00Z" w:initials="AR">
    <w:p w14:paraId="243AB717" w14:textId="77777777" w:rsidR="002A237E" w:rsidRDefault="002A237E" w:rsidP="002A237E">
      <w:pPr>
        <w:pStyle w:val="Textocomentario"/>
      </w:pPr>
      <w:r>
        <w:rPr>
          <w:rStyle w:val="Refdecomentario"/>
        </w:rPr>
        <w:annotationRef/>
      </w:r>
      <w:r>
        <w:rPr>
          <w:lang w:val="es-CO"/>
        </w:rPr>
        <w:t>Verificar las disposiciones aplicables y vigentes.</w:t>
      </w:r>
    </w:p>
  </w:comment>
  <w:comment w:id="9" w:author="MARIA ALEJANDRA CONTRERAS PATIÑO" w:date="2026-06-30T14:56:00Z" w:initials="MACP">
    <w:p w14:paraId="2365AC9C" w14:textId="77777777" w:rsidR="0068429C" w:rsidRDefault="0068429C" w:rsidP="0068429C">
      <w:pPr>
        <w:pStyle w:val="Textocomentario"/>
      </w:pPr>
      <w:r>
        <w:rPr>
          <w:rStyle w:val="Refdecomentario"/>
        </w:rPr>
        <w:annotationRef/>
      </w:r>
      <w:r>
        <w:t>LAS MISMAS ESTABLECIDAD AL ESTUDIO PREVIO</w:t>
      </w:r>
    </w:p>
  </w:comment>
  <w:comment w:id="8" w:author="Aura Natalia Ramirez Rozo" w:date="2026-09-21T14:54:00Z" w:initials="AR">
    <w:p w14:paraId="69F6BD42" w14:textId="77777777" w:rsidR="002A237E" w:rsidRDefault="002A237E" w:rsidP="002A237E">
      <w:pPr>
        <w:pStyle w:val="Textocomentario"/>
      </w:pPr>
      <w:r>
        <w:rPr>
          <w:rStyle w:val="Refdecomentario"/>
        </w:rPr>
        <w:annotationRef/>
      </w:r>
      <w:r>
        <w:rPr>
          <w:lang w:val="es-CO"/>
        </w:rPr>
        <w:t>Deben corresponder con el estudio previo.</w:t>
      </w:r>
    </w:p>
  </w:comment>
  <w:comment w:id="13" w:author="MARIA ALEJANDRA CONTRERAS PATIÑO" w:date="2026-06-30T15:06:00Z" w:initials="MACP">
    <w:p w14:paraId="0BF68300" w14:textId="77777777" w:rsidR="00302622" w:rsidRDefault="00302622" w:rsidP="00302622">
      <w:pPr>
        <w:pStyle w:val="Textocomentario"/>
      </w:pPr>
      <w:r>
        <w:rPr>
          <w:rStyle w:val="Refdecomentario"/>
        </w:rPr>
        <w:annotationRef/>
      </w:r>
      <w:r>
        <w:t>TENER EN CUENTA LOS NUMEROS DE LOS ANEXOS SEGÚN EL CASO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FADCBE" w15:done="0"/>
  <w15:commentEx w15:paraId="0727BBE6" w15:done="0"/>
  <w15:commentEx w15:paraId="243AB717" w15:done="0"/>
  <w15:commentEx w15:paraId="2365AC9C" w15:done="1"/>
  <w15:commentEx w15:paraId="69F6BD42" w15:done="0"/>
  <w15:commentEx w15:paraId="0BF683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2E2F3A" w16cex:dateUtc="2026-06-30T19:53:00Z"/>
  <w16cex:commentExtensible w16cex:durableId="3A588548" w16cex:dateUtc="2026-06-30T19:54:00Z"/>
  <w16cex:commentExtensible w16cex:durableId="5E6204CB" w16cex:dateUtc="2026-09-21T19:54:00Z"/>
  <w16cex:commentExtensible w16cex:durableId="25CC9AFB" w16cex:dateUtc="2026-06-30T19:56:00Z"/>
  <w16cex:commentExtensible w16cex:durableId="052241CB" w16cex:dateUtc="2026-09-21T19:54:00Z"/>
  <w16cex:commentExtensible w16cex:durableId="53ED6BB2" w16cex:dateUtc="2026-06-30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FADCBE" w16cid:durableId="152E2F3A"/>
  <w16cid:commentId w16cid:paraId="0727BBE6" w16cid:durableId="3A588548"/>
  <w16cid:commentId w16cid:paraId="243AB717" w16cid:durableId="5E6204CB"/>
  <w16cid:commentId w16cid:paraId="2365AC9C" w16cid:durableId="25CC9AFB"/>
  <w16cid:commentId w16cid:paraId="69F6BD42" w16cid:durableId="052241CB"/>
  <w16cid:commentId w16cid:paraId="0BF68300" w16cid:durableId="53ED6B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10C8D" w14:textId="77777777" w:rsidR="00497B33" w:rsidRDefault="00497B33" w:rsidP="009D055A">
      <w:r>
        <w:separator/>
      </w:r>
    </w:p>
  </w:endnote>
  <w:endnote w:type="continuationSeparator" w:id="0">
    <w:p w14:paraId="770FB9BA" w14:textId="77777777" w:rsidR="00497B33" w:rsidRDefault="00497B33" w:rsidP="009D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Segoe UI Symbol">
    <w:panose1 w:val="020B0502040204020203"/>
    <w:charset w:val="00"/>
    <w:family w:val="swiss"/>
    <w:pitch w:val="variable"/>
    <w:sig w:usb0="800001E3" w:usb1="1200FFEF" w:usb2="0064C000" w:usb3="00000000" w:csb0="00000001" w:csb1="00000000"/>
  </w:font>
  <w:font w:name="HelveticaNeueLTStd-Th">
    <w:altName w:val="MS Gothic"/>
    <w:panose1 w:val="00000000000000000000"/>
    <w:charset w:val="80"/>
    <w:family w:val="swiss"/>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4A0" w:firstRow="1" w:lastRow="0" w:firstColumn="1" w:lastColumn="0" w:noHBand="0" w:noVBand="1"/>
    </w:tblPr>
    <w:tblGrid>
      <w:gridCol w:w="6205"/>
      <w:gridCol w:w="2633"/>
    </w:tblGrid>
    <w:tr w:rsidR="006157F4" w:rsidRPr="00443366" w14:paraId="73305AAA" w14:textId="77777777" w:rsidTr="00F90931">
      <w:trPr>
        <w:trHeight w:val="891"/>
        <w:jc w:val="center"/>
      </w:trPr>
      <w:tc>
        <w:tcPr>
          <w:tcW w:w="6658" w:type="dxa"/>
          <w:vAlign w:val="center"/>
        </w:tcPr>
        <w:p w14:paraId="5046CF63" w14:textId="77777777" w:rsidR="006157F4" w:rsidRPr="00443366" w:rsidRDefault="006157F4" w:rsidP="006157F4">
          <w:pPr>
            <w:tabs>
              <w:tab w:val="center" w:pos="4419"/>
              <w:tab w:val="right" w:pos="8818"/>
            </w:tabs>
            <w:jc w:val="center"/>
            <w:rPr>
              <w:rFonts w:ascii="Arial Unicode MS" w:hAnsi="Arial Unicode MS" w:cs="Arial Unicode MS"/>
              <w:sz w:val="14"/>
              <w:szCs w:val="12"/>
              <w:lang w:val="es-ES_tradnl" w:eastAsia="x-none"/>
            </w:rPr>
          </w:pPr>
          <w:r w:rsidRPr="00443366">
            <w:rPr>
              <w:rFonts w:ascii="Arial" w:eastAsia="Calibri" w:hAnsi="Arial" w:cs="Arial"/>
              <w:sz w:val="16"/>
              <w:szCs w:val="12"/>
              <w:lang w:val="es-ES_tradnl" w:eastAsia="x-none"/>
            </w:rPr>
            <w:t xml:space="preserve">Calle 60 con Cra. 5ª Edificio CAMI Norte Barrio La Floresta, </w:t>
          </w:r>
          <w:r w:rsidRPr="00443366">
            <w:rPr>
              <w:rFonts w:ascii="Arial" w:eastAsia="Calibri" w:hAnsi="Arial" w:cs="Arial"/>
              <w:sz w:val="16"/>
              <w:szCs w:val="16"/>
              <w:lang w:eastAsia="x-none"/>
            </w:rPr>
            <w:t>Ibagué – Tolima</w:t>
          </w:r>
        </w:p>
        <w:p w14:paraId="478EE99F" w14:textId="77777777" w:rsidR="006157F4" w:rsidRPr="00443366" w:rsidRDefault="006157F4" w:rsidP="006157F4">
          <w:pPr>
            <w:tabs>
              <w:tab w:val="center" w:pos="4419"/>
              <w:tab w:val="right" w:pos="8818"/>
            </w:tabs>
            <w:jc w:val="center"/>
            <w:rPr>
              <w:rFonts w:ascii="Tahoma" w:eastAsia="Tahoma" w:hAnsi="Tahoma" w:cs="Tahoma"/>
              <w:sz w:val="12"/>
              <w:szCs w:val="12"/>
              <w:lang w:val="es-ES_tradnl" w:eastAsia="x-none"/>
            </w:rPr>
          </w:pPr>
          <w:r w:rsidRPr="00443366">
            <w:rPr>
              <w:rFonts w:ascii="Arial" w:eastAsia="Calibri" w:hAnsi="Arial" w:cs="Arial"/>
              <w:sz w:val="16"/>
              <w:szCs w:val="16"/>
              <w:lang w:val="es-ES_tradnl" w:eastAsia="x-none"/>
            </w:rPr>
            <w:t xml:space="preserve">Teléfono: (8) </w:t>
          </w:r>
          <w:r>
            <w:rPr>
              <w:rFonts w:ascii="Arial" w:eastAsia="Calibri" w:hAnsi="Arial" w:cs="Arial"/>
              <w:sz w:val="16"/>
              <w:szCs w:val="16"/>
              <w:lang w:val="es-ES_tradnl" w:eastAsia="x-none"/>
            </w:rPr>
            <w:t xml:space="preserve">2772348 </w:t>
          </w:r>
          <w:r w:rsidRPr="00443366">
            <w:rPr>
              <w:rFonts w:ascii="Arial" w:eastAsia="Calibri" w:hAnsi="Arial" w:cs="Arial"/>
              <w:sz w:val="16"/>
              <w:szCs w:val="16"/>
              <w:lang w:eastAsia="x-none"/>
            </w:rPr>
            <w:t xml:space="preserve">E-mail: </w:t>
          </w:r>
          <w:hyperlink r:id="rId1" w:history="1">
            <w:r w:rsidRPr="00443366">
              <w:rPr>
                <w:rFonts w:ascii="Arial" w:eastAsia="Tahoma" w:hAnsi="Arial" w:cs="Arial"/>
                <w:color w:val="0000FF"/>
                <w:sz w:val="16"/>
                <w:szCs w:val="16"/>
                <w:u w:val="single" w:color="0000FF"/>
                <w:lang w:eastAsia="x-none"/>
              </w:rPr>
              <w:t>correspondencia@infibague.gov.co</w:t>
            </w:r>
          </w:hyperlink>
          <w:r w:rsidRPr="00443366">
            <w:rPr>
              <w:rFonts w:ascii="Arial" w:eastAsia="Tahoma" w:hAnsi="Arial" w:cs="Arial"/>
              <w:color w:val="0000FF"/>
              <w:sz w:val="16"/>
              <w:szCs w:val="16"/>
              <w:u w:val="single" w:color="0000FF"/>
              <w:lang w:eastAsia="x-none"/>
            </w:rPr>
            <w:t xml:space="preserve"> </w:t>
          </w:r>
          <w:r w:rsidRPr="00443366">
            <w:rPr>
              <w:rFonts w:ascii="Arial" w:eastAsia="Calibri" w:hAnsi="Arial" w:cs="Arial"/>
              <w:sz w:val="16"/>
              <w:szCs w:val="16"/>
              <w:lang w:eastAsia="x-none"/>
            </w:rPr>
            <w:t xml:space="preserve"> </w:t>
          </w:r>
          <w:r w:rsidRPr="00443366">
            <w:rPr>
              <w:rFonts w:ascii="Arial" w:eastAsia="Calibri" w:hAnsi="Arial" w:cs="Arial"/>
              <w:sz w:val="16"/>
              <w:szCs w:val="16"/>
              <w:lang w:eastAsia="x-none"/>
            </w:rPr>
            <w:br/>
            <w:t xml:space="preserve">Página Web: </w:t>
          </w:r>
          <w:hyperlink r:id="rId2" w:history="1">
            <w:r w:rsidRPr="00443366">
              <w:rPr>
                <w:rFonts w:ascii="Arial" w:eastAsia="Tahoma" w:hAnsi="Arial" w:cs="Arial"/>
                <w:color w:val="0000FF"/>
                <w:sz w:val="16"/>
                <w:szCs w:val="16"/>
                <w:u w:val="single" w:color="0000FF"/>
                <w:lang w:eastAsia="x-none"/>
              </w:rPr>
              <w:t>www.infibague.gov.co</w:t>
            </w:r>
          </w:hyperlink>
          <w:r w:rsidRPr="00443366">
            <w:rPr>
              <w:rFonts w:ascii="Arial" w:eastAsia="Tahoma" w:hAnsi="Arial" w:cs="Arial"/>
              <w:color w:val="0000FF"/>
              <w:sz w:val="16"/>
              <w:szCs w:val="16"/>
              <w:u w:val="single" w:color="0000FF"/>
              <w:lang w:eastAsia="x-none"/>
            </w:rPr>
            <w:t xml:space="preserve">    </w:t>
          </w:r>
        </w:p>
      </w:tc>
      <w:tc>
        <w:tcPr>
          <w:tcW w:w="2737" w:type="dxa"/>
          <w:vAlign w:val="center"/>
        </w:tcPr>
        <w:p w14:paraId="50A55EBD" w14:textId="77777777" w:rsidR="006157F4" w:rsidRPr="00443366" w:rsidRDefault="006157F4" w:rsidP="006157F4">
          <w:pPr>
            <w:tabs>
              <w:tab w:val="center" w:pos="4419"/>
              <w:tab w:val="right" w:pos="8818"/>
            </w:tabs>
            <w:ind w:right="-69"/>
            <w:jc w:val="center"/>
            <w:rPr>
              <w:rFonts w:ascii="Tahoma" w:eastAsia="Tahoma" w:hAnsi="Tahoma" w:cs="Tahoma"/>
              <w:sz w:val="12"/>
              <w:szCs w:val="12"/>
              <w:lang w:val="es-ES_tradnl" w:eastAsia="x-none"/>
            </w:rPr>
          </w:pPr>
          <w:r w:rsidRPr="00443366">
            <w:rPr>
              <w:rFonts w:ascii="Tahoma" w:eastAsia="Tahoma" w:hAnsi="Tahoma" w:cs="Tahoma"/>
              <w:noProof/>
              <w:sz w:val="12"/>
              <w:szCs w:val="12"/>
              <w:lang w:eastAsia="es-CO"/>
            </w:rPr>
            <w:drawing>
              <wp:inline distT="0" distB="0" distL="0" distR="0" wp14:anchorId="21131C14" wp14:editId="7528E987">
                <wp:extent cx="1025718" cy="652007"/>
                <wp:effectExtent l="0" t="0" r="3175" b="0"/>
                <wp:docPr id="1" name="Imagen 1" descr="C:\Users\ANGELA M MARTINEZ A.INFIBAGUE\Downloads\LOGOS ALCALDÍA 2020_202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NGELA M MARTINEZ A.INFIBAGUE\Downloads\LOGOS ALCALDÍA 2020_2023-04.png"/>
                        <pic:cNvPicPr>
                          <a:picLocks noChangeAspect="1" noChangeArrowheads="1"/>
                        </pic:cNvPicPr>
                      </pic:nvPicPr>
                      <pic:blipFill rotWithShape="1">
                        <a:blip r:embed="rId3">
                          <a:extLst>
                            <a:ext uri="{28A0092B-C50C-407E-A947-70E740481C1C}">
                              <a14:useLocalDpi xmlns:a14="http://schemas.microsoft.com/office/drawing/2010/main" val="0"/>
                            </a:ext>
                          </a:extLst>
                        </a:blip>
                        <a:srcRect l="26173" t="18840" r="51080" b="23412"/>
                        <a:stretch/>
                      </pic:blipFill>
                      <pic:spPr bwMode="auto">
                        <a:xfrm>
                          <a:off x="0" y="0"/>
                          <a:ext cx="1025718" cy="652007"/>
                        </a:xfrm>
                        <a:prstGeom prst="rect">
                          <a:avLst/>
                        </a:prstGeom>
                        <a:noFill/>
                        <a:ln>
                          <a:noFill/>
                        </a:ln>
                        <a:extLst>
                          <a:ext uri="{53640926-AAD7-44D8-BBD7-CCE9431645EC}">
                            <a14:shadowObscured xmlns:a14="http://schemas.microsoft.com/office/drawing/2010/main"/>
                          </a:ext>
                        </a:extLst>
                      </pic:spPr>
                    </pic:pic>
                  </a:graphicData>
                </a:graphic>
              </wp:inline>
            </w:drawing>
          </w:r>
          <w:r w:rsidRPr="00443366">
            <w:rPr>
              <w:rFonts w:ascii="Tahoma" w:eastAsia="Tahoma" w:hAnsi="Tahoma" w:cs="Tahoma"/>
              <w:sz w:val="12"/>
              <w:szCs w:val="12"/>
              <w:lang w:val="es-ES_tradnl" w:eastAsia="x-none"/>
            </w:rPr>
            <w:t xml:space="preserve">                                              </w:t>
          </w:r>
        </w:p>
      </w:tc>
    </w:tr>
  </w:tbl>
  <w:p w14:paraId="5BCC9844" w14:textId="77777777" w:rsidR="00A10C09" w:rsidRDefault="00A10C09">
    <w:pPr>
      <w:pStyle w:val="Piedepgina"/>
    </w:pPr>
    <w:r>
      <w:rPr>
        <w:noProof/>
        <w:lang w:eastAsia="es-CO"/>
      </w:rPr>
      <mc:AlternateContent>
        <mc:Choice Requires="wps">
          <w:drawing>
            <wp:anchor distT="0" distB="0" distL="114300" distR="114300" simplePos="0" relativeHeight="251659264" behindDoc="0" locked="0" layoutInCell="1" allowOverlap="1" wp14:anchorId="0D68ACB4" wp14:editId="03B62280">
              <wp:simplePos x="0" y="0"/>
              <wp:positionH relativeFrom="column">
                <wp:posOffset>5292090</wp:posOffset>
              </wp:positionH>
              <wp:positionV relativeFrom="paragraph">
                <wp:posOffset>-221615</wp:posOffset>
              </wp:positionV>
              <wp:extent cx="1028700" cy="438150"/>
              <wp:effectExtent l="0" t="0" r="0" b="0"/>
              <wp:wrapNone/>
              <wp:docPr id="2" name="2 Rectángulo"/>
              <wp:cNvGraphicFramePr/>
              <a:graphic xmlns:a="http://schemas.openxmlformats.org/drawingml/2006/main">
                <a:graphicData uri="http://schemas.microsoft.com/office/word/2010/wordprocessingShape">
                  <wps:wsp>
                    <wps:cNvSpPr/>
                    <wps:spPr>
                      <a:xfrm>
                        <a:off x="0" y="0"/>
                        <a:ext cx="1028700" cy="4381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3C15566" id="2 Rectángulo" o:spid="_x0000_s1026" style="position:absolute;margin-left:416.7pt;margin-top:-17.45pt;width:81pt;height:3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" fillcolor="white [3201]"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F4203" w14:textId="77777777" w:rsidR="00497B33" w:rsidRDefault="00497B33" w:rsidP="009D055A">
      <w:r>
        <w:separator/>
      </w:r>
    </w:p>
  </w:footnote>
  <w:footnote w:type="continuationSeparator" w:id="0">
    <w:p w14:paraId="59CE9408" w14:textId="77777777" w:rsidR="00497B33" w:rsidRDefault="00497B33" w:rsidP="009D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4942"/>
      <w:gridCol w:w="1965"/>
    </w:tblGrid>
    <w:tr w:rsidR="00FD61BB" w:rsidRPr="00D00020" w14:paraId="130E73E5" w14:textId="77777777" w:rsidTr="00D60BD1">
      <w:trPr>
        <w:cantSplit/>
        <w:trHeight w:val="65"/>
      </w:trPr>
      <w:tc>
        <w:tcPr>
          <w:tcW w:w="1088" w:type="pct"/>
          <w:vMerge w:val="restart"/>
          <w:vAlign w:val="center"/>
        </w:tcPr>
        <w:p w14:paraId="47C35488" w14:textId="77777777" w:rsidR="00FD61BB" w:rsidRPr="00D00020" w:rsidRDefault="00FD61BB" w:rsidP="00FD61BB">
          <w:pPr>
            <w:pStyle w:val="Encabezado"/>
            <w:jc w:val="center"/>
          </w:pPr>
          <w:r w:rsidRPr="00D00020">
            <w:rPr>
              <w:noProof/>
              <w:lang w:eastAsia="es-CO"/>
            </w:rPr>
            <w:drawing>
              <wp:inline distT="0" distB="0" distL="0" distR="0" wp14:anchorId="206BB92B" wp14:editId="3FE282E6">
                <wp:extent cx="1066800" cy="495300"/>
                <wp:effectExtent l="0" t="0" r="0" b="0"/>
                <wp:docPr id="4" name="Imagen 2" descr="Untitled Document"/>
                <wp:cNvGraphicFramePr/>
                <a:graphic xmlns:a="http://schemas.openxmlformats.org/drawingml/2006/main">
                  <a:graphicData uri="http://schemas.openxmlformats.org/drawingml/2006/picture">
                    <pic:pic xmlns:pic="http://schemas.openxmlformats.org/drawingml/2006/picture">
                      <pic:nvPicPr>
                        <pic:cNvPr id="4" name="Imagen 2" descr="Untitled Document"/>
                        <pic:cNvPicPr/>
                      </pic:nvPicPr>
                      <pic:blipFill>
                        <a:blip r:embed="rId1">
                          <a:extLst>
                            <a:ext uri="{28A0092B-C50C-407E-A947-70E740481C1C}">
                              <a14:useLocalDpi xmlns:a14="http://schemas.microsoft.com/office/drawing/2010/main" val="0"/>
                            </a:ext>
                          </a:extLst>
                        </a:blip>
                        <a:srcRect l="13782" t="23376" r="6412" b="20129"/>
                        <a:stretch>
                          <a:fillRect/>
                        </a:stretch>
                      </pic:blipFill>
                      <pic:spPr bwMode="auto">
                        <a:xfrm>
                          <a:off x="0" y="0"/>
                          <a:ext cx="1066800" cy="495300"/>
                        </a:xfrm>
                        <a:prstGeom prst="rect">
                          <a:avLst/>
                        </a:prstGeom>
                        <a:noFill/>
                        <a:ln>
                          <a:noFill/>
                        </a:ln>
                      </pic:spPr>
                    </pic:pic>
                  </a:graphicData>
                </a:graphic>
              </wp:inline>
            </w:drawing>
          </w:r>
        </w:p>
      </w:tc>
      <w:tc>
        <w:tcPr>
          <w:tcW w:w="2799" w:type="pct"/>
          <w:vMerge w:val="restart"/>
          <w:vAlign w:val="center"/>
        </w:tcPr>
        <w:p w14:paraId="2B8EADF0" w14:textId="77777777" w:rsidR="00FD61BB" w:rsidRPr="00D00020" w:rsidRDefault="00FD61BB" w:rsidP="00FD61BB">
          <w:pPr>
            <w:pStyle w:val="Encabezado"/>
            <w:jc w:val="center"/>
            <w:rPr>
              <w:b/>
            </w:rPr>
          </w:pPr>
          <w:r w:rsidRPr="00D00020">
            <w:rPr>
              <w:b/>
              <w:szCs w:val="16"/>
            </w:rPr>
            <w:t>INSTITUTO DE FINANCIAMIENTO, PROMOCIÓN Y DESARROLLO DE IBAGUÉ - INFIBAGUÉ</w:t>
          </w:r>
          <w:r w:rsidRPr="00D00020">
            <w:rPr>
              <w:b/>
            </w:rPr>
            <w:t xml:space="preserve"> –</w:t>
          </w:r>
        </w:p>
        <w:p w14:paraId="1BB3A36F" w14:textId="77777777" w:rsidR="00FD61BB" w:rsidRPr="00D00020" w:rsidRDefault="00FD61BB" w:rsidP="00FD61BB">
          <w:pPr>
            <w:pStyle w:val="Encabezado"/>
            <w:jc w:val="center"/>
            <w:rPr>
              <w:b/>
            </w:rPr>
          </w:pPr>
          <w:r w:rsidRPr="00D00020">
            <w:rPr>
              <w:b/>
            </w:rPr>
            <w:t>NIT 890.700.755-5</w:t>
          </w:r>
        </w:p>
      </w:tc>
      <w:tc>
        <w:tcPr>
          <w:tcW w:w="1114" w:type="pct"/>
          <w:vAlign w:val="center"/>
        </w:tcPr>
        <w:p w14:paraId="5591AB98" w14:textId="77777777" w:rsidR="00FD61BB" w:rsidRPr="00D00020" w:rsidRDefault="00FD61BB" w:rsidP="00FD61BB">
          <w:pPr>
            <w:pStyle w:val="Encabezado"/>
            <w:jc w:val="center"/>
            <w:rPr>
              <w:b/>
            </w:rPr>
          </w:pPr>
          <w:r w:rsidRPr="00D00020">
            <w:rPr>
              <w:b/>
            </w:rPr>
            <w:t xml:space="preserve">Código: </w:t>
          </w:r>
        </w:p>
        <w:p w14:paraId="5070D0FE" w14:textId="4E232CCB" w:rsidR="00FD61BB" w:rsidRPr="00D00020" w:rsidRDefault="00FD61BB" w:rsidP="00FD61BB">
          <w:pPr>
            <w:pStyle w:val="Encabezado"/>
            <w:jc w:val="center"/>
            <w:rPr>
              <w:b/>
            </w:rPr>
          </w:pPr>
          <w:r w:rsidRPr="00D00020">
            <w:rPr>
              <w:b/>
            </w:rPr>
            <w:t>FOR-GC-0</w:t>
          </w:r>
          <w:r>
            <w:rPr>
              <w:b/>
            </w:rPr>
            <w:t>60</w:t>
          </w:r>
        </w:p>
      </w:tc>
    </w:tr>
    <w:tr w:rsidR="00FD61BB" w:rsidRPr="00D00020" w14:paraId="6641D7BF" w14:textId="77777777" w:rsidTr="00D60BD1">
      <w:trPr>
        <w:cantSplit/>
        <w:trHeight w:val="371"/>
      </w:trPr>
      <w:tc>
        <w:tcPr>
          <w:tcW w:w="1087" w:type="pct"/>
          <w:vMerge/>
          <w:vAlign w:val="center"/>
        </w:tcPr>
        <w:p w14:paraId="2C80E6F1" w14:textId="77777777" w:rsidR="00FD61BB" w:rsidRPr="00D00020" w:rsidRDefault="00FD61BB" w:rsidP="00FD61BB">
          <w:pPr>
            <w:pStyle w:val="Encabezado"/>
            <w:jc w:val="center"/>
          </w:pPr>
        </w:p>
      </w:tc>
      <w:tc>
        <w:tcPr>
          <w:tcW w:w="2799" w:type="pct"/>
          <w:vMerge/>
          <w:vAlign w:val="center"/>
        </w:tcPr>
        <w:p w14:paraId="682881B7" w14:textId="77777777" w:rsidR="00FD61BB" w:rsidRPr="00D00020" w:rsidRDefault="00FD61BB" w:rsidP="00FD61BB">
          <w:pPr>
            <w:pStyle w:val="Encabezado"/>
            <w:jc w:val="center"/>
            <w:rPr>
              <w:b/>
            </w:rPr>
          </w:pPr>
        </w:p>
      </w:tc>
      <w:tc>
        <w:tcPr>
          <w:tcW w:w="1114" w:type="pct"/>
          <w:vAlign w:val="center"/>
        </w:tcPr>
        <w:p w14:paraId="75054556" w14:textId="77777777" w:rsidR="00FD61BB" w:rsidRPr="00D00020" w:rsidRDefault="00FD61BB" w:rsidP="00FD61BB">
          <w:pPr>
            <w:pStyle w:val="Encabezado"/>
            <w:jc w:val="center"/>
            <w:rPr>
              <w:b/>
            </w:rPr>
          </w:pPr>
          <w:r w:rsidRPr="00D00020">
            <w:rPr>
              <w:b/>
            </w:rPr>
            <w:t>Versión: 0</w:t>
          </w:r>
          <w:r>
            <w:rPr>
              <w:b/>
            </w:rPr>
            <w:t>1</w:t>
          </w:r>
        </w:p>
      </w:tc>
    </w:tr>
    <w:tr w:rsidR="00FD61BB" w:rsidRPr="00D00020" w14:paraId="32248785" w14:textId="77777777" w:rsidTr="00D60BD1">
      <w:trPr>
        <w:cantSplit/>
        <w:trHeight w:val="374"/>
      </w:trPr>
      <w:tc>
        <w:tcPr>
          <w:tcW w:w="1088" w:type="pct"/>
          <w:vMerge/>
        </w:tcPr>
        <w:p w14:paraId="06FE9C9F" w14:textId="77777777" w:rsidR="00FD61BB" w:rsidRPr="00D00020" w:rsidRDefault="00FD61BB" w:rsidP="00FD61BB">
          <w:pPr>
            <w:pStyle w:val="Encabezado"/>
          </w:pPr>
        </w:p>
      </w:tc>
      <w:tc>
        <w:tcPr>
          <w:tcW w:w="2799" w:type="pct"/>
          <w:vMerge w:val="restart"/>
          <w:vAlign w:val="center"/>
        </w:tcPr>
        <w:p w14:paraId="70CB3841" w14:textId="77777777" w:rsidR="00FD61BB" w:rsidRPr="00D00020" w:rsidRDefault="00FD61BB" w:rsidP="00FD61BB">
          <w:pPr>
            <w:pStyle w:val="Encabezado"/>
            <w:jc w:val="center"/>
            <w:rPr>
              <w:b/>
            </w:rPr>
          </w:pPr>
          <w:r w:rsidRPr="00D00020">
            <w:rPr>
              <w:b/>
            </w:rPr>
            <w:t xml:space="preserve">PLIEGO DE CONDICIONES DEFINITIVO SELECCIÓN ABREVIADA – SUBASTA INVERSA ELECTRONICA </w:t>
          </w:r>
        </w:p>
      </w:tc>
      <w:tc>
        <w:tcPr>
          <w:tcW w:w="1114" w:type="pct"/>
          <w:vAlign w:val="center"/>
        </w:tcPr>
        <w:p w14:paraId="3F3A142B" w14:textId="0681E627" w:rsidR="00FD61BB" w:rsidRPr="00D00020" w:rsidRDefault="00FD61BB" w:rsidP="00FD61BB">
          <w:pPr>
            <w:pStyle w:val="Encabezado"/>
            <w:jc w:val="center"/>
            <w:rPr>
              <w:b/>
            </w:rPr>
          </w:pPr>
          <w:r w:rsidRPr="00D00020">
            <w:rPr>
              <w:b/>
            </w:rPr>
            <w:t xml:space="preserve">Pág. </w:t>
          </w:r>
          <w:r w:rsidRPr="00D00020">
            <w:rPr>
              <w:rStyle w:val="CM14"/>
              <w:rFonts w:cs="Arial"/>
              <w:b/>
            </w:rPr>
            <w:fldChar w:fldCharType="begin"/>
          </w:r>
          <w:r w:rsidRPr="00D00020">
            <w:rPr>
              <w:rStyle w:val="CM14"/>
              <w:rFonts w:cs="Arial"/>
              <w:b/>
            </w:rPr>
            <w:instrText xml:space="preserve"> PAGE </w:instrText>
          </w:r>
          <w:r w:rsidRPr="00D00020">
            <w:rPr>
              <w:rStyle w:val="CM14"/>
              <w:rFonts w:cs="Arial"/>
              <w:b/>
            </w:rPr>
            <w:fldChar w:fldCharType="separate"/>
          </w:r>
          <w:r>
            <w:rPr>
              <w:rStyle w:val="CM14"/>
              <w:rFonts w:cs="Arial"/>
              <w:b/>
              <w:noProof/>
            </w:rPr>
            <w:t>21</w:t>
          </w:r>
          <w:r w:rsidRPr="00D00020">
            <w:rPr>
              <w:rStyle w:val="CM14"/>
              <w:rFonts w:cs="Arial"/>
              <w:b/>
            </w:rPr>
            <w:fldChar w:fldCharType="end"/>
          </w:r>
          <w:r w:rsidRPr="00D00020">
            <w:rPr>
              <w:rStyle w:val="CM14"/>
              <w:rFonts w:cs="Arial"/>
              <w:b/>
            </w:rPr>
            <w:t xml:space="preserve"> de </w:t>
          </w:r>
          <w:r w:rsidRPr="00D00020">
            <w:rPr>
              <w:rStyle w:val="CM14"/>
              <w:rFonts w:cs="Arial"/>
              <w:b/>
            </w:rPr>
            <w:fldChar w:fldCharType="begin"/>
          </w:r>
          <w:r w:rsidRPr="00D00020">
            <w:rPr>
              <w:rStyle w:val="CM14"/>
              <w:rFonts w:cs="Arial"/>
              <w:b/>
            </w:rPr>
            <w:instrText xml:space="preserve"> NUMPAGES </w:instrText>
          </w:r>
          <w:r w:rsidRPr="00D00020">
            <w:rPr>
              <w:rStyle w:val="CM14"/>
              <w:rFonts w:cs="Arial"/>
              <w:b/>
            </w:rPr>
            <w:fldChar w:fldCharType="separate"/>
          </w:r>
          <w:r>
            <w:rPr>
              <w:rStyle w:val="CM14"/>
              <w:rFonts w:cs="Arial"/>
              <w:b/>
              <w:noProof/>
            </w:rPr>
            <w:t>38</w:t>
          </w:r>
          <w:r w:rsidRPr="00D00020">
            <w:rPr>
              <w:rStyle w:val="CM14"/>
              <w:rFonts w:cs="Arial"/>
              <w:b/>
            </w:rPr>
            <w:fldChar w:fldCharType="end"/>
          </w:r>
        </w:p>
      </w:tc>
    </w:tr>
    <w:tr w:rsidR="00FD61BB" w:rsidRPr="00D00020" w14:paraId="410CBAEC" w14:textId="77777777" w:rsidTr="00D60BD1">
      <w:trPr>
        <w:cantSplit/>
        <w:trHeight w:val="690"/>
      </w:trPr>
      <w:tc>
        <w:tcPr>
          <w:tcW w:w="1088" w:type="pct"/>
          <w:vMerge/>
        </w:tcPr>
        <w:p w14:paraId="3E6FC13F" w14:textId="77777777" w:rsidR="00FD61BB" w:rsidRPr="00D00020" w:rsidRDefault="00FD61BB" w:rsidP="00FD61BB">
          <w:pPr>
            <w:pStyle w:val="Encabezado"/>
          </w:pPr>
        </w:p>
      </w:tc>
      <w:tc>
        <w:tcPr>
          <w:tcW w:w="2799" w:type="pct"/>
          <w:vMerge/>
          <w:vAlign w:val="center"/>
        </w:tcPr>
        <w:p w14:paraId="6055761C" w14:textId="77777777" w:rsidR="00FD61BB" w:rsidRPr="00D00020" w:rsidRDefault="00FD61BB" w:rsidP="00FD61BB">
          <w:pPr>
            <w:pStyle w:val="Encabezado"/>
            <w:jc w:val="center"/>
            <w:rPr>
              <w:b/>
            </w:rPr>
          </w:pPr>
        </w:p>
      </w:tc>
      <w:tc>
        <w:tcPr>
          <w:tcW w:w="1114" w:type="pct"/>
          <w:vAlign w:val="center"/>
        </w:tcPr>
        <w:p w14:paraId="49A10369" w14:textId="77777777" w:rsidR="00FD61BB" w:rsidRPr="00D00020" w:rsidRDefault="00FD61BB" w:rsidP="00FD61BB">
          <w:pPr>
            <w:pStyle w:val="Encabezado"/>
            <w:jc w:val="center"/>
            <w:rPr>
              <w:b/>
            </w:rPr>
          </w:pPr>
          <w:r w:rsidRPr="00D00020">
            <w:rPr>
              <w:b/>
            </w:rPr>
            <w:t xml:space="preserve">Vigente desde: </w:t>
          </w:r>
          <w:r>
            <w:rPr>
              <w:b/>
            </w:rPr>
            <w:t>2026/10/16</w:t>
          </w:r>
        </w:p>
      </w:tc>
    </w:tr>
  </w:tbl>
  <w:p w14:paraId="40E3DC4C" w14:textId="75FB5048" w:rsidR="009D055A" w:rsidRDefault="009D05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872F928"/>
    <w:lvl w:ilvl="0">
      <w:start w:val="1"/>
      <w:numFmt w:val="bullet"/>
      <w:pStyle w:val="Listaconvietas2"/>
      <w:lvlText w:val=""/>
      <w:lvlJc w:val="left"/>
      <w:pPr>
        <w:tabs>
          <w:tab w:val="num" w:pos="567"/>
        </w:tabs>
        <w:ind w:left="567" w:hanging="360"/>
      </w:pPr>
      <w:rPr>
        <w:rFonts w:ascii="Symbol" w:hAnsi="Symbol" w:hint="default"/>
      </w:rPr>
    </w:lvl>
  </w:abstractNum>
  <w:abstractNum w:abstractNumId="1" w15:restartNumberingAfterBreak="0">
    <w:nsid w:val="FFFFFF89"/>
    <w:multiLevelType w:val="singleLevel"/>
    <w:tmpl w:val="F026AA7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F46AC6"/>
    <w:multiLevelType w:val="multilevel"/>
    <w:tmpl w:val="10C8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20F61"/>
    <w:multiLevelType w:val="hybridMultilevel"/>
    <w:tmpl w:val="678836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6A4327"/>
    <w:multiLevelType w:val="multilevel"/>
    <w:tmpl w:val="CAB6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02DD7"/>
    <w:multiLevelType w:val="hybridMultilevel"/>
    <w:tmpl w:val="B65EE9D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3E908B0"/>
    <w:multiLevelType w:val="multilevel"/>
    <w:tmpl w:val="D59C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609DD"/>
    <w:multiLevelType w:val="hybridMultilevel"/>
    <w:tmpl w:val="4E3A5E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91695C"/>
    <w:multiLevelType w:val="hybridMultilevel"/>
    <w:tmpl w:val="66BA33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40F1139"/>
    <w:multiLevelType w:val="multilevel"/>
    <w:tmpl w:val="BEC06F00"/>
    <w:lvl w:ilvl="0">
      <w:start w:val="2"/>
      <w:numFmt w:val="decimal"/>
      <w:lvlText w:val="%1"/>
      <w:lvlJc w:val="left"/>
      <w:pPr>
        <w:ind w:left="375" w:hanging="375"/>
      </w:pPr>
      <w:rPr>
        <w:rFonts w:hint="default"/>
      </w:rPr>
    </w:lvl>
    <w:lvl w:ilvl="1">
      <w:start w:val="1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6D3092"/>
    <w:multiLevelType w:val="multilevel"/>
    <w:tmpl w:val="2666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275FF8"/>
    <w:multiLevelType w:val="hybridMultilevel"/>
    <w:tmpl w:val="B1B279D0"/>
    <w:lvl w:ilvl="0" w:tplc="04090001">
      <w:start w:val="1"/>
      <w:numFmt w:val="bullet"/>
      <w:lvlText w:val=""/>
      <w:lvlJc w:val="left"/>
      <w:pPr>
        <w:ind w:left="720" w:hanging="360"/>
      </w:pPr>
      <w:rPr>
        <w:rFonts w:ascii="Symbol" w:hAnsi="Symbol" w:hint="default"/>
      </w:rPr>
    </w:lvl>
    <w:lvl w:ilvl="1" w:tplc="875C3378">
      <w:start w:val="5"/>
      <w:numFmt w:val="bullet"/>
      <w:lvlText w:val="•"/>
      <w:lvlJc w:val="left"/>
      <w:pPr>
        <w:ind w:left="1575" w:hanging="49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566223"/>
    <w:multiLevelType w:val="multilevel"/>
    <w:tmpl w:val="DB70DBB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486667"/>
    <w:multiLevelType w:val="multilevel"/>
    <w:tmpl w:val="AA54DBE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B41E33"/>
    <w:multiLevelType w:val="multilevel"/>
    <w:tmpl w:val="84729392"/>
    <w:lvl w:ilvl="0">
      <w:start w:val="1"/>
      <w:numFmt w:val="decimal"/>
      <w:lvlText w:val="%1"/>
      <w:lvlJc w:val="left"/>
      <w:pPr>
        <w:ind w:left="375" w:hanging="375"/>
      </w:pPr>
      <w:rPr>
        <w:rFonts w:hint="default"/>
      </w:rPr>
    </w:lvl>
    <w:lvl w:ilvl="1">
      <w:start w:val="1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755669"/>
    <w:multiLevelType w:val="multilevel"/>
    <w:tmpl w:val="6346CF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A76F9C"/>
    <w:multiLevelType w:val="multilevel"/>
    <w:tmpl w:val="E5AC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C81EFA"/>
    <w:multiLevelType w:val="multilevel"/>
    <w:tmpl w:val="083410D4"/>
    <w:lvl w:ilvl="0">
      <w:start w:val="1"/>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870E57"/>
    <w:multiLevelType w:val="multilevel"/>
    <w:tmpl w:val="93140EEC"/>
    <w:lvl w:ilvl="0">
      <w:start w:val="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8093CC9"/>
    <w:multiLevelType w:val="hybridMultilevel"/>
    <w:tmpl w:val="758261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B5824C4"/>
    <w:multiLevelType w:val="multilevel"/>
    <w:tmpl w:val="5AD63C12"/>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9A60AA"/>
    <w:multiLevelType w:val="hybridMultilevel"/>
    <w:tmpl w:val="DD9AFBD4"/>
    <w:lvl w:ilvl="0" w:tplc="14BCB352">
      <w:start w:val="1"/>
      <w:numFmt w:val="lowerLetter"/>
      <w:lvlText w:val="%1."/>
      <w:lvlJc w:val="left"/>
      <w:pPr>
        <w:ind w:left="720" w:hanging="360"/>
      </w:pPr>
      <w:rPr>
        <w:rFonts w:ascii="Arial" w:hAnsi="Arial" w:cs="Arial" w:hint="default"/>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22" w15:restartNumberingAfterBreak="0">
    <w:nsid w:val="523461B1"/>
    <w:multiLevelType w:val="hybridMultilevel"/>
    <w:tmpl w:val="AA1CA640"/>
    <w:lvl w:ilvl="0" w:tplc="8A36A37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6C803A5"/>
    <w:multiLevelType w:val="hybridMultilevel"/>
    <w:tmpl w:val="EC46BE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8F44FA6"/>
    <w:multiLevelType w:val="multilevel"/>
    <w:tmpl w:val="A7AA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F54350"/>
    <w:multiLevelType w:val="multilevel"/>
    <w:tmpl w:val="4D204A0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30A531E"/>
    <w:multiLevelType w:val="multilevel"/>
    <w:tmpl w:val="F40A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36C81"/>
    <w:multiLevelType w:val="multilevel"/>
    <w:tmpl w:val="AAA0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6348E"/>
    <w:multiLevelType w:val="multilevel"/>
    <w:tmpl w:val="F3382BE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13"/>
  </w:num>
  <w:num w:numId="2">
    <w:abstractNumId w:val="28"/>
  </w:num>
  <w:num w:numId="3">
    <w:abstractNumId w:val="20"/>
  </w:num>
  <w:num w:numId="4">
    <w:abstractNumId w:val="1"/>
  </w:num>
  <w:num w:numId="5">
    <w:abstractNumId w:val="0"/>
  </w:num>
  <w:num w:numId="6">
    <w:abstractNumId w:val="8"/>
  </w:num>
  <w:num w:numId="7">
    <w:abstractNumId w:val="21"/>
  </w:num>
  <w:num w:numId="8">
    <w:abstractNumId w:val="12"/>
  </w:num>
  <w:num w:numId="9">
    <w:abstractNumId w:val="15"/>
  </w:num>
  <w:num w:numId="10">
    <w:abstractNumId w:val="25"/>
  </w:num>
  <w:num w:numId="11">
    <w:abstractNumId w:val="18"/>
  </w:num>
  <w:num w:numId="12">
    <w:abstractNumId w:val="14"/>
  </w:num>
  <w:num w:numId="13">
    <w:abstractNumId w:val="17"/>
  </w:num>
  <w:num w:numId="14">
    <w:abstractNumId w:val="19"/>
  </w:num>
  <w:num w:numId="15">
    <w:abstractNumId w:val="27"/>
  </w:num>
  <w:num w:numId="16">
    <w:abstractNumId w:val="22"/>
  </w:num>
  <w:num w:numId="17">
    <w:abstractNumId w:val="7"/>
  </w:num>
  <w:num w:numId="18">
    <w:abstractNumId w:val="16"/>
  </w:num>
  <w:num w:numId="19">
    <w:abstractNumId w:val="4"/>
  </w:num>
  <w:num w:numId="20">
    <w:abstractNumId w:val="24"/>
  </w:num>
  <w:num w:numId="21">
    <w:abstractNumId w:val="26"/>
  </w:num>
  <w:num w:numId="22">
    <w:abstractNumId w:val="2"/>
  </w:num>
  <w:num w:numId="23">
    <w:abstractNumId w:val="6"/>
  </w:num>
  <w:num w:numId="24">
    <w:abstractNumId w:val="10"/>
  </w:num>
  <w:num w:numId="25">
    <w:abstractNumId w:val="11"/>
  </w:num>
  <w:num w:numId="26">
    <w:abstractNumId w:val="23"/>
  </w:num>
  <w:num w:numId="27">
    <w:abstractNumId w:val="5"/>
  </w:num>
  <w:num w:numId="28">
    <w:abstractNumId w:val="3"/>
  </w:num>
  <w:num w:numId="29">
    <w:abstractNumId w:val="9"/>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ALEJANDRA CONTRERAS PATIÑO">
    <w15:presenceInfo w15:providerId="AD" w15:userId="S-1-5-21-2848960098-3908507028-686329354-3140"/>
  </w15:person>
  <w15:person w15:author="Aura Natalia Ramirez Rozo">
    <w15:presenceInfo w15:providerId="Windows Live" w15:userId="99de672ad4dba0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55A"/>
    <w:rsid w:val="000017F7"/>
    <w:rsid w:val="00006A5B"/>
    <w:rsid w:val="00010A27"/>
    <w:rsid w:val="00016ED5"/>
    <w:rsid w:val="00023D2D"/>
    <w:rsid w:val="00024B42"/>
    <w:rsid w:val="00024CF5"/>
    <w:rsid w:val="000617B6"/>
    <w:rsid w:val="000627D0"/>
    <w:rsid w:val="00062E69"/>
    <w:rsid w:val="000640EA"/>
    <w:rsid w:val="00075DFB"/>
    <w:rsid w:val="00082662"/>
    <w:rsid w:val="00084D58"/>
    <w:rsid w:val="000855FC"/>
    <w:rsid w:val="000874FA"/>
    <w:rsid w:val="000A18B1"/>
    <w:rsid w:val="000A3BE7"/>
    <w:rsid w:val="000A63F3"/>
    <w:rsid w:val="000A6B71"/>
    <w:rsid w:val="000B5F1C"/>
    <w:rsid w:val="000D3E3B"/>
    <w:rsid w:val="00103C14"/>
    <w:rsid w:val="00115B61"/>
    <w:rsid w:val="0011725E"/>
    <w:rsid w:val="00127BEA"/>
    <w:rsid w:val="00130392"/>
    <w:rsid w:val="00141A91"/>
    <w:rsid w:val="00153157"/>
    <w:rsid w:val="0015555B"/>
    <w:rsid w:val="00156112"/>
    <w:rsid w:val="00161346"/>
    <w:rsid w:val="001640D8"/>
    <w:rsid w:val="00165D14"/>
    <w:rsid w:val="00171AB7"/>
    <w:rsid w:val="00181597"/>
    <w:rsid w:val="001819D6"/>
    <w:rsid w:val="00184375"/>
    <w:rsid w:val="0018684B"/>
    <w:rsid w:val="00187981"/>
    <w:rsid w:val="00196525"/>
    <w:rsid w:val="001A2C23"/>
    <w:rsid w:val="001A528B"/>
    <w:rsid w:val="001C0153"/>
    <w:rsid w:val="001C17C0"/>
    <w:rsid w:val="001C4B4C"/>
    <w:rsid w:val="001C5750"/>
    <w:rsid w:val="001D3816"/>
    <w:rsid w:val="001D3C43"/>
    <w:rsid w:val="001E0215"/>
    <w:rsid w:val="001E6695"/>
    <w:rsid w:val="001F2AF3"/>
    <w:rsid w:val="001F7BF4"/>
    <w:rsid w:val="00207FAE"/>
    <w:rsid w:val="002158BD"/>
    <w:rsid w:val="00217A03"/>
    <w:rsid w:val="0022404E"/>
    <w:rsid w:val="0022406E"/>
    <w:rsid w:val="00236615"/>
    <w:rsid w:val="00240B1E"/>
    <w:rsid w:val="00241C11"/>
    <w:rsid w:val="002452A0"/>
    <w:rsid w:val="00250806"/>
    <w:rsid w:val="002635C4"/>
    <w:rsid w:val="00270BFC"/>
    <w:rsid w:val="00271278"/>
    <w:rsid w:val="00273296"/>
    <w:rsid w:val="00293220"/>
    <w:rsid w:val="002A237E"/>
    <w:rsid w:val="002C0629"/>
    <w:rsid w:val="002C0A9D"/>
    <w:rsid w:val="002C3621"/>
    <w:rsid w:val="002D32F8"/>
    <w:rsid w:val="002D4B60"/>
    <w:rsid w:val="002F309A"/>
    <w:rsid w:val="002F4CA2"/>
    <w:rsid w:val="002F78F0"/>
    <w:rsid w:val="00300B64"/>
    <w:rsid w:val="00302622"/>
    <w:rsid w:val="0031022D"/>
    <w:rsid w:val="00315284"/>
    <w:rsid w:val="00322060"/>
    <w:rsid w:val="003228BF"/>
    <w:rsid w:val="00324249"/>
    <w:rsid w:val="00325980"/>
    <w:rsid w:val="0033496F"/>
    <w:rsid w:val="00354817"/>
    <w:rsid w:val="0036098F"/>
    <w:rsid w:val="0038281D"/>
    <w:rsid w:val="003839B6"/>
    <w:rsid w:val="00384FF4"/>
    <w:rsid w:val="00391653"/>
    <w:rsid w:val="003A516A"/>
    <w:rsid w:val="003C079A"/>
    <w:rsid w:val="003C590C"/>
    <w:rsid w:val="003D07FC"/>
    <w:rsid w:val="003D71D1"/>
    <w:rsid w:val="003E2162"/>
    <w:rsid w:val="003F1D12"/>
    <w:rsid w:val="00400B4E"/>
    <w:rsid w:val="004060D4"/>
    <w:rsid w:val="00450213"/>
    <w:rsid w:val="00457BA2"/>
    <w:rsid w:val="00464056"/>
    <w:rsid w:val="00473C72"/>
    <w:rsid w:val="004800B7"/>
    <w:rsid w:val="0048153B"/>
    <w:rsid w:val="0049005D"/>
    <w:rsid w:val="00497B33"/>
    <w:rsid w:val="00497E99"/>
    <w:rsid w:val="004A586A"/>
    <w:rsid w:val="004A5D90"/>
    <w:rsid w:val="004D4829"/>
    <w:rsid w:val="004F0CB9"/>
    <w:rsid w:val="004F58C4"/>
    <w:rsid w:val="00507D18"/>
    <w:rsid w:val="00514C49"/>
    <w:rsid w:val="00521842"/>
    <w:rsid w:val="005347D0"/>
    <w:rsid w:val="0054723E"/>
    <w:rsid w:val="0055648E"/>
    <w:rsid w:val="00566A7E"/>
    <w:rsid w:val="00567E04"/>
    <w:rsid w:val="005826D5"/>
    <w:rsid w:val="00587BD3"/>
    <w:rsid w:val="005A6354"/>
    <w:rsid w:val="005B3F13"/>
    <w:rsid w:val="005B738F"/>
    <w:rsid w:val="005C5BE8"/>
    <w:rsid w:val="005C7670"/>
    <w:rsid w:val="005E64CE"/>
    <w:rsid w:val="005F3D67"/>
    <w:rsid w:val="005F4B06"/>
    <w:rsid w:val="00601478"/>
    <w:rsid w:val="00612A2D"/>
    <w:rsid w:val="006157F4"/>
    <w:rsid w:val="006352F0"/>
    <w:rsid w:val="00635451"/>
    <w:rsid w:val="0065030F"/>
    <w:rsid w:val="00650C1D"/>
    <w:rsid w:val="006522B0"/>
    <w:rsid w:val="00660536"/>
    <w:rsid w:val="006665B1"/>
    <w:rsid w:val="00673161"/>
    <w:rsid w:val="0067387B"/>
    <w:rsid w:val="00680791"/>
    <w:rsid w:val="0068429C"/>
    <w:rsid w:val="006A0689"/>
    <w:rsid w:val="006A13BA"/>
    <w:rsid w:val="006A3CAD"/>
    <w:rsid w:val="006B3863"/>
    <w:rsid w:val="006B3BD8"/>
    <w:rsid w:val="006C29F5"/>
    <w:rsid w:val="006C36BE"/>
    <w:rsid w:val="006D0D67"/>
    <w:rsid w:val="006D5285"/>
    <w:rsid w:val="006D73B7"/>
    <w:rsid w:val="006E6A4E"/>
    <w:rsid w:val="006F1286"/>
    <w:rsid w:val="00704187"/>
    <w:rsid w:val="00715BE3"/>
    <w:rsid w:val="00723877"/>
    <w:rsid w:val="007264DA"/>
    <w:rsid w:val="007302BF"/>
    <w:rsid w:val="0073249D"/>
    <w:rsid w:val="0074065A"/>
    <w:rsid w:val="00740F73"/>
    <w:rsid w:val="00743A56"/>
    <w:rsid w:val="00750271"/>
    <w:rsid w:val="007509C9"/>
    <w:rsid w:val="00751DCE"/>
    <w:rsid w:val="007525A4"/>
    <w:rsid w:val="007700B4"/>
    <w:rsid w:val="00771AAD"/>
    <w:rsid w:val="00775A20"/>
    <w:rsid w:val="007760EF"/>
    <w:rsid w:val="00777E35"/>
    <w:rsid w:val="0078606C"/>
    <w:rsid w:val="00792B89"/>
    <w:rsid w:val="007A03C8"/>
    <w:rsid w:val="007A1E7C"/>
    <w:rsid w:val="007A2705"/>
    <w:rsid w:val="007B2EAD"/>
    <w:rsid w:val="007B5742"/>
    <w:rsid w:val="007C0C1F"/>
    <w:rsid w:val="007D0955"/>
    <w:rsid w:val="007D4411"/>
    <w:rsid w:val="007E0014"/>
    <w:rsid w:val="007E1ACA"/>
    <w:rsid w:val="007F0428"/>
    <w:rsid w:val="007F5B9D"/>
    <w:rsid w:val="007F7F9B"/>
    <w:rsid w:val="00803F54"/>
    <w:rsid w:val="008069E5"/>
    <w:rsid w:val="008205B3"/>
    <w:rsid w:val="00820B8A"/>
    <w:rsid w:val="008330DB"/>
    <w:rsid w:val="008400CC"/>
    <w:rsid w:val="008444B7"/>
    <w:rsid w:val="00845C00"/>
    <w:rsid w:val="008656AF"/>
    <w:rsid w:val="008673CD"/>
    <w:rsid w:val="00882747"/>
    <w:rsid w:val="00884D7B"/>
    <w:rsid w:val="00887A2F"/>
    <w:rsid w:val="008915E4"/>
    <w:rsid w:val="00897147"/>
    <w:rsid w:val="008A1D3F"/>
    <w:rsid w:val="008B4105"/>
    <w:rsid w:val="008D31D0"/>
    <w:rsid w:val="008D3922"/>
    <w:rsid w:val="008E5756"/>
    <w:rsid w:val="008F1E34"/>
    <w:rsid w:val="00906781"/>
    <w:rsid w:val="00912ADA"/>
    <w:rsid w:val="00912C5D"/>
    <w:rsid w:val="00926D46"/>
    <w:rsid w:val="00941826"/>
    <w:rsid w:val="00944D51"/>
    <w:rsid w:val="00955FF9"/>
    <w:rsid w:val="00961D89"/>
    <w:rsid w:val="009646CF"/>
    <w:rsid w:val="009666AE"/>
    <w:rsid w:val="00977E93"/>
    <w:rsid w:val="00993DC1"/>
    <w:rsid w:val="00995C9E"/>
    <w:rsid w:val="0099662D"/>
    <w:rsid w:val="00996957"/>
    <w:rsid w:val="009A35A3"/>
    <w:rsid w:val="009A512A"/>
    <w:rsid w:val="009A537C"/>
    <w:rsid w:val="009A77C6"/>
    <w:rsid w:val="009B2A77"/>
    <w:rsid w:val="009B6029"/>
    <w:rsid w:val="009C0FB6"/>
    <w:rsid w:val="009C5EA1"/>
    <w:rsid w:val="009D055A"/>
    <w:rsid w:val="009E608F"/>
    <w:rsid w:val="009E639A"/>
    <w:rsid w:val="009E793F"/>
    <w:rsid w:val="009F6369"/>
    <w:rsid w:val="00A0047E"/>
    <w:rsid w:val="00A01235"/>
    <w:rsid w:val="00A0778E"/>
    <w:rsid w:val="00A10822"/>
    <w:rsid w:val="00A10C09"/>
    <w:rsid w:val="00A114A6"/>
    <w:rsid w:val="00A12C90"/>
    <w:rsid w:val="00A24349"/>
    <w:rsid w:val="00A3092F"/>
    <w:rsid w:val="00A31BDF"/>
    <w:rsid w:val="00A62CC7"/>
    <w:rsid w:val="00A708BB"/>
    <w:rsid w:val="00A7123F"/>
    <w:rsid w:val="00A725B0"/>
    <w:rsid w:val="00A733EE"/>
    <w:rsid w:val="00A85F5A"/>
    <w:rsid w:val="00A91E5B"/>
    <w:rsid w:val="00A960C2"/>
    <w:rsid w:val="00A968D9"/>
    <w:rsid w:val="00A96EF6"/>
    <w:rsid w:val="00AA4038"/>
    <w:rsid w:val="00AB1F6A"/>
    <w:rsid w:val="00AC0699"/>
    <w:rsid w:val="00AC7FB2"/>
    <w:rsid w:val="00AD0B17"/>
    <w:rsid w:val="00AD3FC4"/>
    <w:rsid w:val="00AD6C0C"/>
    <w:rsid w:val="00AE05C5"/>
    <w:rsid w:val="00AF662D"/>
    <w:rsid w:val="00B00AD1"/>
    <w:rsid w:val="00B05932"/>
    <w:rsid w:val="00B100A7"/>
    <w:rsid w:val="00B11775"/>
    <w:rsid w:val="00B205A4"/>
    <w:rsid w:val="00B31636"/>
    <w:rsid w:val="00B3279B"/>
    <w:rsid w:val="00B355CD"/>
    <w:rsid w:val="00B375CD"/>
    <w:rsid w:val="00B37F93"/>
    <w:rsid w:val="00B476A3"/>
    <w:rsid w:val="00B517C8"/>
    <w:rsid w:val="00B51A33"/>
    <w:rsid w:val="00B67DB6"/>
    <w:rsid w:val="00B70BE1"/>
    <w:rsid w:val="00B763B3"/>
    <w:rsid w:val="00B87942"/>
    <w:rsid w:val="00B91D78"/>
    <w:rsid w:val="00BA1081"/>
    <w:rsid w:val="00BA3F44"/>
    <w:rsid w:val="00BA459D"/>
    <w:rsid w:val="00BA4931"/>
    <w:rsid w:val="00BA53EA"/>
    <w:rsid w:val="00BA7662"/>
    <w:rsid w:val="00BB2874"/>
    <w:rsid w:val="00BB28A3"/>
    <w:rsid w:val="00BB6536"/>
    <w:rsid w:val="00BC530F"/>
    <w:rsid w:val="00BD2548"/>
    <w:rsid w:val="00BE1041"/>
    <w:rsid w:val="00BE3989"/>
    <w:rsid w:val="00BE5029"/>
    <w:rsid w:val="00BE506D"/>
    <w:rsid w:val="00BF2237"/>
    <w:rsid w:val="00C15815"/>
    <w:rsid w:val="00C168A1"/>
    <w:rsid w:val="00C2188D"/>
    <w:rsid w:val="00C24980"/>
    <w:rsid w:val="00C25E2F"/>
    <w:rsid w:val="00C25E9D"/>
    <w:rsid w:val="00C310AC"/>
    <w:rsid w:val="00C31278"/>
    <w:rsid w:val="00C5398B"/>
    <w:rsid w:val="00C617B4"/>
    <w:rsid w:val="00C70E79"/>
    <w:rsid w:val="00C7314C"/>
    <w:rsid w:val="00C82BAE"/>
    <w:rsid w:val="00C82E10"/>
    <w:rsid w:val="00C910B5"/>
    <w:rsid w:val="00C91F25"/>
    <w:rsid w:val="00C93608"/>
    <w:rsid w:val="00CA41D1"/>
    <w:rsid w:val="00CA4C1A"/>
    <w:rsid w:val="00CA7116"/>
    <w:rsid w:val="00CC11B0"/>
    <w:rsid w:val="00CC279B"/>
    <w:rsid w:val="00CC444D"/>
    <w:rsid w:val="00CC68D7"/>
    <w:rsid w:val="00CF0DA9"/>
    <w:rsid w:val="00CF77CB"/>
    <w:rsid w:val="00CF7A95"/>
    <w:rsid w:val="00D0233F"/>
    <w:rsid w:val="00D20107"/>
    <w:rsid w:val="00D32534"/>
    <w:rsid w:val="00D51669"/>
    <w:rsid w:val="00D57086"/>
    <w:rsid w:val="00D6190B"/>
    <w:rsid w:val="00D7082D"/>
    <w:rsid w:val="00D73FD6"/>
    <w:rsid w:val="00D76C5E"/>
    <w:rsid w:val="00D8217E"/>
    <w:rsid w:val="00D859C6"/>
    <w:rsid w:val="00D87C82"/>
    <w:rsid w:val="00D91064"/>
    <w:rsid w:val="00DA7A75"/>
    <w:rsid w:val="00DB0D47"/>
    <w:rsid w:val="00DD0EB9"/>
    <w:rsid w:val="00DD39ED"/>
    <w:rsid w:val="00DE00B2"/>
    <w:rsid w:val="00DF242B"/>
    <w:rsid w:val="00DF637A"/>
    <w:rsid w:val="00E02DB0"/>
    <w:rsid w:val="00E138BE"/>
    <w:rsid w:val="00E15333"/>
    <w:rsid w:val="00E17FE8"/>
    <w:rsid w:val="00E20DBB"/>
    <w:rsid w:val="00E30A58"/>
    <w:rsid w:val="00E32C6B"/>
    <w:rsid w:val="00E33F03"/>
    <w:rsid w:val="00E373FE"/>
    <w:rsid w:val="00E403A2"/>
    <w:rsid w:val="00E42C4E"/>
    <w:rsid w:val="00E464DD"/>
    <w:rsid w:val="00E52828"/>
    <w:rsid w:val="00E609A4"/>
    <w:rsid w:val="00E60FE9"/>
    <w:rsid w:val="00E65062"/>
    <w:rsid w:val="00E72EC8"/>
    <w:rsid w:val="00E77EBC"/>
    <w:rsid w:val="00E837DA"/>
    <w:rsid w:val="00E848C1"/>
    <w:rsid w:val="00E86D0D"/>
    <w:rsid w:val="00E92A09"/>
    <w:rsid w:val="00E97256"/>
    <w:rsid w:val="00EA3473"/>
    <w:rsid w:val="00EB14A1"/>
    <w:rsid w:val="00EB3C3F"/>
    <w:rsid w:val="00EB4F4F"/>
    <w:rsid w:val="00EC1671"/>
    <w:rsid w:val="00EC184F"/>
    <w:rsid w:val="00EC1B65"/>
    <w:rsid w:val="00EC215A"/>
    <w:rsid w:val="00EC4E7E"/>
    <w:rsid w:val="00EC5EC5"/>
    <w:rsid w:val="00ED7730"/>
    <w:rsid w:val="00EE0141"/>
    <w:rsid w:val="00EE2C42"/>
    <w:rsid w:val="00EE6193"/>
    <w:rsid w:val="00EF0461"/>
    <w:rsid w:val="00EF384C"/>
    <w:rsid w:val="00F075CE"/>
    <w:rsid w:val="00F07F90"/>
    <w:rsid w:val="00F12735"/>
    <w:rsid w:val="00F150E0"/>
    <w:rsid w:val="00F203CF"/>
    <w:rsid w:val="00F26898"/>
    <w:rsid w:val="00F3032E"/>
    <w:rsid w:val="00F35481"/>
    <w:rsid w:val="00F464A1"/>
    <w:rsid w:val="00F4699F"/>
    <w:rsid w:val="00F47951"/>
    <w:rsid w:val="00F60BE5"/>
    <w:rsid w:val="00F76E10"/>
    <w:rsid w:val="00F80C61"/>
    <w:rsid w:val="00F812F2"/>
    <w:rsid w:val="00F94B1F"/>
    <w:rsid w:val="00F96E00"/>
    <w:rsid w:val="00FB1B12"/>
    <w:rsid w:val="00FB2411"/>
    <w:rsid w:val="00FB29D6"/>
    <w:rsid w:val="00FB344B"/>
    <w:rsid w:val="00FC2B84"/>
    <w:rsid w:val="00FC5E7E"/>
    <w:rsid w:val="00FD3726"/>
    <w:rsid w:val="00FD4099"/>
    <w:rsid w:val="00FD41EF"/>
    <w:rsid w:val="00FD5C46"/>
    <w:rsid w:val="00FD61BB"/>
    <w:rsid w:val="00FE70FD"/>
    <w:rsid w:val="00FE7A58"/>
    <w:rsid w:val="00FF0846"/>
    <w:rsid w:val="00FF55E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76078"/>
  <w15:docId w15:val="{31F77724-5340-4224-A998-F68EE9D5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53B"/>
    <w:rPr>
      <w:rFonts w:eastAsiaTheme="minorEastAsia"/>
    </w:rPr>
  </w:style>
  <w:style w:type="paragraph" w:styleId="Ttulo1">
    <w:name w:val="heading 1"/>
    <w:basedOn w:val="Normal"/>
    <w:next w:val="Normal"/>
    <w:link w:val="Ttulo1Car"/>
    <w:uiPriority w:val="1"/>
    <w:qFormat/>
    <w:rsid w:val="00F12735"/>
    <w:pPr>
      <w:keepNext/>
      <w:jc w:val="both"/>
      <w:outlineLvl w:val="0"/>
    </w:pPr>
    <w:rPr>
      <w:rFonts w:ascii="Arial" w:eastAsia="Times New Roman" w:hAnsi="Arial" w:cs="Times New Roman"/>
      <w:b/>
      <w:lang w:val="es-ES" w:eastAsia="es-ES"/>
    </w:rPr>
  </w:style>
  <w:style w:type="paragraph" w:styleId="Ttulo2">
    <w:name w:val="heading 2"/>
    <w:basedOn w:val="Normal"/>
    <w:next w:val="Normal"/>
    <w:link w:val="Ttulo2Car"/>
    <w:uiPriority w:val="9"/>
    <w:unhideWhenUsed/>
    <w:qFormat/>
    <w:rsid w:val="006157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qFormat/>
    <w:rsid w:val="00F12735"/>
    <w:pPr>
      <w:keepNext/>
      <w:spacing w:before="240" w:after="60"/>
      <w:outlineLvl w:val="2"/>
    </w:pPr>
    <w:rPr>
      <w:rFonts w:ascii="Arial" w:eastAsia="Times New Roman" w:hAnsi="Arial" w:cs="Arial"/>
      <w:b/>
      <w:bCs/>
      <w:sz w:val="26"/>
      <w:szCs w:val="26"/>
      <w:lang w:val="es-ES" w:eastAsia="es-ES"/>
    </w:rPr>
  </w:style>
  <w:style w:type="paragraph" w:styleId="Ttulo5">
    <w:name w:val="heading 5"/>
    <w:basedOn w:val="Normal"/>
    <w:next w:val="Normal"/>
    <w:link w:val="Ttulo5Car"/>
    <w:uiPriority w:val="9"/>
    <w:semiHidden/>
    <w:unhideWhenUsed/>
    <w:qFormat/>
    <w:rsid w:val="00F12735"/>
    <w:pPr>
      <w:keepNext/>
      <w:keepLines/>
      <w:spacing w:before="200" w:line="276" w:lineRule="auto"/>
      <w:outlineLvl w:val="4"/>
    </w:pPr>
    <w:rPr>
      <w:rFonts w:ascii="Cambria" w:eastAsia="Times New Roman" w:hAnsi="Cambria" w:cs="Times New Roman"/>
      <w:color w:val="243F60"/>
      <w:sz w:val="22"/>
      <w:szCs w:val="22"/>
      <w:lang w:eastAsia="es-CO"/>
    </w:rPr>
  </w:style>
  <w:style w:type="paragraph" w:styleId="Ttulo7">
    <w:name w:val="heading 7"/>
    <w:basedOn w:val="Normal"/>
    <w:next w:val="Normal"/>
    <w:link w:val="Ttulo7Car"/>
    <w:uiPriority w:val="9"/>
    <w:semiHidden/>
    <w:unhideWhenUsed/>
    <w:qFormat/>
    <w:rsid w:val="00F12735"/>
    <w:pPr>
      <w:keepNext/>
      <w:keepLines/>
      <w:spacing w:before="200" w:line="276" w:lineRule="auto"/>
      <w:outlineLvl w:val="6"/>
    </w:pPr>
    <w:rPr>
      <w:rFonts w:ascii="Cambria" w:eastAsia="Times New Roman" w:hAnsi="Cambria" w:cs="Times New Roman"/>
      <w:i/>
      <w:iCs/>
      <w:color w:val="404040"/>
      <w:sz w:val="22"/>
      <w:szCs w:val="22"/>
      <w:lang w:eastAsia="es-CO"/>
    </w:rPr>
  </w:style>
  <w:style w:type="paragraph" w:styleId="Ttulo8">
    <w:name w:val="heading 8"/>
    <w:basedOn w:val="Normal"/>
    <w:next w:val="Normal"/>
    <w:link w:val="Ttulo8Car"/>
    <w:uiPriority w:val="9"/>
    <w:unhideWhenUsed/>
    <w:qFormat/>
    <w:rsid w:val="00F12735"/>
    <w:pPr>
      <w:keepNext/>
      <w:keepLines/>
      <w:spacing w:before="200" w:line="276" w:lineRule="auto"/>
      <w:outlineLvl w:val="7"/>
    </w:pPr>
    <w:rPr>
      <w:rFonts w:ascii="Cambria" w:eastAsia="Times New Roman" w:hAnsi="Cambria" w:cs="Times New Roman"/>
      <w:color w:val="404040"/>
      <w:sz w:val="20"/>
      <w:szCs w:val="20"/>
      <w:lang w:eastAsia="es-CO"/>
    </w:rPr>
  </w:style>
  <w:style w:type="paragraph" w:styleId="Ttulo9">
    <w:name w:val="heading 9"/>
    <w:basedOn w:val="Normal"/>
    <w:next w:val="Normal"/>
    <w:link w:val="Ttulo9Car"/>
    <w:uiPriority w:val="9"/>
    <w:semiHidden/>
    <w:unhideWhenUsed/>
    <w:qFormat/>
    <w:rsid w:val="00F12735"/>
    <w:pPr>
      <w:keepNext/>
      <w:keepLines/>
      <w:spacing w:before="200" w:line="276" w:lineRule="auto"/>
      <w:outlineLvl w:val="8"/>
    </w:pPr>
    <w:rPr>
      <w:rFonts w:ascii="Cambria" w:eastAsia="Times New Roman" w:hAnsi="Cambria" w:cs="Times New Roman"/>
      <w:i/>
      <w:iCs/>
      <w:color w:val="404040"/>
      <w:sz w:val="20"/>
      <w:szCs w:val="2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h,h8,h9,h10,h18,Encabezado1,Encabezado Car Car,Encabezado Car Car Car Car Car,Encabezado Car Car Car Car Car Car,Encabezado 2,encabezado Car Car Car Car,encabezado Car Car Car Car Car,encabezado Car Car Car, Car Car Car"/>
    <w:basedOn w:val="Normal"/>
    <w:link w:val="EncabezadoCar"/>
    <w:unhideWhenUsed/>
    <w:rsid w:val="009D055A"/>
    <w:pPr>
      <w:tabs>
        <w:tab w:val="center" w:pos="4252"/>
        <w:tab w:val="right" w:pos="8504"/>
      </w:tabs>
    </w:pPr>
  </w:style>
  <w:style w:type="character" w:customStyle="1" w:styleId="EncabezadoCar">
    <w:name w:val="Encabezado Car"/>
    <w:aliases w:val="encabezado Car,h Car,h8 Car,h9 Car,h10 Car,h18 Car,Encabezado1 Car,Encabezado Car Car Car,Encabezado Car Car Car Car Car Car1,Encabezado Car Car Car Car Car Car Car,Encabezado 2 Car,encabezado Car Car Car Car Car1"/>
    <w:basedOn w:val="Fuentedeprrafopredeter"/>
    <w:link w:val="Encabezado"/>
    <w:rsid w:val="009D055A"/>
  </w:style>
  <w:style w:type="paragraph" w:styleId="Piedepgina">
    <w:name w:val="footer"/>
    <w:aliases w:val="pie de página"/>
    <w:basedOn w:val="Normal"/>
    <w:link w:val="PiedepginaCar"/>
    <w:uiPriority w:val="99"/>
    <w:unhideWhenUsed/>
    <w:rsid w:val="009D055A"/>
    <w:pPr>
      <w:tabs>
        <w:tab w:val="center" w:pos="4252"/>
        <w:tab w:val="right" w:pos="8504"/>
      </w:tabs>
    </w:pPr>
  </w:style>
  <w:style w:type="character" w:customStyle="1" w:styleId="PiedepginaCar">
    <w:name w:val="Pie de página Car"/>
    <w:aliases w:val="pie de página Car"/>
    <w:basedOn w:val="Fuentedeprrafopredeter"/>
    <w:link w:val="Piedepgina"/>
    <w:uiPriority w:val="99"/>
    <w:rsid w:val="009D055A"/>
  </w:style>
  <w:style w:type="character" w:customStyle="1" w:styleId="Ninguno">
    <w:name w:val="Ninguno"/>
    <w:rsid w:val="008B4105"/>
    <w:rPr>
      <w:lang w:val="es-ES_tradnl"/>
    </w:rPr>
  </w:style>
  <w:style w:type="paragraph" w:customStyle="1" w:styleId="CuerpoA">
    <w:name w:val="Cuerpo A"/>
    <w:rsid w:val="008B410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s-CO"/>
    </w:rPr>
  </w:style>
  <w:style w:type="paragraph" w:styleId="Prrafodelista">
    <w:name w:val="List Paragraph"/>
    <w:aliases w:val="HOJA,Bolita,List Paragraph,Párrafo de lista4,BOLADEF,Párrafo de lista3,Párrafo de lista21,BOLA,Nivel 1 OS,Colorful List Accent 1,Colorful List - Accent 11,titulo 3,Cuadrícula media 1 - Énfasis 21,Bullet List,FooterText,numbered,lp1,Ha"/>
    <w:basedOn w:val="Normal"/>
    <w:link w:val="PrrafodelistaCar"/>
    <w:uiPriority w:val="34"/>
    <w:qFormat/>
    <w:rsid w:val="008B4105"/>
    <w:pPr>
      <w:ind w:left="720"/>
      <w:contextualSpacing/>
    </w:pPr>
  </w:style>
  <w:style w:type="paragraph" w:styleId="Textodeglobo">
    <w:name w:val="Balloon Text"/>
    <w:basedOn w:val="Normal"/>
    <w:link w:val="TextodegloboCar"/>
    <w:uiPriority w:val="99"/>
    <w:unhideWhenUsed/>
    <w:rsid w:val="0031022D"/>
    <w:rPr>
      <w:rFonts w:ascii="Segoe UI" w:hAnsi="Segoe UI" w:cs="Segoe UI"/>
      <w:sz w:val="18"/>
      <w:szCs w:val="18"/>
    </w:rPr>
  </w:style>
  <w:style w:type="character" w:customStyle="1" w:styleId="TextodegloboCar">
    <w:name w:val="Texto de globo Car"/>
    <w:basedOn w:val="Fuentedeprrafopredeter"/>
    <w:link w:val="Textodeglobo"/>
    <w:uiPriority w:val="99"/>
    <w:rsid w:val="0031022D"/>
    <w:rPr>
      <w:rFonts w:ascii="Segoe UI" w:eastAsiaTheme="minorEastAsia" w:hAnsi="Segoe UI" w:cs="Segoe UI"/>
      <w:sz w:val="18"/>
      <w:szCs w:val="18"/>
    </w:rPr>
  </w:style>
  <w:style w:type="character" w:styleId="Textoennegrita">
    <w:name w:val="Strong"/>
    <w:basedOn w:val="Fuentedeprrafopredeter"/>
    <w:uiPriority w:val="22"/>
    <w:qFormat/>
    <w:rsid w:val="003A516A"/>
    <w:rPr>
      <w:b/>
      <w:bCs/>
    </w:rPr>
  </w:style>
  <w:style w:type="character" w:styleId="Hipervnculo">
    <w:name w:val="Hyperlink"/>
    <w:basedOn w:val="Fuentedeprrafopredeter"/>
    <w:uiPriority w:val="99"/>
    <w:unhideWhenUsed/>
    <w:rsid w:val="00BB6536"/>
    <w:rPr>
      <w:color w:val="0563C1" w:themeColor="hyperlink"/>
      <w:u w:val="single"/>
    </w:rPr>
  </w:style>
  <w:style w:type="paragraph" w:styleId="Lista">
    <w:name w:val="List"/>
    <w:basedOn w:val="Normal"/>
    <w:uiPriority w:val="99"/>
    <w:qFormat/>
    <w:rsid w:val="00EC215A"/>
    <w:pPr>
      <w:ind w:left="283" w:hanging="283"/>
    </w:pPr>
    <w:rPr>
      <w:rFonts w:ascii="Times New Roman" w:eastAsia="MS Mincho" w:hAnsi="Times New Roman" w:cs="Times New Roman"/>
      <w:sz w:val="20"/>
      <w:szCs w:val="20"/>
      <w:lang w:val="es-ES" w:eastAsia="es-ES"/>
    </w:rPr>
  </w:style>
  <w:style w:type="paragraph" w:styleId="Firma">
    <w:name w:val="Signature"/>
    <w:basedOn w:val="Normal"/>
    <w:link w:val="FirmaCar"/>
    <w:uiPriority w:val="99"/>
    <w:qFormat/>
    <w:rsid w:val="00EC215A"/>
    <w:pPr>
      <w:ind w:left="4252"/>
    </w:pPr>
    <w:rPr>
      <w:rFonts w:ascii="Times New Roman" w:eastAsia="MS Mincho" w:hAnsi="Times New Roman" w:cs="Times New Roman"/>
      <w:sz w:val="20"/>
      <w:szCs w:val="20"/>
      <w:lang w:val="es-ES" w:eastAsia="es-ES"/>
    </w:rPr>
  </w:style>
  <w:style w:type="character" w:customStyle="1" w:styleId="FirmaCar">
    <w:name w:val="Firma Car"/>
    <w:basedOn w:val="Fuentedeprrafopredeter"/>
    <w:link w:val="Firma"/>
    <w:uiPriority w:val="99"/>
    <w:qFormat/>
    <w:rsid w:val="00EC215A"/>
    <w:rPr>
      <w:rFonts w:ascii="Times New Roman" w:eastAsia="MS Mincho" w:hAnsi="Times New Roman" w:cs="Times New Roman"/>
      <w:sz w:val="20"/>
      <w:szCs w:val="20"/>
      <w:lang w:val="es-ES" w:eastAsia="es-ES"/>
    </w:rPr>
  </w:style>
  <w:style w:type="table" w:styleId="Tablaconcuadrcula">
    <w:name w:val="Table Grid"/>
    <w:basedOn w:val="Tablanormal"/>
    <w:uiPriority w:val="39"/>
    <w:rsid w:val="00EC215A"/>
    <w:rPr>
      <w:rFonts w:eastAsia="Calibri"/>
      <w:sz w:val="22"/>
      <w:szCs w:val="22"/>
      <w:lang w:eastAsia="es-ES_trad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2Car">
    <w:name w:val="Título 2 Car"/>
    <w:basedOn w:val="Fuentedeprrafopredeter"/>
    <w:link w:val="Ttulo2"/>
    <w:uiPriority w:val="9"/>
    <w:rsid w:val="006157F4"/>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1"/>
    <w:rsid w:val="00F12735"/>
    <w:rPr>
      <w:rFonts w:ascii="Arial" w:eastAsia="Times New Roman" w:hAnsi="Arial" w:cs="Times New Roman"/>
      <w:b/>
      <w:lang w:val="es-ES" w:eastAsia="es-ES"/>
    </w:rPr>
  </w:style>
  <w:style w:type="character" w:customStyle="1" w:styleId="Ttulo3Car">
    <w:name w:val="Título 3 Car"/>
    <w:basedOn w:val="Fuentedeprrafopredeter"/>
    <w:link w:val="Ttulo3"/>
    <w:rsid w:val="00F12735"/>
    <w:rPr>
      <w:rFonts w:ascii="Arial" w:eastAsia="Times New Roman" w:hAnsi="Arial" w:cs="Arial"/>
      <w:b/>
      <w:bCs/>
      <w:sz w:val="26"/>
      <w:szCs w:val="26"/>
      <w:lang w:val="es-ES" w:eastAsia="es-ES"/>
    </w:rPr>
  </w:style>
  <w:style w:type="character" w:customStyle="1" w:styleId="Ttulo5Car">
    <w:name w:val="Título 5 Car"/>
    <w:basedOn w:val="Fuentedeprrafopredeter"/>
    <w:link w:val="Ttulo5"/>
    <w:uiPriority w:val="9"/>
    <w:semiHidden/>
    <w:rsid w:val="00F12735"/>
    <w:rPr>
      <w:rFonts w:ascii="Cambria" w:eastAsia="Times New Roman" w:hAnsi="Cambria" w:cs="Times New Roman"/>
      <w:color w:val="243F60"/>
      <w:sz w:val="22"/>
      <w:szCs w:val="22"/>
      <w:lang w:eastAsia="es-CO"/>
    </w:rPr>
  </w:style>
  <w:style w:type="character" w:customStyle="1" w:styleId="Ttulo7Car">
    <w:name w:val="Título 7 Car"/>
    <w:basedOn w:val="Fuentedeprrafopredeter"/>
    <w:link w:val="Ttulo7"/>
    <w:uiPriority w:val="9"/>
    <w:semiHidden/>
    <w:rsid w:val="00F12735"/>
    <w:rPr>
      <w:rFonts w:ascii="Cambria" w:eastAsia="Times New Roman" w:hAnsi="Cambria" w:cs="Times New Roman"/>
      <w:i/>
      <w:iCs/>
      <w:color w:val="404040"/>
      <w:sz w:val="22"/>
      <w:szCs w:val="22"/>
      <w:lang w:eastAsia="es-CO"/>
    </w:rPr>
  </w:style>
  <w:style w:type="character" w:customStyle="1" w:styleId="Ttulo8Car">
    <w:name w:val="Título 8 Car"/>
    <w:basedOn w:val="Fuentedeprrafopredeter"/>
    <w:link w:val="Ttulo8"/>
    <w:uiPriority w:val="9"/>
    <w:rsid w:val="00F12735"/>
    <w:rPr>
      <w:rFonts w:ascii="Cambria" w:eastAsia="Times New Roman" w:hAnsi="Cambria" w:cs="Times New Roman"/>
      <w:color w:val="404040"/>
      <w:sz w:val="20"/>
      <w:szCs w:val="20"/>
      <w:lang w:eastAsia="es-CO"/>
    </w:rPr>
  </w:style>
  <w:style w:type="character" w:customStyle="1" w:styleId="Ttulo9Car">
    <w:name w:val="Título 9 Car"/>
    <w:basedOn w:val="Fuentedeprrafopredeter"/>
    <w:link w:val="Ttulo9"/>
    <w:uiPriority w:val="9"/>
    <w:semiHidden/>
    <w:rsid w:val="00F12735"/>
    <w:rPr>
      <w:rFonts w:ascii="Cambria" w:eastAsia="Times New Roman" w:hAnsi="Cambria" w:cs="Times New Roman"/>
      <w:i/>
      <w:iCs/>
      <w:color w:val="404040"/>
      <w:sz w:val="20"/>
      <w:szCs w:val="20"/>
      <w:lang w:eastAsia="es-CO"/>
    </w:rPr>
  </w:style>
  <w:style w:type="paragraph" w:styleId="Sinespaciado">
    <w:name w:val="No Spacing"/>
    <w:link w:val="SinespaciadoCar"/>
    <w:uiPriority w:val="1"/>
    <w:qFormat/>
    <w:rsid w:val="00F12735"/>
    <w:rPr>
      <w:rFonts w:ascii="Calibri" w:eastAsia="Times New Roman" w:hAnsi="Calibri" w:cs="Times New Roman"/>
      <w:sz w:val="22"/>
      <w:szCs w:val="22"/>
      <w:lang w:val="es-MX" w:eastAsia="es-MX"/>
    </w:rPr>
  </w:style>
  <w:style w:type="paragraph" w:customStyle="1" w:styleId="Textopredeterminado">
    <w:name w:val="Texto predeterminado"/>
    <w:basedOn w:val="Normal"/>
    <w:link w:val="TextopredeterminadoCar"/>
    <w:rsid w:val="00F12735"/>
    <w:pPr>
      <w:overflowPunct w:val="0"/>
      <w:autoSpaceDE w:val="0"/>
      <w:autoSpaceDN w:val="0"/>
      <w:adjustRightInd w:val="0"/>
      <w:textAlignment w:val="baseline"/>
    </w:pPr>
    <w:rPr>
      <w:rFonts w:ascii="Times New Roman" w:eastAsia="Times New Roman" w:hAnsi="Times New Roman" w:cs="Times New Roman"/>
      <w:noProof/>
      <w:sz w:val="20"/>
      <w:szCs w:val="20"/>
      <w:lang w:val="es-ES" w:eastAsia="es-ES"/>
    </w:rPr>
  </w:style>
  <w:style w:type="paragraph" w:styleId="Textocomentario">
    <w:name w:val="annotation text"/>
    <w:basedOn w:val="Normal"/>
    <w:link w:val="TextocomentarioCar"/>
    <w:uiPriority w:val="99"/>
    <w:unhideWhenUsed/>
    <w:rsid w:val="00F12735"/>
    <w:pPr>
      <w:spacing w:after="200"/>
    </w:pPr>
    <w:rPr>
      <w:rFonts w:ascii="Calibri" w:eastAsia="Times New Roman" w:hAnsi="Calibri" w:cs="Times New Roman"/>
      <w:sz w:val="20"/>
      <w:szCs w:val="20"/>
      <w:lang w:val="es-MX" w:eastAsia="es-MX"/>
    </w:rPr>
  </w:style>
  <w:style w:type="character" w:customStyle="1" w:styleId="TextocomentarioCar">
    <w:name w:val="Texto comentario Car"/>
    <w:basedOn w:val="Fuentedeprrafopredeter"/>
    <w:link w:val="Textocomentario"/>
    <w:uiPriority w:val="99"/>
    <w:rsid w:val="00F12735"/>
    <w:rPr>
      <w:rFonts w:ascii="Calibri" w:eastAsia="Times New Roman" w:hAnsi="Calibri" w:cs="Times New Roman"/>
      <w:sz w:val="20"/>
      <w:szCs w:val="20"/>
      <w:lang w:val="es-MX" w:eastAsia="es-MX"/>
    </w:rPr>
  </w:style>
  <w:style w:type="paragraph" w:customStyle="1" w:styleId="MARITZA3">
    <w:name w:val="MARITZA3"/>
    <w:uiPriority w:val="99"/>
    <w:rsid w:val="00F12735"/>
    <w:pPr>
      <w:tabs>
        <w:tab w:val="left" w:pos="-720"/>
        <w:tab w:val="left" w:pos="0"/>
      </w:tabs>
      <w:suppressAutoHyphens/>
      <w:jc w:val="both"/>
    </w:pPr>
    <w:rPr>
      <w:rFonts w:ascii="Times New Roman" w:eastAsia="Times New Roman" w:hAnsi="Times New Roman" w:cs="Times New Roman"/>
      <w:spacing w:val="-2"/>
      <w:sz w:val="20"/>
      <w:szCs w:val="20"/>
      <w:lang w:val="en-US" w:eastAsia="ar-SA"/>
    </w:rPr>
  </w:style>
  <w:style w:type="paragraph" w:customStyle="1" w:styleId="numeros">
    <w:name w:val="numeros"/>
    <w:basedOn w:val="Normal"/>
    <w:rsid w:val="00F12735"/>
    <w:pPr>
      <w:spacing w:before="100" w:beforeAutospacing="1" w:after="100" w:afterAutospacing="1"/>
    </w:pPr>
    <w:rPr>
      <w:rFonts w:ascii="Times New Roman" w:eastAsia="Times New Roman" w:hAnsi="Times New Roman" w:cs="Times New Roman"/>
      <w:lang w:eastAsia="es-CO"/>
    </w:rPr>
  </w:style>
  <w:style w:type="paragraph" w:customStyle="1" w:styleId="DefaultText">
    <w:name w:val="Default Text"/>
    <w:basedOn w:val="Normal"/>
    <w:uiPriority w:val="99"/>
    <w:rsid w:val="00F12735"/>
    <w:rPr>
      <w:rFonts w:ascii="Times New Roman" w:eastAsia="Calibri" w:hAnsi="Times New Roman" w:cs="Times New Roman"/>
      <w:lang w:eastAsia="es-ES"/>
    </w:rPr>
  </w:style>
  <w:style w:type="character" w:customStyle="1" w:styleId="apple-converted-space">
    <w:name w:val="apple-converted-space"/>
    <w:basedOn w:val="Fuentedeprrafopredeter"/>
    <w:rsid w:val="00F12735"/>
  </w:style>
  <w:style w:type="paragraph" w:styleId="Textoindependiente">
    <w:name w:val="Body Text"/>
    <w:aliases w:val="body text,bt,Inicio,TextindepT2"/>
    <w:basedOn w:val="Normal"/>
    <w:link w:val="TextoindependienteCar"/>
    <w:uiPriority w:val="99"/>
    <w:qFormat/>
    <w:rsid w:val="00F12735"/>
    <w:pPr>
      <w:jc w:val="both"/>
    </w:pPr>
    <w:rPr>
      <w:rFonts w:ascii="Tahoma" w:eastAsia="Times New Roman" w:hAnsi="Tahoma" w:cs="Times New Roman"/>
      <w:lang w:val="es-ES" w:eastAsia="es-ES"/>
    </w:rPr>
  </w:style>
  <w:style w:type="character" w:customStyle="1" w:styleId="TextoindependienteCar">
    <w:name w:val="Texto independiente Car"/>
    <w:aliases w:val="body text Car,bt Car,Inicio Car,TextindepT2 Car"/>
    <w:basedOn w:val="Fuentedeprrafopredeter"/>
    <w:link w:val="Textoindependiente"/>
    <w:uiPriority w:val="99"/>
    <w:rsid w:val="00F12735"/>
    <w:rPr>
      <w:rFonts w:ascii="Tahoma" w:eastAsia="Times New Roman" w:hAnsi="Tahoma" w:cs="Times New Roman"/>
      <w:lang w:val="es-ES" w:eastAsia="es-ES"/>
    </w:rPr>
  </w:style>
  <w:style w:type="paragraph" w:styleId="Textoindependiente2">
    <w:name w:val="Body Text 2"/>
    <w:basedOn w:val="Normal"/>
    <w:link w:val="Textoindependiente2Car"/>
    <w:rsid w:val="00F12735"/>
    <w:pPr>
      <w:jc w:val="both"/>
    </w:pPr>
    <w:rPr>
      <w:rFonts w:ascii="Arial" w:eastAsia="Times New Roman" w:hAnsi="Arial" w:cs="Times New Roman"/>
      <w:lang w:val="es-MX" w:eastAsia="es-ES"/>
    </w:rPr>
  </w:style>
  <w:style w:type="character" w:customStyle="1" w:styleId="Textoindependiente2Car">
    <w:name w:val="Texto independiente 2 Car"/>
    <w:basedOn w:val="Fuentedeprrafopredeter"/>
    <w:link w:val="Textoindependiente2"/>
    <w:rsid w:val="00F12735"/>
    <w:rPr>
      <w:rFonts w:ascii="Arial" w:eastAsia="Times New Roman" w:hAnsi="Arial" w:cs="Times New Roman"/>
      <w:lang w:val="es-MX" w:eastAsia="es-ES"/>
    </w:rPr>
  </w:style>
  <w:style w:type="paragraph" w:styleId="Textonotapie">
    <w:name w:val="footnote text"/>
    <w:aliases w:val="ft"/>
    <w:basedOn w:val="Normal"/>
    <w:link w:val="TextonotapieCar"/>
    <w:uiPriority w:val="99"/>
    <w:rsid w:val="00F12735"/>
    <w:rPr>
      <w:rFonts w:ascii="Times New Roman" w:eastAsia="Times New Roman" w:hAnsi="Times New Roman" w:cs="Times New Roman"/>
      <w:lang w:val="es-ES" w:eastAsia="es-ES"/>
    </w:rPr>
  </w:style>
  <w:style w:type="character" w:customStyle="1" w:styleId="TextonotapieCar">
    <w:name w:val="Texto nota pie Car"/>
    <w:aliases w:val="ft Car"/>
    <w:basedOn w:val="Fuentedeprrafopredeter"/>
    <w:link w:val="Textonotapie"/>
    <w:uiPriority w:val="99"/>
    <w:rsid w:val="00F12735"/>
    <w:rPr>
      <w:rFonts w:ascii="Times New Roman" w:eastAsia="Times New Roman" w:hAnsi="Times New Roman" w:cs="Times New Roman"/>
      <w:lang w:val="es-ES" w:eastAsia="es-ES"/>
    </w:rPr>
  </w:style>
  <w:style w:type="character" w:styleId="Refdenotaalpie">
    <w:name w:val="footnote reference"/>
    <w:basedOn w:val="Fuentedeprrafopredeter"/>
    <w:rsid w:val="00F12735"/>
    <w:rPr>
      <w:rFonts w:cs="Times New Roman"/>
      <w:vertAlign w:val="superscript"/>
    </w:rPr>
  </w:style>
  <w:style w:type="paragraph" w:customStyle="1" w:styleId="msolistparagraph0">
    <w:name w:val="msolistparagraph"/>
    <w:basedOn w:val="Normal"/>
    <w:uiPriority w:val="99"/>
    <w:rsid w:val="00F12735"/>
    <w:pPr>
      <w:ind w:left="708"/>
      <w:jc w:val="both"/>
    </w:pPr>
    <w:rPr>
      <w:rFonts w:ascii="Arial" w:eastAsia="Times New Roman" w:hAnsi="Arial" w:cs="Arial"/>
      <w:lang w:val="es-ES" w:eastAsia="es-ES"/>
    </w:rPr>
  </w:style>
  <w:style w:type="paragraph" w:customStyle="1" w:styleId="msolistparagraphcxsplast">
    <w:name w:val="msolistparagraphcxsplast"/>
    <w:basedOn w:val="Normal"/>
    <w:uiPriority w:val="99"/>
    <w:rsid w:val="00F12735"/>
    <w:pPr>
      <w:spacing w:before="100" w:beforeAutospacing="1" w:after="100" w:afterAutospacing="1"/>
    </w:pPr>
    <w:rPr>
      <w:rFonts w:ascii="Times New Roman" w:eastAsia="Times New Roman" w:hAnsi="Times New Roman" w:cs="Times New Roman"/>
      <w:lang w:val="es-ES" w:eastAsia="es-ES"/>
    </w:rPr>
  </w:style>
  <w:style w:type="paragraph" w:customStyle="1" w:styleId="msolistparagraphcxspmiddle">
    <w:name w:val="msolistparagraphcxspmiddle"/>
    <w:basedOn w:val="Normal"/>
    <w:uiPriority w:val="99"/>
    <w:rsid w:val="00F12735"/>
    <w:pPr>
      <w:spacing w:before="100" w:beforeAutospacing="1" w:after="100" w:afterAutospacing="1"/>
    </w:pPr>
    <w:rPr>
      <w:rFonts w:ascii="Times New Roman" w:eastAsia="Times New Roman" w:hAnsi="Times New Roman" w:cs="Times New Roman"/>
      <w:lang w:val="es-ES" w:eastAsia="es-ES"/>
    </w:rPr>
  </w:style>
  <w:style w:type="character" w:styleId="Refdecomentario">
    <w:name w:val="annotation reference"/>
    <w:basedOn w:val="Fuentedeprrafopredeter"/>
    <w:uiPriority w:val="99"/>
    <w:semiHidden/>
    <w:rsid w:val="00F12735"/>
    <w:rPr>
      <w:rFonts w:cs="Times New Roman"/>
      <w:sz w:val="16"/>
    </w:rPr>
  </w:style>
  <w:style w:type="paragraph" w:customStyle="1" w:styleId="Prrafodelista1">
    <w:name w:val="Párrafo de lista1"/>
    <w:basedOn w:val="Normal"/>
    <w:rsid w:val="00F12735"/>
    <w:pPr>
      <w:ind w:left="708"/>
      <w:jc w:val="both"/>
    </w:pPr>
    <w:rPr>
      <w:rFonts w:ascii="Arial Narrow" w:eastAsia="Times New Roman" w:hAnsi="Arial Narrow" w:cs="Times New Roman"/>
      <w:sz w:val="22"/>
      <w:lang w:eastAsia="es-ES"/>
    </w:rPr>
  </w:style>
  <w:style w:type="paragraph" w:customStyle="1" w:styleId="Default">
    <w:name w:val="Default"/>
    <w:basedOn w:val="Normal"/>
    <w:link w:val="DefaultCar"/>
    <w:qFormat/>
    <w:rsid w:val="00F12735"/>
    <w:pPr>
      <w:autoSpaceDE w:val="0"/>
      <w:autoSpaceDN w:val="0"/>
    </w:pPr>
    <w:rPr>
      <w:rFonts w:ascii="Trebuchet MS" w:eastAsia="Calibri" w:hAnsi="Trebuchet MS" w:cs="Times New Roman"/>
      <w:color w:val="000000"/>
      <w:lang w:eastAsia="es-CO"/>
    </w:rPr>
  </w:style>
  <w:style w:type="paragraph" w:customStyle="1" w:styleId="NormalArial">
    <w:name w:val="Normal + Arial"/>
    <w:aliases w:val="11.5 pt,Justificado"/>
    <w:basedOn w:val="Normal"/>
    <w:rsid w:val="00F12735"/>
    <w:pPr>
      <w:jc w:val="both"/>
    </w:pPr>
    <w:rPr>
      <w:rFonts w:ascii="Arial" w:eastAsia="Times New Roman" w:hAnsi="Arial" w:cs="Arial"/>
      <w:b/>
      <w:sz w:val="23"/>
      <w:szCs w:val="23"/>
      <w:u w:val="single"/>
      <w:lang w:val="es-ES_tradnl" w:eastAsia="es-ES"/>
    </w:rPr>
  </w:style>
  <w:style w:type="character" w:customStyle="1" w:styleId="SinespaciadoCar">
    <w:name w:val="Sin espaciado Car"/>
    <w:link w:val="Sinespaciado"/>
    <w:uiPriority w:val="1"/>
    <w:locked/>
    <w:rsid w:val="00F12735"/>
    <w:rPr>
      <w:rFonts w:ascii="Calibri" w:eastAsia="Times New Roman" w:hAnsi="Calibri" w:cs="Times New Roman"/>
      <w:sz w:val="22"/>
      <w:szCs w:val="22"/>
      <w:lang w:val="es-MX" w:eastAsia="es-MX"/>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titulo 3 Car,Bullet List Car"/>
    <w:link w:val="Prrafodelista"/>
    <w:uiPriority w:val="34"/>
    <w:qFormat/>
    <w:locked/>
    <w:rsid w:val="00F12735"/>
    <w:rPr>
      <w:rFonts w:eastAsiaTheme="minorEastAsia"/>
    </w:rPr>
  </w:style>
  <w:style w:type="character" w:customStyle="1" w:styleId="HeaderChar1">
    <w:name w:val="Header Char1"/>
    <w:uiPriority w:val="99"/>
    <w:semiHidden/>
    <w:locked/>
    <w:rsid w:val="00F12735"/>
    <w:rPr>
      <w:rFonts w:ascii="Times New Roman" w:hAnsi="Times New Roman" w:cs="Times New Roman"/>
      <w:sz w:val="24"/>
      <w:szCs w:val="24"/>
      <w:lang w:val="es-ES" w:eastAsia="es-ES"/>
    </w:rPr>
  </w:style>
  <w:style w:type="character" w:customStyle="1" w:styleId="EncabezadoCar1">
    <w:name w:val="Encabezado Car1"/>
    <w:uiPriority w:val="99"/>
    <w:semiHidden/>
    <w:locked/>
    <w:rsid w:val="00F12735"/>
    <w:rPr>
      <w:rFonts w:ascii="Times New Roman" w:hAnsi="Times New Roman" w:cs="Times New Roman"/>
      <w:sz w:val="24"/>
      <w:szCs w:val="24"/>
      <w:lang w:val="es-ES" w:eastAsia="es-ES"/>
    </w:rPr>
  </w:style>
  <w:style w:type="character" w:customStyle="1" w:styleId="BodyTextChar">
    <w:name w:val="Body Text Char"/>
    <w:uiPriority w:val="99"/>
    <w:semiHidden/>
    <w:locked/>
    <w:rsid w:val="00F12735"/>
    <w:rPr>
      <w:sz w:val="24"/>
      <w:szCs w:val="24"/>
      <w:lang w:val="es-ES" w:eastAsia="es-ES"/>
    </w:rPr>
  </w:style>
  <w:style w:type="paragraph" w:customStyle="1" w:styleId="p11">
    <w:name w:val="p11"/>
    <w:basedOn w:val="Normal"/>
    <w:uiPriority w:val="99"/>
    <w:rsid w:val="00F12735"/>
    <w:pPr>
      <w:widowControl w:val="0"/>
      <w:tabs>
        <w:tab w:val="left" w:pos="400"/>
      </w:tabs>
      <w:autoSpaceDE w:val="0"/>
      <w:autoSpaceDN w:val="0"/>
      <w:adjustRightInd w:val="0"/>
      <w:spacing w:line="280" w:lineRule="atLeast"/>
      <w:ind w:left="1008" w:hanging="432"/>
    </w:pPr>
    <w:rPr>
      <w:rFonts w:ascii="Arial" w:eastAsia="Times New Roman" w:hAnsi="Arial" w:cs="Arial"/>
      <w:sz w:val="20"/>
      <w:szCs w:val="20"/>
      <w:lang w:eastAsia="es-ES"/>
    </w:rPr>
  </w:style>
  <w:style w:type="paragraph" w:customStyle="1" w:styleId="Textopredeterminado1">
    <w:name w:val="Texto predeterminado:1"/>
    <w:basedOn w:val="Normal"/>
    <w:rsid w:val="00F12735"/>
    <w:pPr>
      <w:overflowPunct w:val="0"/>
      <w:autoSpaceDE w:val="0"/>
      <w:autoSpaceDN w:val="0"/>
      <w:adjustRightInd w:val="0"/>
      <w:textAlignment w:val="baseline"/>
    </w:pPr>
    <w:rPr>
      <w:rFonts w:ascii="Times New Roman" w:eastAsia="Times New Roman" w:hAnsi="Times New Roman" w:cs="Times New Roman"/>
      <w:noProof/>
      <w:lang w:val="es-ES" w:eastAsia="es-ES"/>
    </w:rPr>
  </w:style>
  <w:style w:type="character" w:customStyle="1" w:styleId="apple-style-span">
    <w:name w:val="apple-style-span"/>
    <w:basedOn w:val="Fuentedeprrafopredeter"/>
    <w:uiPriority w:val="99"/>
    <w:rsid w:val="00F12735"/>
  </w:style>
  <w:style w:type="paragraph" w:customStyle="1" w:styleId="CM6">
    <w:name w:val="CM6"/>
    <w:basedOn w:val="Default"/>
    <w:next w:val="Default"/>
    <w:uiPriority w:val="99"/>
    <w:rsid w:val="00F12735"/>
    <w:pPr>
      <w:adjustRightInd w:val="0"/>
      <w:spacing w:line="280" w:lineRule="atLeast"/>
    </w:pPr>
    <w:rPr>
      <w:rFonts w:ascii="Arial" w:eastAsia="Times New Roman" w:hAnsi="Arial" w:cs="Arial"/>
      <w:color w:val="auto"/>
    </w:rPr>
  </w:style>
  <w:style w:type="paragraph" w:customStyle="1" w:styleId="CM2">
    <w:name w:val="CM2"/>
    <w:basedOn w:val="Default"/>
    <w:next w:val="Default"/>
    <w:uiPriority w:val="99"/>
    <w:rsid w:val="00F12735"/>
    <w:pPr>
      <w:adjustRightInd w:val="0"/>
    </w:pPr>
    <w:rPr>
      <w:rFonts w:ascii="Times New Roman" w:eastAsia="Times New Roman" w:hAnsi="Times New Roman"/>
      <w:color w:val="auto"/>
    </w:rPr>
  </w:style>
  <w:style w:type="paragraph" w:customStyle="1" w:styleId="CM23">
    <w:name w:val="CM23"/>
    <w:basedOn w:val="Normal"/>
    <w:next w:val="Normal"/>
    <w:uiPriority w:val="99"/>
    <w:rsid w:val="00F12735"/>
    <w:pPr>
      <w:autoSpaceDE w:val="0"/>
      <w:autoSpaceDN w:val="0"/>
      <w:adjustRightInd w:val="0"/>
      <w:spacing w:line="268" w:lineRule="atLeast"/>
    </w:pPr>
    <w:rPr>
      <w:rFonts w:ascii="Arial" w:eastAsia="Calibri" w:hAnsi="Arial" w:cs="Arial"/>
    </w:rPr>
  </w:style>
  <w:style w:type="paragraph" w:styleId="NormalWeb">
    <w:name w:val="Normal (Web)"/>
    <w:aliases w:val="Normal (Web) Car Car,Normal (Web) Car Car Car,Normal (Web) Car,Normal (Web) Car Car Car Car Car Car,Normal (Web) Car Car Car Car Car Car Car Car Car"/>
    <w:basedOn w:val="Normal"/>
    <w:uiPriority w:val="99"/>
    <w:qFormat/>
    <w:rsid w:val="00F12735"/>
    <w:pPr>
      <w:spacing w:before="100" w:beforeAutospacing="1" w:after="100" w:afterAutospacing="1"/>
    </w:pPr>
    <w:rPr>
      <w:rFonts w:ascii="Times New Roman" w:eastAsia="Times New Roman" w:hAnsi="Times New Roman" w:cs="Times New Roman"/>
      <w:lang w:eastAsia="es-CO"/>
    </w:rPr>
  </w:style>
  <w:style w:type="paragraph" w:customStyle="1" w:styleId="Car">
    <w:name w:val="Car"/>
    <w:basedOn w:val="Normal"/>
    <w:uiPriority w:val="99"/>
    <w:rsid w:val="00F12735"/>
    <w:pPr>
      <w:spacing w:after="160" w:line="240" w:lineRule="exact"/>
    </w:pPr>
    <w:rPr>
      <w:rFonts w:ascii="Verdana" w:eastAsia="Times New Roman" w:hAnsi="Verdana" w:cs="Verdana"/>
      <w:sz w:val="20"/>
      <w:szCs w:val="20"/>
      <w:lang w:val="en-US"/>
    </w:rPr>
  </w:style>
  <w:style w:type="paragraph" w:customStyle="1" w:styleId="Estilo">
    <w:name w:val="Estilo"/>
    <w:uiPriority w:val="99"/>
    <w:rsid w:val="00F12735"/>
    <w:pPr>
      <w:widowControl w:val="0"/>
      <w:autoSpaceDE w:val="0"/>
      <w:autoSpaceDN w:val="0"/>
      <w:adjustRightInd w:val="0"/>
    </w:pPr>
    <w:rPr>
      <w:rFonts w:ascii="Times New Roman" w:eastAsia="Times New Roman" w:hAnsi="Times New Roman" w:cs="Times New Roman"/>
      <w:lang w:val="es-ES" w:eastAsia="es-ES"/>
    </w:rPr>
  </w:style>
  <w:style w:type="paragraph" w:customStyle="1" w:styleId="CarCarCarCarCarCarCarCarCarCarCarCarCar1">
    <w:name w:val="Car Car Car Car Car Car Car Car Car Car Car Car Car1"/>
    <w:basedOn w:val="Normal"/>
    <w:uiPriority w:val="99"/>
    <w:rsid w:val="00F12735"/>
    <w:pPr>
      <w:spacing w:after="160" w:line="240" w:lineRule="exact"/>
    </w:pPr>
    <w:rPr>
      <w:rFonts w:ascii="Verdana" w:eastAsia="Calibri" w:hAnsi="Verdana" w:cs="Verdana"/>
      <w:sz w:val="20"/>
      <w:szCs w:val="20"/>
      <w:lang w:val="en-US"/>
    </w:rPr>
  </w:style>
  <w:style w:type="paragraph" w:styleId="Asuntodelcomentario">
    <w:name w:val="annotation subject"/>
    <w:basedOn w:val="Textocomentario"/>
    <w:next w:val="Textocomentario"/>
    <w:link w:val="AsuntodelcomentarioCar"/>
    <w:uiPriority w:val="99"/>
    <w:semiHidden/>
    <w:unhideWhenUsed/>
    <w:rsid w:val="00F12735"/>
    <w:pPr>
      <w:spacing w:after="0"/>
    </w:pPr>
    <w:rPr>
      <w:rFonts w:ascii="Times New Roman" w:hAnsi="Times New Roman"/>
      <w:b/>
      <w:bCs/>
      <w:lang w:val="es-ES" w:eastAsia="es-ES"/>
    </w:rPr>
  </w:style>
  <w:style w:type="character" w:customStyle="1" w:styleId="AsuntodelcomentarioCar">
    <w:name w:val="Asunto del comentario Car"/>
    <w:basedOn w:val="TextocomentarioCar"/>
    <w:link w:val="Asuntodelcomentario"/>
    <w:uiPriority w:val="99"/>
    <w:semiHidden/>
    <w:rsid w:val="00F12735"/>
    <w:rPr>
      <w:rFonts w:ascii="Times New Roman" w:eastAsia="Times New Roman" w:hAnsi="Times New Roman" w:cs="Times New Roman"/>
      <w:b/>
      <w:bCs/>
      <w:sz w:val="20"/>
      <w:szCs w:val="20"/>
      <w:lang w:val="es-ES" w:eastAsia="es-ES"/>
    </w:rPr>
  </w:style>
  <w:style w:type="paragraph" w:customStyle="1" w:styleId="Style5">
    <w:name w:val="Style5"/>
    <w:basedOn w:val="Normal"/>
    <w:uiPriority w:val="99"/>
    <w:rsid w:val="00F12735"/>
    <w:pPr>
      <w:widowControl w:val="0"/>
      <w:autoSpaceDE w:val="0"/>
      <w:autoSpaceDN w:val="0"/>
      <w:adjustRightInd w:val="0"/>
      <w:spacing w:line="221" w:lineRule="exact"/>
    </w:pPr>
    <w:rPr>
      <w:rFonts w:ascii="Batang" w:eastAsia="Batang" w:hAnsi="Calibri" w:cs="Times New Roman"/>
      <w:lang w:eastAsia="es-CO"/>
    </w:rPr>
  </w:style>
  <w:style w:type="character" w:customStyle="1" w:styleId="FontStyle20">
    <w:name w:val="Font Style20"/>
    <w:uiPriority w:val="99"/>
    <w:rsid w:val="00F12735"/>
    <w:rPr>
      <w:rFonts w:ascii="Arial" w:hAnsi="Arial" w:cs="Arial" w:hint="default"/>
      <w:color w:val="000000"/>
      <w:sz w:val="18"/>
      <w:szCs w:val="18"/>
    </w:rPr>
  </w:style>
  <w:style w:type="character" w:customStyle="1" w:styleId="FontStyle26">
    <w:name w:val="Font Style26"/>
    <w:uiPriority w:val="99"/>
    <w:rsid w:val="00F12735"/>
    <w:rPr>
      <w:rFonts w:ascii="Arial" w:hAnsi="Arial" w:cs="Arial" w:hint="default"/>
      <w:i/>
      <w:iCs/>
      <w:color w:val="000000"/>
      <w:sz w:val="18"/>
      <w:szCs w:val="18"/>
    </w:rPr>
  </w:style>
  <w:style w:type="paragraph" w:customStyle="1" w:styleId="CharCharCarCarCharChar">
    <w:name w:val="Char Char Car Car Char Char"/>
    <w:basedOn w:val="Normal"/>
    <w:rsid w:val="00F12735"/>
    <w:pPr>
      <w:spacing w:after="160" w:line="240" w:lineRule="exact"/>
    </w:pPr>
    <w:rPr>
      <w:rFonts w:ascii="Verdana" w:eastAsia="Calibri" w:hAnsi="Verdana" w:cs="Verdana"/>
      <w:sz w:val="20"/>
      <w:szCs w:val="20"/>
      <w:lang w:val="en-US"/>
    </w:rPr>
  </w:style>
  <w:style w:type="paragraph" w:customStyle="1" w:styleId="CarCarCarCar">
    <w:name w:val="Car Car Car Car"/>
    <w:basedOn w:val="Normal"/>
    <w:rsid w:val="00F12735"/>
    <w:pPr>
      <w:spacing w:after="160" w:line="240" w:lineRule="exact"/>
    </w:pPr>
    <w:rPr>
      <w:rFonts w:ascii="Verdana" w:eastAsia="Times New Roman" w:hAnsi="Verdana" w:cs="Times New Roman"/>
      <w:sz w:val="20"/>
      <w:lang w:val="en-US"/>
    </w:rPr>
  </w:style>
  <w:style w:type="paragraph" w:customStyle="1" w:styleId="CarCarCarCarCarCarCarCarCarCarCarCarCar">
    <w:name w:val="Car Car Car Car Car Car Car Car Car Car Car Car Car"/>
    <w:basedOn w:val="Normal"/>
    <w:rsid w:val="00F12735"/>
    <w:pPr>
      <w:spacing w:after="160" w:line="240" w:lineRule="exact"/>
    </w:pPr>
    <w:rPr>
      <w:rFonts w:ascii="Verdana" w:eastAsia="Times New Roman" w:hAnsi="Verdana" w:cs="Times New Roman"/>
      <w:sz w:val="20"/>
      <w:lang w:val="en-US"/>
    </w:rPr>
  </w:style>
  <w:style w:type="paragraph" w:customStyle="1" w:styleId="CM14">
    <w:name w:val="CM14"/>
    <w:basedOn w:val="Default"/>
    <w:next w:val="Default"/>
    <w:uiPriority w:val="99"/>
    <w:rsid w:val="00F12735"/>
    <w:pPr>
      <w:adjustRightInd w:val="0"/>
    </w:pPr>
    <w:rPr>
      <w:rFonts w:ascii="Arial" w:eastAsia="Times New Roman" w:hAnsi="Arial" w:cs="Arial"/>
      <w:color w:val="auto"/>
    </w:rPr>
  </w:style>
  <w:style w:type="paragraph" w:customStyle="1" w:styleId="CM111">
    <w:name w:val="CM111"/>
    <w:basedOn w:val="Default"/>
    <w:next w:val="Default"/>
    <w:uiPriority w:val="99"/>
    <w:rsid w:val="00F12735"/>
    <w:pPr>
      <w:adjustRightInd w:val="0"/>
    </w:pPr>
    <w:rPr>
      <w:rFonts w:ascii="Arial" w:eastAsia="Times New Roman" w:hAnsi="Arial" w:cs="Arial"/>
      <w:color w:val="auto"/>
    </w:rPr>
  </w:style>
  <w:style w:type="paragraph" w:customStyle="1" w:styleId="CM47">
    <w:name w:val="CM47"/>
    <w:basedOn w:val="Default"/>
    <w:next w:val="Default"/>
    <w:uiPriority w:val="99"/>
    <w:rsid w:val="00F12735"/>
    <w:pPr>
      <w:adjustRightInd w:val="0"/>
    </w:pPr>
    <w:rPr>
      <w:rFonts w:ascii="Times New Roman" w:eastAsia="Times New Roman" w:hAnsi="Times New Roman"/>
      <w:color w:val="auto"/>
    </w:rPr>
  </w:style>
  <w:style w:type="paragraph" w:customStyle="1" w:styleId="CM46">
    <w:name w:val="CM46"/>
    <w:basedOn w:val="Default"/>
    <w:next w:val="Default"/>
    <w:uiPriority w:val="99"/>
    <w:rsid w:val="00F12735"/>
    <w:pPr>
      <w:adjustRightInd w:val="0"/>
    </w:pPr>
    <w:rPr>
      <w:rFonts w:ascii="Arial" w:eastAsia="Times New Roman" w:hAnsi="Arial" w:cs="Arial"/>
      <w:color w:val="auto"/>
    </w:rPr>
  </w:style>
  <w:style w:type="paragraph" w:styleId="Textoindependiente3">
    <w:name w:val="Body Text 3"/>
    <w:basedOn w:val="Normal"/>
    <w:link w:val="Textoindependiente3Car"/>
    <w:uiPriority w:val="99"/>
    <w:semiHidden/>
    <w:unhideWhenUsed/>
    <w:rsid w:val="00F12735"/>
    <w:pPr>
      <w:spacing w:after="120" w:line="276" w:lineRule="auto"/>
    </w:pPr>
    <w:rPr>
      <w:rFonts w:ascii="Calibri" w:eastAsia="Times New Roman" w:hAnsi="Calibri" w:cs="Times New Roman"/>
      <w:sz w:val="16"/>
      <w:szCs w:val="16"/>
      <w:lang w:eastAsia="es-CO"/>
    </w:rPr>
  </w:style>
  <w:style w:type="character" w:customStyle="1" w:styleId="Textoindependiente3Car">
    <w:name w:val="Texto independiente 3 Car"/>
    <w:basedOn w:val="Fuentedeprrafopredeter"/>
    <w:link w:val="Textoindependiente3"/>
    <w:uiPriority w:val="99"/>
    <w:semiHidden/>
    <w:rsid w:val="00F12735"/>
    <w:rPr>
      <w:rFonts w:ascii="Calibri" w:eastAsia="Times New Roman" w:hAnsi="Calibri" w:cs="Times New Roman"/>
      <w:sz w:val="16"/>
      <w:szCs w:val="16"/>
      <w:lang w:eastAsia="es-CO"/>
    </w:rPr>
  </w:style>
  <w:style w:type="paragraph" w:styleId="Sangra2detindependiente">
    <w:name w:val="Body Text Indent 2"/>
    <w:basedOn w:val="Normal"/>
    <w:link w:val="Sangra2detindependienteCar"/>
    <w:uiPriority w:val="99"/>
    <w:unhideWhenUsed/>
    <w:rsid w:val="00F12735"/>
    <w:pPr>
      <w:spacing w:after="120" w:line="480" w:lineRule="auto"/>
      <w:ind w:left="283"/>
    </w:pPr>
    <w:rPr>
      <w:rFonts w:ascii="Calibri" w:eastAsia="Times New Roman" w:hAnsi="Calibri" w:cs="Times New Roman"/>
      <w:sz w:val="22"/>
      <w:szCs w:val="22"/>
      <w:lang w:eastAsia="es-CO"/>
    </w:rPr>
  </w:style>
  <w:style w:type="character" w:customStyle="1" w:styleId="Sangra2detindependienteCar">
    <w:name w:val="Sangría 2 de t. independiente Car"/>
    <w:basedOn w:val="Fuentedeprrafopredeter"/>
    <w:link w:val="Sangra2detindependiente"/>
    <w:uiPriority w:val="99"/>
    <w:rsid w:val="00F12735"/>
    <w:rPr>
      <w:rFonts w:ascii="Calibri" w:eastAsia="Times New Roman" w:hAnsi="Calibri" w:cs="Times New Roman"/>
      <w:sz w:val="22"/>
      <w:szCs w:val="22"/>
      <w:lang w:eastAsia="es-CO"/>
    </w:rPr>
  </w:style>
  <w:style w:type="paragraph" w:customStyle="1" w:styleId="Caja1">
    <w:name w:val="Caja1"/>
    <w:basedOn w:val="Normal"/>
    <w:uiPriority w:val="99"/>
    <w:rsid w:val="00F12735"/>
    <w:pPr>
      <w:ind w:left="1296" w:firstLine="187"/>
      <w:jc w:val="right"/>
    </w:pPr>
    <w:rPr>
      <w:rFonts w:ascii="Helvetica" w:eastAsia="Times New Roman" w:hAnsi="Helvetica" w:cs="Times New Roman"/>
      <w:noProof/>
      <w:sz w:val="20"/>
      <w:szCs w:val="20"/>
      <w:lang w:val="en-US"/>
    </w:rPr>
  </w:style>
  <w:style w:type="character" w:customStyle="1" w:styleId="TtuloCar1">
    <w:name w:val="Título Car1"/>
    <w:link w:val="Ttulo"/>
    <w:uiPriority w:val="10"/>
    <w:rsid w:val="00F12735"/>
    <w:rPr>
      <w:rFonts w:ascii="Cambria" w:eastAsia="Times New Roman" w:hAnsi="Cambria"/>
      <w:color w:val="17365D"/>
      <w:spacing w:val="5"/>
      <w:kern w:val="28"/>
      <w:sz w:val="52"/>
      <w:szCs w:val="52"/>
    </w:rPr>
  </w:style>
  <w:style w:type="paragraph" w:customStyle="1" w:styleId="ecxmsolistparagraph">
    <w:name w:val="ecxmsolistparagraph"/>
    <w:basedOn w:val="Normal"/>
    <w:rsid w:val="00F12735"/>
    <w:pPr>
      <w:spacing w:before="100" w:beforeAutospacing="1" w:after="100" w:afterAutospacing="1"/>
    </w:pPr>
    <w:rPr>
      <w:rFonts w:ascii="Times New Roman" w:eastAsia="Times New Roman" w:hAnsi="Times New Roman" w:cs="Times New Roman"/>
      <w:lang w:eastAsia="es-CO"/>
    </w:rPr>
  </w:style>
  <w:style w:type="paragraph" w:customStyle="1" w:styleId="xl65">
    <w:name w:val="xl65"/>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lang w:val="es-ES" w:eastAsia="es-ES"/>
    </w:rPr>
  </w:style>
  <w:style w:type="paragraph" w:customStyle="1" w:styleId="xl66">
    <w:name w:val="xl66"/>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lang w:val="es-ES" w:eastAsia="es-ES"/>
    </w:rPr>
  </w:style>
  <w:style w:type="paragraph" w:customStyle="1" w:styleId="xl67">
    <w:name w:val="xl67"/>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lang w:val="es-ES" w:eastAsia="es-ES"/>
    </w:rPr>
  </w:style>
  <w:style w:type="paragraph" w:customStyle="1" w:styleId="xl68">
    <w:name w:val="xl68"/>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lang w:val="es-ES" w:eastAsia="es-ES"/>
    </w:rPr>
  </w:style>
  <w:style w:type="paragraph" w:customStyle="1" w:styleId="xl69">
    <w:name w:val="xl69"/>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es-ES" w:eastAsia="es-ES"/>
    </w:rPr>
  </w:style>
  <w:style w:type="paragraph" w:customStyle="1" w:styleId="xl70">
    <w:name w:val="xl70"/>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es-ES" w:eastAsia="es-ES"/>
    </w:rPr>
  </w:style>
  <w:style w:type="character" w:styleId="Hipervnculovisitado">
    <w:name w:val="FollowedHyperlink"/>
    <w:uiPriority w:val="99"/>
    <w:semiHidden/>
    <w:unhideWhenUsed/>
    <w:rsid w:val="00F12735"/>
    <w:rPr>
      <w:color w:val="800080"/>
      <w:u w:val="single"/>
    </w:rPr>
  </w:style>
  <w:style w:type="paragraph" w:customStyle="1" w:styleId="xl63">
    <w:name w:val="xl63"/>
    <w:basedOn w:val="Normal"/>
    <w:rsid w:val="00F12735"/>
    <w:pPr>
      <w:spacing w:before="100" w:beforeAutospacing="1" w:after="100" w:afterAutospacing="1"/>
      <w:jc w:val="center"/>
    </w:pPr>
    <w:rPr>
      <w:rFonts w:ascii="Arial" w:eastAsia="Times New Roman" w:hAnsi="Arial" w:cs="Arial"/>
      <w:b/>
      <w:bCs/>
      <w:sz w:val="18"/>
      <w:szCs w:val="18"/>
      <w:lang w:eastAsia="es-CO"/>
    </w:rPr>
  </w:style>
  <w:style w:type="paragraph" w:customStyle="1" w:styleId="xl64">
    <w:name w:val="xl64"/>
    <w:basedOn w:val="Normal"/>
    <w:rsid w:val="00F12735"/>
    <w:pPr>
      <w:spacing w:before="100" w:beforeAutospacing="1" w:after="100" w:afterAutospacing="1"/>
    </w:pPr>
    <w:rPr>
      <w:rFonts w:ascii="Arial" w:eastAsia="Times New Roman" w:hAnsi="Arial" w:cs="Arial"/>
      <w:sz w:val="18"/>
      <w:szCs w:val="18"/>
      <w:lang w:eastAsia="es-CO"/>
    </w:rPr>
  </w:style>
  <w:style w:type="paragraph" w:customStyle="1" w:styleId="xl71">
    <w:name w:val="xl71"/>
    <w:basedOn w:val="Normal"/>
    <w:rsid w:val="00F12735"/>
    <w:pPr>
      <w:spacing w:before="100" w:beforeAutospacing="1" w:after="100" w:afterAutospacing="1"/>
      <w:jc w:val="center"/>
    </w:pPr>
    <w:rPr>
      <w:rFonts w:ascii="Arial" w:eastAsia="Times New Roman" w:hAnsi="Arial" w:cs="Arial"/>
      <w:lang w:eastAsia="es-CO"/>
    </w:rPr>
  </w:style>
  <w:style w:type="paragraph" w:customStyle="1" w:styleId="xl72">
    <w:name w:val="xl72"/>
    <w:basedOn w:val="Normal"/>
    <w:rsid w:val="00F12735"/>
    <w:pPr>
      <w:spacing w:before="100" w:beforeAutospacing="1" w:after="100" w:afterAutospacing="1"/>
    </w:pPr>
    <w:rPr>
      <w:rFonts w:ascii="Arial" w:eastAsia="Times New Roman" w:hAnsi="Arial" w:cs="Arial"/>
      <w:b/>
      <w:bCs/>
      <w:sz w:val="18"/>
      <w:szCs w:val="18"/>
      <w:lang w:eastAsia="es-CO"/>
    </w:rPr>
  </w:style>
  <w:style w:type="paragraph" w:customStyle="1" w:styleId="xl73">
    <w:name w:val="xl73"/>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8"/>
      <w:szCs w:val="18"/>
      <w:lang w:eastAsia="es-CO"/>
    </w:rPr>
  </w:style>
  <w:style w:type="paragraph" w:customStyle="1" w:styleId="xl74">
    <w:name w:val="xl74"/>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lang w:eastAsia="es-CO"/>
    </w:rPr>
  </w:style>
  <w:style w:type="paragraph" w:customStyle="1" w:styleId="xl75">
    <w:name w:val="xl75"/>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lang w:eastAsia="es-CO"/>
    </w:rPr>
  </w:style>
  <w:style w:type="paragraph" w:customStyle="1" w:styleId="xl76">
    <w:name w:val="xl76"/>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lang w:eastAsia="es-CO"/>
    </w:rPr>
  </w:style>
  <w:style w:type="paragraph" w:customStyle="1" w:styleId="xl77">
    <w:name w:val="xl77"/>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8"/>
      <w:szCs w:val="18"/>
      <w:lang w:eastAsia="es-CO"/>
    </w:rPr>
  </w:style>
  <w:style w:type="paragraph" w:customStyle="1" w:styleId="xl78">
    <w:name w:val="xl78"/>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CO"/>
    </w:rPr>
  </w:style>
  <w:style w:type="paragraph" w:customStyle="1" w:styleId="xl79">
    <w:name w:val="xl79"/>
    <w:basedOn w:val="Normal"/>
    <w:rsid w:val="00F127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18"/>
      <w:szCs w:val="18"/>
      <w:lang w:eastAsia="es-CO"/>
    </w:rPr>
  </w:style>
  <w:style w:type="paragraph" w:customStyle="1" w:styleId="xl80">
    <w:name w:val="xl80"/>
    <w:basedOn w:val="Normal"/>
    <w:rsid w:val="00F127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8"/>
      <w:szCs w:val="18"/>
      <w:lang w:eastAsia="es-CO"/>
    </w:rPr>
  </w:style>
  <w:style w:type="paragraph" w:customStyle="1" w:styleId="xl81">
    <w:name w:val="xl81"/>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es-CO"/>
    </w:rPr>
  </w:style>
  <w:style w:type="paragraph" w:customStyle="1" w:styleId="xl82">
    <w:name w:val="xl82"/>
    <w:basedOn w:val="Normal"/>
    <w:rsid w:val="00F12735"/>
    <w:pPr>
      <w:spacing w:before="100" w:beforeAutospacing="1" w:after="100" w:afterAutospacing="1"/>
      <w:jc w:val="center"/>
    </w:pPr>
    <w:rPr>
      <w:rFonts w:ascii="Arial" w:eastAsia="Times New Roman" w:hAnsi="Arial" w:cs="Arial"/>
      <w:b/>
      <w:bCs/>
      <w:lang w:eastAsia="es-CO"/>
    </w:rPr>
  </w:style>
  <w:style w:type="paragraph" w:styleId="Ttulo">
    <w:name w:val="Title"/>
    <w:basedOn w:val="Normal"/>
    <w:next w:val="Normal"/>
    <w:link w:val="TtuloCar1"/>
    <w:uiPriority w:val="10"/>
    <w:qFormat/>
    <w:rsid w:val="00F12735"/>
    <w:pPr>
      <w:pBdr>
        <w:bottom w:val="single" w:sz="8" w:space="4" w:color="4472C4" w:themeColor="accent1"/>
      </w:pBdr>
      <w:spacing w:after="300"/>
      <w:contextualSpacing/>
    </w:pPr>
    <w:rPr>
      <w:rFonts w:ascii="Cambria" w:eastAsia="Times New Roman" w:hAnsi="Cambria"/>
      <w:color w:val="17365D"/>
      <w:spacing w:val="5"/>
      <w:kern w:val="28"/>
      <w:sz w:val="52"/>
      <w:szCs w:val="52"/>
    </w:rPr>
  </w:style>
  <w:style w:type="character" w:customStyle="1" w:styleId="TtuloCar">
    <w:name w:val="Título Car"/>
    <w:basedOn w:val="Fuentedeprrafopredeter"/>
    <w:uiPriority w:val="10"/>
    <w:rsid w:val="00F12735"/>
    <w:rPr>
      <w:rFonts w:asciiTheme="majorHAnsi" w:eastAsiaTheme="majorEastAsia" w:hAnsiTheme="majorHAnsi" w:cstheme="majorBidi"/>
      <w:spacing w:val="-10"/>
      <w:kern w:val="28"/>
      <w:sz w:val="56"/>
      <w:szCs w:val="56"/>
    </w:rPr>
  </w:style>
  <w:style w:type="paragraph" w:customStyle="1" w:styleId="m-1288065659289527835m-4702547484096301787gmail-msonospacing">
    <w:name w:val="m_-1288065659289527835m_-4702547484096301787gmail-msonospacing"/>
    <w:basedOn w:val="Normal"/>
    <w:rsid w:val="00F12735"/>
    <w:pPr>
      <w:spacing w:before="100" w:beforeAutospacing="1" w:after="100" w:afterAutospacing="1"/>
    </w:pPr>
    <w:rPr>
      <w:rFonts w:ascii="Times New Roman" w:eastAsia="Times New Roman" w:hAnsi="Times New Roman" w:cs="Times New Roman"/>
      <w:lang w:val="es-ES" w:eastAsia="es-ES"/>
    </w:rPr>
  </w:style>
  <w:style w:type="character" w:styleId="Nmerodepgina">
    <w:name w:val="page number"/>
    <w:rsid w:val="00F12735"/>
  </w:style>
  <w:style w:type="table" w:customStyle="1" w:styleId="Tablaconcuadrcula1">
    <w:name w:val="Tabla con cuadrícula1"/>
    <w:basedOn w:val="Tablanormal"/>
    <w:next w:val="Tablaconcuadrcula"/>
    <w:uiPriority w:val="39"/>
    <w:rsid w:val="00F12735"/>
    <w:rPr>
      <w:rFonts w:ascii="Calibri" w:eastAsia="Calibri" w:hAnsi="Calibri" w:cs="Times New Roman"/>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predeterminadoCar">
    <w:name w:val="Texto predeterminado Car"/>
    <w:link w:val="Textopredeterminado"/>
    <w:locked/>
    <w:rsid w:val="00F12735"/>
    <w:rPr>
      <w:rFonts w:ascii="Times New Roman" w:eastAsia="Times New Roman" w:hAnsi="Times New Roman" w:cs="Times New Roman"/>
      <w:noProof/>
      <w:sz w:val="20"/>
      <w:szCs w:val="20"/>
      <w:lang w:val="es-ES" w:eastAsia="es-ES"/>
    </w:rPr>
  </w:style>
  <w:style w:type="character" w:customStyle="1" w:styleId="Mencinsinresolver1">
    <w:name w:val="Mención sin resolver1"/>
    <w:basedOn w:val="Fuentedeprrafopredeter"/>
    <w:uiPriority w:val="99"/>
    <w:semiHidden/>
    <w:unhideWhenUsed/>
    <w:rsid w:val="00F12735"/>
    <w:rPr>
      <w:color w:val="605E5C"/>
      <w:shd w:val="clear" w:color="auto" w:fill="E1DFDD"/>
    </w:rPr>
  </w:style>
  <w:style w:type="character" w:customStyle="1" w:styleId="s8">
    <w:name w:val="s8"/>
    <w:basedOn w:val="Fuentedeprrafopredeter"/>
    <w:rsid w:val="00F12735"/>
  </w:style>
  <w:style w:type="paragraph" w:customStyle="1" w:styleId="s54">
    <w:name w:val="s54"/>
    <w:basedOn w:val="Normal"/>
    <w:rsid w:val="00F12735"/>
    <w:pPr>
      <w:spacing w:before="100" w:beforeAutospacing="1" w:after="100" w:afterAutospacing="1"/>
    </w:pPr>
    <w:rPr>
      <w:rFonts w:ascii="Times New Roman" w:eastAsia="Times New Roman" w:hAnsi="Times New Roman" w:cs="Times New Roman"/>
      <w:lang w:eastAsia="es-ES"/>
    </w:rPr>
  </w:style>
  <w:style w:type="paragraph" w:customStyle="1" w:styleId="s58">
    <w:name w:val="s58"/>
    <w:basedOn w:val="Normal"/>
    <w:rsid w:val="00F12735"/>
    <w:pPr>
      <w:spacing w:before="100" w:beforeAutospacing="1" w:after="100" w:afterAutospacing="1"/>
    </w:pPr>
    <w:rPr>
      <w:rFonts w:ascii="Times New Roman" w:eastAsia="Times New Roman" w:hAnsi="Times New Roman" w:cs="Times New Roman"/>
      <w:lang w:eastAsia="es-ES"/>
    </w:rPr>
  </w:style>
  <w:style w:type="table" w:customStyle="1" w:styleId="Tablaconcuadrcula2">
    <w:name w:val="Tabla con cuadrícula2"/>
    <w:basedOn w:val="Tablanormal"/>
    <w:next w:val="Tablaconcuadrcula"/>
    <w:uiPriority w:val="59"/>
    <w:rsid w:val="00F12735"/>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12735"/>
    <w:pPr>
      <w:spacing w:before="100" w:beforeAutospacing="1" w:after="100" w:afterAutospacing="1"/>
    </w:pPr>
    <w:rPr>
      <w:rFonts w:ascii="Times New Roman" w:eastAsia="Times New Roman" w:hAnsi="Times New Roman" w:cs="Times New Roman"/>
      <w:lang w:eastAsia="es-CO"/>
    </w:rPr>
  </w:style>
  <w:style w:type="paragraph" w:customStyle="1" w:styleId="xgmail-msolistparagraph">
    <w:name w:val="x_gmail-msolistparagraph"/>
    <w:basedOn w:val="Normal"/>
    <w:rsid w:val="00F12735"/>
    <w:pPr>
      <w:spacing w:before="100" w:beforeAutospacing="1" w:after="100" w:afterAutospacing="1"/>
    </w:pPr>
    <w:rPr>
      <w:rFonts w:ascii="Times New Roman" w:eastAsia="Times New Roman" w:hAnsi="Times New Roman" w:cs="Times New Roman"/>
      <w:lang w:eastAsia="es-CO"/>
    </w:rPr>
  </w:style>
  <w:style w:type="paragraph" w:customStyle="1" w:styleId="Cuerpo">
    <w:name w:val="Cuerpo"/>
    <w:rsid w:val="00F12735"/>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pt-PT" w:eastAsia="es-CO"/>
    </w:rPr>
  </w:style>
  <w:style w:type="paragraph" w:customStyle="1" w:styleId="p1">
    <w:name w:val="p1"/>
    <w:basedOn w:val="Normal"/>
    <w:rsid w:val="00F12735"/>
    <w:rPr>
      <w:rFonts w:ascii=".AppleSystemUIFont" w:eastAsia="Times New Roman" w:hAnsi=".AppleSystemUIFont" w:cs="Times New Roman"/>
      <w:sz w:val="26"/>
      <w:szCs w:val="26"/>
      <w:lang w:eastAsia="es-ES"/>
    </w:rPr>
  </w:style>
  <w:style w:type="character" w:customStyle="1" w:styleId="s1">
    <w:name w:val="s1"/>
    <w:rsid w:val="00F12735"/>
    <w:rPr>
      <w:rFonts w:ascii="UICTFontTextStyleBody" w:hAnsi="UICTFontTextStyleBody" w:hint="default"/>
      <w:b w:val="0"/>
      <w:bCs w:val="0"/>
      <w:i w:val="0"/>
      <w:iCs w:val="0"/>
      <w:sz w:val="26"/>
      <w:szCs w:val="26"/>
    </w:rPr>
  </w:style>
  <w:style w:type="paragraph" w:styleId="Lista2">
    <w:name w:val="List 2"/>
    <w:basedOn w:val="Normal"/>
    <w:uiPriority w:val="99"/>
    <w:unhideWhenUsed/>
    <w:rsid w:val="00F12735"/>
    <w:pPr>
      <w:spacing w:after="200" w:line="276" w:lineRule="auto"/>
      <w:ind w:left="566" w:hanging="283"/>
      <w:contextualSpacing/>
    </w:pPr>
    <w:rPr>
      <w:rFonts w:ascii="Calibri" w:eastAsia="Calibri" w:hAnsi="Calibri" w:cs="Times New Roman"/>
      <w:sz w:val="22"/>
      <w:szCs w:val="22"/>
    </w:rPr>
  </w:style>
  <w:style w:type="paragraph" w:styleId="Lista3">
    <w:name w:val="List 3"/>
    <w:basedOn w:val="Normal"/>
    <w:uiPriority w:val="99"/>
    <w:unhideWhenUsed/>
    <w:rsid w:val="00F12735"/>
    <w:pPr>
      <w:spacing w:after="200" w:line="276" w:lineRule="auto"/>
      <w:ind w:left="849" w:hanging="283"/>
      <w:contextualSpacing/>
    </w:pPr>
    <w:rPr>
      <w:rFonts w:ascii="Calibri" w:eastAsia="Calibri" w:hAnsi="Calibri" w:cs="Times New Roman"/>
      <w:sz w:val="22"/>
      <w:szCs w:val="22"/>
    </w:rPr>
  </w:style>
  <w:style w:type="paragraph" w:customStyle="1" w:styleId="Ttulodeldocumento">
    <w:name w:val="Título del documento"/>
    <w:basedOn w:val="Normal"/>
    <w:rsid w:val="00F12735"/>
    <w:pPr>
      <w:spacing w:after="200" w:line="276" w:lineRule="auto"/>
    </w:pPr>
    <w:rPr>
      <w:rFonts w:ascii="Calibri" w:eastAsia="Calibri" w:hAnsi="Calibri" w:cs="Times New Roman"/>
      <w:sz w:val="22"/>
      <w:szCs w:val="22"/>
    </w:rPr>
  </w:style>
  <w:style w:type="paragraph" w:styleId="Encabezadodemensaje">
    <w:name w:val="Message Header"/>
    <w:basedOn w:val="Normal"/>
    <w:link w:val="EncabezadodemensajeCar"/>
    <w:uiPriority w:val="99"/>
    <w:unhideWhenUsed/>
    <w:rsid w:val="00F12735"/>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Cambria" w:eastAsia="Times New Roman" w:hAnsi="Cambria" w:cs="Times New Roman"/>
    </w:rPr>
  </w:style>
  <w:style w:type="character" w:customStyle="1" w:styleId="EncabezadodemensajeCar">
    <w:name w:val="Encabezado de mensaje Car"/>
    <w:basedOn w:val="Fuentedeprrafopredeter"/>
    <w:link w:val="Encabezadodemensaje"/>
    <w:uiPriority w:val="99"/>
    <w:rsid w:val="00F12735"/>
    <w:rPr>
      <w:rFonts w:ascii="Cambria" w:eastAsia="Times New Roman" w:hAnsi="Cambria" w:cs="Times New Roman"/>
      <w:shd w:val="pct20" w:color="auto" w:fill="auto"/>
    </w:rPr>
  </w:style>
  <w:style w:type="paragraph" w:styleId="Listaconvietas">
    <w:name w:val="List Bullet"/>
    <w:basedOn w:val="Normal"/>
    <w:uiPriority w:val="99"/>
    <w:unhideWhenUsed/>
    <w:rsid w:val="00F12735"/>
    <w:pPr>
      <w:numPr>
        <w:numId w:val="4"/>
      </w:numPr>
      <w:tabs>
        <w:tab w:val="clear" w:pos="360"/>
      </w:tabs>
      <w:spacing w:after="200" w:line="276" w:lineRule="auto"/>
      <w:ind w:left="0" w:firstLine="0"/>
      <w:contextualSpacing/>
    </w:pPr>
    <w:rPr>
      <w:rFonts w:ascii="Calibri" w:eastAsia="Calibri" w:hAnsi="Calibri" w:cs="Times New Roman"/>
      <w:sz w:val="22"/>
      <w:szCs w:val="22"/>
    </w:rPr>
  </w:style>
  <w:style w:type="paragraph" w:styleId="Sangradetextonormal">
    <w:name w:val="Body Text Indent"/>
    <w:basedOn w:val="Normal"/>
    <w:link w:val="SangradetextonormalCar"/>
    <w:uiPriority w:val="99"/>
    <w:unhideWhenUsed/>
    <w:rsid w:val="00F12735"/>
    <w:pPr>
      <w:spacing w:after="120" w:line="276" w:lineRule="auto"/>
      <w:ind w:left="283"/>
    </w:pPr>
    <w:rPr>
      <w:rFonts w:ascii="Calibri" w:eastAsia="Calibri" w:hAnsi="Calibri" w:cs="Times New Roman"/>
      <w:sz w:val="22"/>
      <w:szCs w:val="22"/>
    </w:rPr>
  </w:style>
  <w:style w:type="character" w:customStyle="1" w:styleId="SangradetextonormalCar">
    <w:name w:val="Sangría de texto normal Car"/>
    <w:basedOn w:val="Fuentedeprrafopredeter"/>
    <w:link w:val="Sangradetextonormal"/>
    <w:uiPriority w:val="99"/>
    <w:rsid w:val="00F12735"/>
    <w:rPr>
      <w:rFonts w:ascii="Calibri" w:eastAsia="Calibri" w:hAnsi="Calibri" w:cs="Times New Roman"/>
      <w:sz w:val="22"/>
      <w:szCs w:val="22"/>
    </w:rPr>
  </w:style>
  <w:style w:type="paragraph" w:styleId="Textoindependienteprimerasangra2">
    <w:name w:val="Body Text First Indent 2"/>
    <w:basedOn w:val="Sangradetextonormal"/>
    <w:link w:val="Textoindependienteprimerasangra2Car"/>
    <w:uiPriority w:val="99"/>
    <w:unhideWhenUsed/>
    <w:rsid w:val="00F12735"/>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F12735"/>
    <w:rPr>
      <w:rFonts w:ascii="Calibri" w:eastAsia="Calibri" w:hAnsi="Calibri" w:cs="Times New Roman"/>
      <w:sz w:val="22"/>
      <w:szCs w:val="22"/>
    </w:rPr>
  </w:style>
  <w:style w:type="paragraph" w:styleId="Cierre">
    <w:name w:val="Closing"/>
    <w:basedOn w:val="Normal"/>
    <w:link w:val="CierreCar"/>
    <w:uiPriority w:val="99"/>
    <w:unhideWhenUsed/>
    <w:rsid w:val="00F12735"/>
    <w:pPr>
      <w:ind w:left="4252"/>
    </w:pPr>
    <w:rPr>
      <w:rFonts w:ascii="Calibri" w:eastAsia="Calibri" w:hAnsi="Calibri" w:cs="Times New Roman"/>
      <w:sz w:val="22"/>
      <w:szCs w:val="22"/>
    </w:rPr>
  </w:style>
  <w:style w:type="character" w:customStyle="1" w:styleId="CierreCar">
    <w:name w:val="Cierre Car"/>
    <w:basedOn w:val="Fuentedeprrafopredeter"/>
    <w:link w:val="Cierre"/>
    <w:uiPriority w:val="99"/>
    <w:rsid w:val="00F12735"/>
    <w:rPr>
      <w:rFonts w:ascii="Calibri" w:eastAsia="Calibri" w:hAnsi="Calibri" w:cs="Times New Roman"/>
      <w:sz w:val="22"/>
      <w:szCs w:val="22"/>
    </w:rPr>
  </w:style>
  <w:style w:type="paragraph" w:customStyle="1" w:styleId="ListaCC">
    <w:name w:val="Lista CC."/>
    <w:basedOn w:val="Normal"/>
    <w:rsid w:val="00F12735"/>
    <w:pPr>
      <w:spacing w:after="200" w:line="276" w:lineRule="auto"/>
    </w:pPr>
    <w:rPr>
      <w:rFonts w:ascii="Calibri" w:eastAsia="Calibri" w:hAnsi="Calibri" w:cs="Times New Roman"/>
      <w:sz w:val="22"/>
      <w:szCs w:val="22"/>
    </w:rPr>
  </w:style>
  <w:style w:type="paragraph" w:styleId="Listaconvietas2">
    <w:name w:val="List Bullet 2"/>
    <w:basedOn w:val="Normal"/>
    <w:uiPriority w:val="99"/>
    <w:unhideWhenUsed/>
    <w:rsid w:val="00F12735"/>
    <w:pPr>
      <w:numPr>
        <w:numId w:val="5"/>
      </w:numPr>
      <w:tabs>
        <w:tab w:val="clear" w:pos="567"/>
      </w:tabs>
      <w:spacing w:after="200" w:line="276" w:lineRule="auto"/>
      <w:ind w:left="0" w:firstLine="0"/>
      <w:contextualSpacing/>
    </w:pPr>
    <w:rPr>
      <w:rFonts w:ascii="Calibri" w:eastAsia="Calibri" w:hAnsi="Calibri" w:cs="Times New Roman"/>
      <w:sz w:val="22"/>
      <w:szCs w:val="22"/>
    </w:rPr>
  </w:style>
  <w:style w:type="paragraph" w:customStyle="1" w:styleId="m-6830437031326721530gmail-msonormal">
    <w:name w:val="m_-6830437031326721530gmail-msonormal"/>
    <w:basedOn w:val="Normal"/>
    <w:rsid w:val="00F12735"/>
    <w:pPr>
      <w:spacing w:before="100" w:beforeAutospacing="1" w:after="100" w:afterAutospacing="1"/>
    </w:pPr>
    <w:rPr>
      <w:rFonts w:ascii="Times New Roman" w:eastAsia="Times New Roman" w:hAnsi="Times New Roman" w:cs="Times New Roman"/>
      <w:lang w:eastAsia="es-CO"/>
    </w:rPr>
  </w:style>
  <w:style w:type="paragraph" w:styleId="Descripcin">
    <w:name w:val="caption"/>
    <w:basedOn w:val="Normal"/>
    <w:next w:val="Normal"/>
    <w:unhideWhenUsed/>
    <w:qFormat/>
    <w:rsid w:val="00F12735"/>
    <w:rPr>
      <w:rFonts w:ascii="Times New Roman" w:eastAsia="Times New Roman" w:hAnsi="Times New Roman" w:cs="Times New Roman"/>
      <w:b/>
      <w:bCs/>
      <w:sz w:val="20"/>
      <w:szCs w:val="20"/>
      <w:lang w:val="es-ES" w:eastAsia="es-ES"/>
    </w:rPr>
  </w:style>
  <w:style w:type="table" w:customStyle="1" w:styleId="TableGrid">
    <w:name w:val="TableGrid"/>
    <w:rsid w:val="00F12735"/>
    <w:rPr>
      <w:rFonts w:ascii="Calibri" w:eastAsia="Times New Roman" w:hAnsi="Calibri" w:cs="Times New Roman"/>
      <w:sz w:val="22"/>
      <w:szCs w:val="22"/>
      <w:lang w:eastAsia="es-CO"/>
    </w:rPr>
    <w:tblPr>
      <w:tblCellMar>
        <w:top w:w="0" w:type="dxa"/>
        <w:left w:w="0" w:type="dxa"/>
        <w:bottom w:w="0" w:type="dxa"/>
        <w:right w:w="0" w:type="dxa"/>
      </w:tblCellMar>
    </w:tblPr>
  </w:style>
  <w:style w:type="table" w:customStyle="1" w:styleId="Tablaconcuadrcula11">
    <w:name w:val="Tabla con cuadrícula11"/>
    <w:basedOn w:val="Tablanormal"/>
    <w:next w:val="Tablaconcuadrcula"/>
    <w:uiPriority w:val="99"/>
    <w:locked/>
    <w:rsid w:val="00F12735"/>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F12735"/>
    <w:rPr>
      <w:i/>
      <w:iCs/>
    </w:rPr>
  </w:style>
  <w:style w:type="table" w:customStyle="1" w:styleId="TableNormal">
    <w:name w:val="Table Normal"/>
    <w:uiPriority w:val="2"/>
    <w:semiHidden/>
    <w:unhideWhenUsed/>
    <w:qFormat/>
    <w:rsid w:val="00F1273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2735"/>
    <w:pPr>
      <w:widowControl w:val="0"/>
    </w:pPr>
    <w:rPr>
      <w:rFonts w:ascii="Calibri" w:eastAsia="Calibri" w:hAnsi="Calibri" w:cs="Calibri"/>
      <w:sz w:val="22"/>
      <w:szCs w:val="22"/>
      <w:lang w:val="en-US"/>
    </w:rPr>
  </w:style>
  <w:style w:type="paragraph" w:customStyle="1" w:styleId="composicion">
    <w:name w:val="composicion"/>
    <w:basedOn w:val="Normal"/>
    <w:rsid w:val="00F12735"/>
    <w:pPr>
      <w:spacing w:before="100" w:beforeAutospacing="1" w:after="100" w:afterAutospacing="1"/>
    </w:pPr>
    <w:rPr>
      <w:rFonts w:ascii="Times New Roman" w:eastAsia="Times New Roman" w:hAnsi="Times New Roman" w:cs="Times New Roman"/>
      <w:lang w:eastAsia="es-CO"/>
    </w:rPr>
  </w:style>
  <w:style w:type="character" w:styleId="Textodelmarcadordeposicin">
    <w:name w:val="Placeholder Text"/>
    <w:uiPriority w:val="99"/>
    <w:semiHidden/>
    <w:rsid w:val="00F12735"/>
    <w:rPr>
      <w:color w:val="808080"/>
    </w:rPr>
  </w:style>
  <w:style w:type="paragraph" w:customStyle="1" w:styleId="s57">
    <w:name w:val="s57"/>
    <w:basedOn w:val="Normal"/>
    <w:rsid w:val="00F12735"/>
    <w:pPr>
      <w:spacing w:before="100" w:beforeAutospacing="1" w:after="100" w:afterAutospacing="1"/>
    </w:pPr>
    <w:rPr>
      <w:rFonts w:ascii="Times New Roman" w:eastAsia="Times New Roman" w:hAnsi="Times New Roman" w:cs="Times New Roman"/>
      <w:lang w:eastAsia="es-ES"/>
    </w:rPr>
  </w:style>
  <w:style w:type="character" w:customStyle="1" w:styleId="s7">
    <w:name w:val="s7"/>
    <w:basedOn w:val="Fuentedeprrafopredeter"/>
    <w:rsid w:val="00F12735"/>
  </w:style>
  <w:style w:type="table" w:customStyle="1" w:styleId="Tablaconcuadrcula3">
    <w:name w:val="Tabla con cuadrícula3"/>
    <w:basedOn w:val="Tablanormal"/>
    <w:next w:val="Tablaconcuadrcula"/>
    <w:uiPriority w:val="59"/>
    <w:rsid w:val="00F12735"/>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99"/>
    <w:locked/>
    <w:rsid w:val="00F12735"/>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Normal"/>
    <w:rsid w:val="00F1273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2"/>
      <w:szCs w:val="12"/>
      <w:lang w:eastAsia="es-CO"/>
    </w:rPr>
  </w:style>
  <w:style w:type="paragraph" w:customStyle="1" w:styleId="xl84">
    <w:name w:val="xl84"/>
    <w:basedOn w:val="Normal"/>
    <w:rsid w:val="00F12735"/>
    <w:pPr>
      <w:pBdr>
        <w:left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2"/>
      <w:szCs w:val="12"/>
      <w:lang w:eastAsia="es-CO"/>
    </w:rPr>
  </w:style>
  <w:style w:type="paragraph" w:customStyle="1" w:styleId="xl85">
    <w:name w:val="xl85"/>
    <w:basedOn w:val="Normal"/>
    <w:rsid w:val="00F1273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2"/>
      <w:szCs w:val="12"/>
      <w:lang w:eastAsia="es-CO"/>
    </w:rPr>
  </w:style>
  <w:style w:type="paragraph" w:customStyle="1" w:styleId="xl86">
    <w:name w:val="xl86"/>
    <w:basedOn w:val="Normal"/>
    <w:rsid w:val="00F1273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es-CO"/>
    </w:rPr>
  </w:style>
  <w:style w:type="paragraph" w:customStyle="1" w:styleId="xl87">
    <w:name w:val="xl87"/>
    <w:basedOn w:val="Normal"/>
    <w:rsid w:val="00F12735"/>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es-CO"/>
    </w:rPr>
  </w:style>
  <w:style w:type="paragraph" w:customStyle="1" w:styleId="xl88">
    <w:name w:val="xl88"/>
    <w:basedOn w:val="Normal"/>
    <w:rsid w:val="00F12735"/>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es-CO"/>
    </w:rPr>
  </w:style>
  <w:style w:type="paragraph" w:customStyle="1" w:styleId="xl89">
    <w:name w:val="xl89"/>
    <w:basedOn w:val="Normal"/>
    <w:rsid w:val="00F1273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Arial" w:eastAsia="Times New Roman" w:hAnsi="Arial" w:cs="Arial"/>
      <w:b/>
      <w:bCs/>
      <w:lang w:eastAsia="es-CO"/>
    </w:rPr>
  </w:style>
  <w:style w:type="paragraph" w:customStyle="1" w:styleId="xl90">
    <w:name w:val="xl90"/>
    <w:basedOn w:val="Normal"/>
    <w:rsid w:val="00F12735"/>
    <w:pPr>
      <w:pBdr>
        <w:top w:val="single" w:sz="4" w:space="0" w:color="auto"/>
        <w:bottom w:val="single" w:sz="4" w:space="0" w:color="auto"/>
      </w:pBdr>
      <w:shd w:val="clear" w:color="000000" w:fill="92D050"/>
      <w:spacing w:before="100" w:beforeAutospacing="1" w:after="100" w:afterAutospacing="1"/>
      <w:jc w:val="center"/>
      <w:textAlignment w:val="center"/>
    </w:pPr>
    <w:rPr>
      <w:rFonts w:ascii="Arial" w:eastAsia="Times New Roman" w:hAnsi="Arial" w:cs="Arial"/>
      <w:b/>
      <w:bCs/>
      <w:lang w:eastAsia="es-CO"/>
    </w:rPr>
  </w:style>
  <w:style w:type="paragraph" w:customStyle="1" w:styleId="xl91">
    <w:name w:val="xl91"/>
    <w:basedOn w:val="Normal"/>
    <w:rsid w:val="00F1273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lang w:eastAsia="es-CO"/>
    </w:rPr>
  </w:style>
  <w:style w:type="paragraph" w:customStyle="1" w:styleId="xl92">
    <w:name w:val="xl92"/>
    <w:basedOn w:val="Normal"/>
    <w:rsid w:val="00F12735"/>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93">
    <w:name w:val="xl93"/>
    <w:basedOn w:val="Normal"/>
    <w:rsid w:val="00F12735"/>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94">
    <w:name w:val="xl94"/>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2"/>
      <w:szCs w:val="12"/>
      <w:lang w:eastAsia="es-CO"/>
    </w:rPr>
  </w:style>
  <w:style w:type="paragraph" w:customStyle="1" w:styleId="xl95">
    <w:name w:val="xl95"/>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es-CO"/>
    </w:rPr>
  </w:style>
  <w:style w:type="paragraph" w:customStyle="1" w:styleId="xl96">
    <w:name w:val="xl96"/>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es-CO"/>
    </w:rPr>
  </w:style>
  <w:style w:type="paragraph" w:customStyle="1" w:styleId="xl97">
    <w:name w:val="xl97"/>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2"/>
      <w:szCs w:val="12"/>
      <w:lang w:eastAsia="es-CO"/>
    </w:rPr>
  </w:style>
  <w:style w:type="paragraph" w:customStyle="1" w:styleId="xl98">
    <w:name w:val="xl98"/>
    <w:basedOn w:val="Normal"/>
    <w:rsid w:val="00F127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es-CO"/>
    </w:rPr>
  </w:style>
  <w:style w:type="paragraph" w:customStyle="1" w:styleId="xl99">
    <w:name w:val="xl99"/>
    <w:basedOn w:val="Normal"/>
    <w:rsid w:val="00F12735"/>
    <w:pPr>
      <w:pBdr>
        <w:top w:val="single" w:sz="4" w:space="0" w:color="auto"/>
        <w:left w:val="single" w:sz="4" w:space="0" w:color="auto"/>
        <w:bottom w:val="single" w:sz="4" w:space="0" w:color="auto"/>
      </w:pBdr>
      <w:shd w:val="clear" w:color="000000" w:fill="F4B084"/>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00">
    <w:name w:val="xl100"/>
    <w:basedOn w:val="Normal"/>
    <w:rsid w:val="00F12735"/>
    <w:pPr>
      <w:pBdr>
        <w:top w:val="single" w:sz="4" w:space="0" w:color="auto"/>
        <w:bottom w:val="single" w:sz="4" w:space="0" w:color="auto"/>
        <w:right w:val="single" w:sz="4" w:space="0" w:color="auto"/>
      </w:pBdr>
      <w:shd w:val="clear" w:color="000000" w:fill="F4B084"/>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01">
    <w:name w:val="xl101"/>
    <w:basedOn w:val="Normal"/>
    <w:rsid w:val="00F12735"/>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02">
    <w:name w:val="xl102"/>
    <w:basedOn w:val="Normal"/>
    <w:rsid w:val="00F12735"/>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03">
    <w:name w:val="xl103"/>
    <w:basedOn w:val="Normal"/>
    <w:rsid w:val="00F12735"/>
    <w:pPr>
      <w:pBdr>
        <w:top w:val="single" w:sz="4" w:space="0" w:color="auto"/>
        <w:left w:val="single" w:sz="4" w:space="0" w:color="auto"/>
        <w:bottom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lang w:eastAsia="es-CO"/>
    </w:rPr>
  </w:style>
  <w:style w:type="paragraph" w:customStyle="1" w:styleId="xl104">
    <w:name w:val="xl104"/>
    <w:basedOn w:val="Normal"/>
    <w:rsid w:val="00F12735"/>
    <w:pPr>
      <w:pBdr>
        <w:top w:val="single" w:sz="4" w:space="0" w:color="auto"/>
        <w:bottom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lang w:eastAsia="es-CO"/>
    </w:rPr>
  </w:style>
  <w:style w:type="paragraph" w:customStyle="1" w:styleId="xl105">
    <w:name w:val="xl105"/>
    <w:basedOn w:val="Normal"/>
    <w:rsid w:val="00F12735"/>
    <w:pPr>
      <w:pBdr>
        <w:top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lang w:eastAsia="es-CO"/>
    </w:rPr>
  </w:style>
  <w:style w:type="table" w:customStyle="1" w:styleId="Tablaconcuadrcula4">
    <w:name w:val="Tabla con cuadrícula4"/>
    <w:basedOn w:val="Tablanormal"/>
    <w:next w:val="Tablaconcuadrcula"/>
    <w:uiPriority w:val="59"/>
    <w:rsid w:val="00F12735"/>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99"/>
    <w:locked/>
    <w:rsid w:val="00F12735"/>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link w:val="Default"/>
    <w:locked/>
    <w:rsid w:val="00F12735"/>
    <w:rPr>
      <w:rFonts w:ascii="Trebuchet MS" w:eastAsia="Calibri" w:hAnsi="Trebuchet MS" w:cs="Times New Roman"/>
      <w:color w:val="000000"/>
      <w:lang w:eastAsia="es-CO"/>
    </w:rPr>
  </w:style>
  <w:style w:type="paragraph" w:customStyle="1" w:styleId="msonormal0">
    <w:name w:val="msonormal"/>
    <w:basedOn w:val="Normal"/>
    <w:rsid w:val="00F12735"/>
    <w:pPr>
      <w:spacing w:before="100" w:beforeAutospacing="1" w:after="100" w:afterAutospacing="1"/>
    </w:pPr>
    <w:rPr>
      <w:rFonts w:ascii="Times New Roman" w:eastAsia="Times New Roman" w:hAnsi="Times New Roman" w:cs="Times New Roman"/>
      <w:lang w:eastAsia="es-CO"/>
    </w:rPr>
  </w:style>
  <w:style w:type="paragraph" w:customStyle="1" w:styleId="xl106">
    <w:name w:val="xl106"/>
    <w:basedOn w:val="Normal"/>
    <w:rsid w:val="00F12735"/>
    <w:pPr>
      <w:pBdr>
        <w:top w:val="single" w:sz="8" w:space="0" w:color="auto"/>
        <w:right w:val="single" w:sz="8" w:space="0" w:color="auto"/>
      </w:pBdr>
      <w:shd w:val="clear" w:color="000000" w:fill="C6E0B4"/>
      <w:spacing w:before="100" w:beforeAutospacing="1" w:after="100" w:afterAutospacing="1"/>
    </w:pPr>
    <w:rPr>
      <w:rFonts w:ascii="Arial" w:eastAsia="Times New Roman" w:hAnsi="Arial" w:cs="Arial"/>
      <w:sz w:val="12"/>
      <w:szCs w:val="12"/>
      <w:lang w:eastAsia="es-CO"/>
    </w:rPr>
  </w:style>
  <w:style w:type="paragraph" w:customStyle="1" w:styleId="xl107">
    <w:name w:val="xl107"/>
    <w:basedOn w:val="Normal"/>
    <w:rsid w:val="00F12735"/>
    <w:pPr>
      <w:pBdr>
        <w:left w:val="single" w:sz="8" w:space="0" w:color="auto"/>
      </w:pBdr>
      <w:shd w:val="clear" w:color="000000" w:fill="C6E0B4"/>
      <w:spacing w:before="100" w:beforeAutospacing="1" w:after="100" w:afterAutospacing="1"/>
      <w:textAlignment w:val="top"/>
    </w:pPr>
    <w:rPr>
      <w:rFonts w:ascii="Calibri" w:eastAsia="Times New Roman" w:hAnsi="Calibri" w:cs="Calibri"/>
      <w:sz w:val="12"/>
      <w:szCs w:val="12"/>
      <w:lang w:eastAsia="es-CO"/>
    </w:rPr>
  </w:style>
  <w:style w:type="paragraph" w:customStyle="1" w:styleId="xl108">
    <w:name w:val="xl108"/>
    <w:basedOn w:val="Normal"/>
    <w:rsid w:val="00F12735"/>
    <w:pPr>
      <w:shd w:val="clear" w:color="000000" w:fill="C6E0B4"/>
      <w:spacing w:before="100" w:beforeAutospacing="1" w:after="100" w:afterAutospacing="1"/>
      <w:textAlignment w:val="top"/>
    </w:pPr>
    <w:rPr>
      <w:rFonts w:ascii="Calibri" w:eastAsia="Times New Roman" w:hAnsi="Calibri" w:cs="Calibri"/>
      <w:sz w:val="12"/>
      <w:szCs w:val="12"/>
      <w:lang w:eastAsia="es-CO"/>
    </w:rPr>
  </w:style>
  <w:style w:type="paragraph" w:customStyle="1" w:styleId="xl109">
    <w:name w:val="xl109"/>
    <w:basedOn w:val="Normal"/>
    <w:rsid w:val="00F12735"/>
    <w:pPr>
      <w:shd w:val="clear" w:color="000000" w:fill="C6E0B4"/>
      <w:spacing w:before="100" w:beforeAutospacing="1" w:after="100" w:afterAutospacing="1"/>
      <w:textAlignment w:val="top"/>
    </w:pPr>
    <w:rPr>
      <w:rFonts w:ascii="Calibri" w:eastAsia="Times New Roman" w:hAnsi="Calibri" w:cs="Calibri"/>
      <w:sz w:val="12"/>
      <w:szCs w:val="12"/>
      <w:lang w:eastAsia="es-CO"/>
    </w:rPr>
  </w:style>
  <w:style w:type="paragraph" w:customStyle="1" w:styleId="xl110">
    <w:name w:val="xl110"/>
    <w:basedOn w:val="Normal"/>
    <w:rsid w:val="00F12735"/>
    <w:pPr>
      <w:shd w:val="clear" w:color="000000" w:fill="C6E0B4"/>
      <w:spacing w:before="100" w:beforeAutospacing="1" w:after="100" w:afterAutospacing="1"/>
    </w:pPr>
    <w:rPr>
      <w:rFonts w:ascii="Arial" w:eastAsia="Times New Roman" w:hAnsi="Arial" w:cs="Arial"/>
      <w:sz w:val="12"/>
      <w:szCs w:val="12"/>
      <w:lang w:eastAsia="es-CO"/>
    </w:rPr>
  </w:style>
  <w:style w:type="paragraph" w:customStyle="1" w:styleId="xl111">
    <w:name w:val="xl111"/>
    <w:basedOn w:val="Normal"/>
    <w:rsid w:val="00F12735"/>
    <w:pPr>
      <w:pBdr>
        <w:right w:val="single" w:sz="8" w:space="0" w:color="auto"/>
      </w:pBdr>
      <w:shd w:val="clear" w:color="000000" w:fill="C6E0B4"/>
      <w:spacing w:before="100" w:beforeAutospacing="1" w:after="100" w:afterAutospacing="1"/>
    </w:pPr>
    <w:rPr>
      <w:rFonts w:ascii="Arial" w:eastAsia="Times New Roman" w:hAnsi="Arial" w:cs="Arial"/>
      <w:sz w:val="12"/>
      <w:szCs w:val="12"/>
      <w:lang w:eastAsia="es-CO"/>
    </w:rPr>
  </w:style>
  <w:style w:type="paragraph" w:customStyle="1" w:styleId="xl112">
    <w:name w:val="xl112"/>
    <w:basedOn w:val="Normal"/>
    <w:rsid w:val="00F12735"/>
    <w:pPr>
      <w:pBdr>
        <w:left w:val="single" w:sz="8" w:space="0" w:color="auto"/>
        <w:bottom w:val="single" w:sz="8" w:space="0" w:color="auto"/>
      </w:pBdr>
      <w:shd w:val="clear" w:color="000000" w:fill="C6E0B4"/>
      <w:spacing w:before="100" w:beforeAutospacing="1" w:after="100" w:afterAutospacing="1"/>
      <w:textAlignment w:val="top"/>
    </w:pPr>
    <w:rPr>
      <w:rFonts w:ascii="Calibri" w:eastAsia="Times New Roman" w:hAnsi="Calibri" w:cs="Calibri"/>
      <w:sz w:val="12"/>
      <w:szCs w:val="12"/>
      <w:lang w:eastAsia="es-CO"/>
    </w:rPr>
  </w:style>
  <w:style w:type="paragraph" w:customStyle="1" w:styleId="xl113">
    <w:name w:val="xl113"/>
    <w:basedOn w:val="Normal"/>
    <w:rsid w:val="00F12735"/>
    <w:pPr>
      <w:pBdr>
        <w:bottom w:val="single" w:sz="8" w:space="0" w:color="auto"/>
      </w:pBdr>
      <w:shd w:val="clear" w:color="000000" w:fill="C6E0B4"/>
      <w:spacing w:before="100" w:beforeAutospacing="1" w:after="100" w:afterAutospacing="1"/>
      <w:textAlignment w:val="top"/>
    </w:pPr>
    <w:rPr>
      <w:rFonts w:ascii="Calibri" w:eastAsia="Times New Roman" w:hAnsi="Calibri" w:cs="Calibri"/>
      <w:sz w:val="12"/>
      <w:szCs w:val="12"/>
      <w:lang w:eastAsia="es-CO"/>
    </w:rPr>
  </w:style>
  <w:style w:type="paragraph" w:customStyle="1" w:styleId="xl114">
    <w:name w:val="xl114"/>
    <w:basedOn w:val="Normal"/>
    <w:rsid w:val="00F12735"/>
    <w:pPr>
      <w:pBdr>
        <w:bottom w:val="single" w:sz="8" w:space="0" w:color="auto"/>
      </w:pBdr>
      <w:shd w:val="clear" w:color="000000" w:fill="C6E0B4"/>
      <w:spacing w:before="100" w:beforeAutospacing="1" w:after="100" w:afterAutospacing="1"/>
      <w:textAlignment w:val="top"/>
    </w:pPr>
    <w:rPr>
      <w:rFonts w:ascii="Calibri" w:eastAsia="Times New Roman" w:hAnsi="Calibri" w:cs="Calibri"/>
      <w:sz w:val="12"/>
      <w:szCs w:val="12"/>
      <w:lang w:eastAsia="es-CO"/>
    </w:rPr>
  </w:style>
  <w:style w:type="paragraph" w:customStyle="1" w:styleId="xl115">
    <w:name w:val="xl115"/>
    <w:basedOn w:val="Normal"/>
    <w:rsid w:val="00F12735"/>
    <w:pPr>
      <w:pBdr>
        <w:bottom w:val="single" w:sz="8" w:space="0" w:color="auto"/>
      </w:pBdr>
      <w:shd w:val="clear" w:color="000000" w:fill="C6E0B4"/>
      <w:spacing w:before="100" w:beforeAutospacing="1" w:after="100" w:afterAutospacing="1"/>
    </w:pPr>
    <w:rPr>
      <w:rFonts w:ascii="Arial" w:eastAsia="Times New Roman" w:hAnsi="Arial" w:cs="Arial"/>
      <w:sz w:val="12"/>
      <w:szCs w:val="12"/>
      <w:lang w:eastAsia="es-CO"/>
    </w:rPr>
  </w:style>
  <w:style w:type="paragraph" w:customStyle="1" w:styleId="xl116">
    <w:name w:val="xl116"/>
    <w:basedOn w:val="Normal"/>
    <w:rsid w:val="00F12735"/>
    <w:pPr>
      <w:pBdr>
        <w:bottom w:val="single" w:sz="8" w:space="0" w:color="auto"/>
        <w:right w:val="single" w:sz="8" w:space="0" w:color="auto"/>
      </w:pBdr>
      <w:shd w:val="clear" w:color="000000" w:fill="C6E0B4"/>
      <w:spacing w:before="100" w:beforeAutospacing="1" w:after="100" w:afterAutospacing="1"/>
    </w:pPr>
    <w:rPr>
      <w:rFonts w:ascii="Arial" w:eastAsia="Times New Roman" w:hAnsi="Arial" w:cs="Arial"/>
      <w:sz w:val="12"/>
      <w:szCs w:val="12"/>
      <w:lang w:eastAsia="es-CO"/>
    </w:rPr>
  </w:style>
  <w:style w:type="paragraph" w:customStyle="1" w:styleId="xl117">
    <w:name w:val="xl117"/>
    <w:basedOn w:val="Normal"/>
    <w:rsid w:val="00F12735"/>
    <w:pPr>
      <w:spacing w:before="100" w:beforeAutospacing="1" w:after="100" w:afterAutospacing="1"/>
    </w:pPr>
    <w:rPr>
      <w:rFonts w:ascii="Arial" w:eastAsia="Times New Roman" w:hAnsi="Arial" w:cs="Arial"/>
      <w:sz w:val="12"/>
      <w:szCs w:val="12"/>
      <w:lang w:eastAsia="es-CO"/>
    </w:rPr>
  </w:style>
  <w:style w:type="paragraph" w:customStyle="1" w:styleId="xl118">
    <w:name w:val="xl118"/>
    <w:basedOn w:val="Normal"/>
    <w:rsid w:val="00F12735"/>
    <w:pPr>
      <w:pBdr>
        <w:left w:val="single" w:sz="4" w:space="0" w:color="auto"/>
        <w:bottom w:val="single" w:sz="4" w:space="0" w:color="auto"/>
      </w:pBdr>
      <w:shd w:val="clear" w:color="000000" w:fill="FFF2CC"/>
      <w:spacing w:before="100" w:beforeAutospacing="1" w:after="100" w:afterAutospacing="1"/>
      <w:textAlignment w:val="center"/>
    </w:pPr>
    <w:rPr>
      <w:rFonts w:ascii="Arial" w:eastAsia="Times New Roman" w:hAnsi="Arial" w:cs="Arial"/>
      <w:sz w:val="12"/>
      <w:szCs w:val="12"/>
      <w:lang w:eastAsia="es-CO"/>
    </w:rPr>
  </w:style>
  <w:style w:type="paragraph" w:customStyle="1" w:styleId="xl119">
    <w:name w:val="xl119"/>
    <w:basedOn w:val="Normal"/>
    <w:rsid w:val="00F12735"/>
    <w:pPr>
      <w:pBdr>
        <w:top w:val="single" w:sz="4" w:space="0" w:color="auto"/>
        <w:left w:val="single" w:sz="4" w:space="0" w:color="auto"/>
        <w:bottom w:val="single" w:sz="4" w:space="0" w:color="auto"/>
      </w:pBdr>
      <w:shd w:val="clear" w:color="000000" w:fill="FFF2CC"/>
      <w:spacing w:before="100" w:beforeAutospacing="1" w:after="100" w:afterAutospacing="1"/>
      <w:textAlignment w:val="center"/>
    </w:pPr>
    <w:rPr>
      <w:rFonts w:ascii="Arial" w:eastAsia="Times New Roman" w:hAnsi="Arial" w:cs="Arial"/>
      <w:sz w:val="12"/>
      <w:szCs w:val="12"/>
      <w:lang w:eastAsia="es-CO"/>
    </w:rPr>
  </w:style>
  <w:style w:type="paragraph" w:customStyle="1" w:styleId="xl120">
    <w:name w:val="xl120"/>
    <w:basedOn w:val="Normal"/>
    <w:rsid w:val="00F12735"/>
    <w:pPr>
      <w:pBdr>
        <w:top w:val="single" w:sz="4" w:space="0" w:color="auto"/>
        <w:left w:val="single" w:sz="4" w:space="0" w:color="auto"/>
        <w:bottom w:val="single" w:sz="4" w:space="0" w:color="auto"/>
      </w:pBdr>
      <w:shd w:val="clear" w:color="000000" w:fill="FFF2CC"/>
      <w:spacing w:before="100" w:beforeAutospacing="1" w:after="100" w:afterAutospacing="1"/>
      <w:textAlignment w:val="center"/>
    </w:pPr>
    <w:rPr>
      <w:rFonts w:ascii="Arial" w:eastAsia="Times New Roman" w:hAnsi="Arial" w:cs="Arial"/>
      <w:sz w:val="12"/>
      <w:szCs w:val="12"/>
      <w:lang w:eastAsia="es-CO"/>
    </w:rPr>
  </w:style>
  <w:style w:type="paragraph" w:customStyle="1" w:styleId="xl121">
    <w:name w:val="xl121"/>
    <w:basedOn w:val="Normal"/>
    <w:rsid w:val="00F12735"/>
    <w:pPr>
      <w:pBdr>
        <w:top w:val="single" w:sz="4" w:space="0" w:color="auto"/>
        <w:left w:val="single" w:sz="4" w:space="0" w:color="auto"/>
        <w:bottom w:val="single" w:sz="8" w:space="0" w:color="auto"/>
      </w:pBdr>
      <w:shd w:val="clear" w:color="000000" w:fill="FFF2CC"/>
      <w:spacing w:before="100" w:beforeAutospacing="1" w:after="100" w:afterAutospacing="1"/>
      <w:textAlignment w:val="center"/>
    </w:pPr>
    <w:rPr>
      <w:rFonts w:ascii="Arial" w:eastAsia="Times New Roman" w:hAnsi="Arial" w:cs="Arial"/>
      <w:sz w:val="12"/>
      <w:szCs w:val="12"/>
      <w:lang w:eastAsia="es-CO"/>
    </w:rPr>
  </w:style>
  <w:style w:type="paragraph" w:customStyle="1" w:styleId="xl122">
    <w:name w:val="xl122"/>
    <w:basedOn w:val="Normal"/>
    <w:rsid w:val="00F12735"/>
    <w:pPr>
      <w:pBdr>
        <w:top w:val="single" w:sz="8" w:space="0" w:color="auto"/>
        <w:left w:val="single" w:sz="8" w:space="0" w:color="auto"/>
        <w:right w:val="single" w:sz="8" w:space="0" w:color="auto"/>
      </w:pBdr>
      <w:shd w:val="clear" w:color="000000" w:fill="FFF2CC"/>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3">
    <w:name w:val="xl123"/>
    <w:basedOn w:val="Normal"/>
    <w:rsid w:val="00F12735"/>
    <w:pPr>
      <w:pBdr>
        <w:left w:val="single" w:sz="8" w:space="0" w:color="auto"/>
        <w:bottom w:val="single" w:sz="8" w:space="0" w:color="auto"/>
        <w:right w:val="single" w:sz="8" w:space="0" w:color="auto"/>
      </w:pBdr>
      <w:shd w:val="clear" w:color="000000" w:fill="FFF2CC"/>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4">
    <w:name w:val="xl124"/>
    <w:basedOn w:val="Normal"/>
    <w:rsid w:val="00F12735"/>
    <w:pPr>
      <w:pBdr>
        <w:top w:val="single" w:sz="8" w:space="0" w:color="auto"/>
        <w:left w:val="single" w:sz="8" w:space="0" w:color="auto"/>
        <w:right w:val="single" w:sz="8" w:space="0" w:color="auto"/>
      </w:pBdr>
      <w:shd w:val="clear" w:color="000000" w:fill="FFF2CC"/>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5">
    <w:name w:val="xl125"/>
    <w:basedOn w:val="Normal"/>
    <w:rsid w:val="00F12735"/>
    <w:pPr>
      <w:pBdr>
        <w:left w:val="single" w:sz="8" w:space="0" w:color="auto"/>
        <w:bottom w:val="single" w:sz="8" w:space="0" w:color="auto"/>
        <w:right w:val="single" w:sz="8" w:space="0" w:color="auto"/>
      </w:pBdr>
      <w:shd w:val="clear" w:color="000000" w:fill="FFF2CC"/>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6">
    <w:name w:val="xl126"/>
    <w:basedOn w:val="Normal"/>
    <w:rsid w:val="00F12735"/>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7">
    <w:name w:val="xl127"/>
    <w:basedOn w:val="Normal"/>
    <w:rsid w:val="00F12735"/>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8">
    <w:name w:val="xl128"/>
    <w:basedOn w:val="Normal"/>
    <w:rsid w:val="00F12735"/>
    <w:pPr>
      <w:pBdr>
        <w:top w:val="single" w:sz="8" w:space="0" w:color="auto"/>
        <w:left w:val="single" w:sz="8" w:space="0" w:color="auto"/>
        <w:right w:val="single" w:sz="8" w:space="0" w:color="auto"/>
      </w:pBdr>
      <w:shd w:val="clear" w:color="000000" w:fill="FFF2CC"/>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29">
    <w:name w:val="xl129"/>
    <w:basedOn w:val="Normal"/>
    <w:rsid w:val="00F12735"/>
    <w:pPr>
      <w:pBdr>
        <w:left w:val="single" w:sz="8" w:space="0" w:color="auto"/>
        <w:bottom w:val="single" w:sz="8" w:space="0" w:color="auto"/>
        <w:right w:val="single" w:sz="8" w:space="0" w:color="auto"/>
      </w:pBdr>
      <w:shd w:val="clear" w:color="000000" w:fill="FFF2CC"/>
      <w:spacing w:before="100" w:beforeAutospacing="1" w:after="100" w:afterAutospacing="1"/>
      <w:jc w:val="center"/>
      <w:textAlignment w:val="center"/>
    </w:pPr>
    <w:rPr>
      <w:rFonts w:ascii="Arial" w:eastAsia="Times New Roman" w:hAnsi="Arial" w:cs="Arial"/>
      <w:b/>
      <w:bCs/>
      <w:sz w:val="12"/>
      <w:szCs w:val="12"/>
      <w:lang w:eastAsia="es-CO"/>
    </w:rPr>
  </w:style>
  <w:style w:type="paragraph" w:customStyle="1" w:styleId="xl130">
    <w:name w:val="xl130"/>
    <w:basedOn w:val="Normal"/>
    <w:rsid w:val="00F1273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Arial" w:eastAsia="Times New Roman" w:hAnsi="Arial" w:cs="Arial"/>
      <w:sz w:val="12"/>
      <w:szCs w:val="12"/>
      <w:lang w:eastAsia="es-CO"/>
    </w:rPr>
  </w:style>
  <w:style w:type="paragraph" w:customStyle="1" w:styleId="Estilo4">
    <w:name w:val="Estilo 4"/>
    <w:basedOn w:val="Prrafodelista"/>
    <w:link w:val="Estilo4Car"/>
    <w:qFormat/>
    <w:rsid w:val="00F12735"/>
    <w:pPr>
      <w:contextualSpacing w:val="0"/>
      <w:jc w:val="both"/>
    </w:pPr>
    <w:rPr>
      <w:rFonts w:ascii="Arial Narrow" w:eastAsia="Calibri" w:hAnsi="Arial Narrow" w:cs="Times New Roman"/>
      <w:b/>
      <w:noProof/>
      <w:color w:val="000000"/>
      <w:sz w:val="22"/>
      <w:szCs w:val="22"/>
      <w:lang w:eastAsia="zh-CN"/>
    </w:rPr>
  </w:style>
  <w:style w:type="character" w:customStyle="1" w:styleId="Estilo4Car">
    <w:name w:val="Estilo 4 Car"/>
    <w:link w:val="Estilo4"/>
    <w:rsid w:val="00F12735"/>
    <w:rPr>
      <w:rFonts w:ascii="Arial Narrow" w:eastAsia="Calibri" w:hAnsi="Arial Narrow" w:cs="Times New Roman"/>
      <w:b/>
      <w:noProof/>
      <w:color w:val="000000"/>
      <w:sz w:val="22"/>
      <w:szCs w:val="22"/>
      <w:lang w:eastAsia="zh-CN"/>
    </w:rPr>
  </w:style>
  <w:style w:type="paragraph" w:styleId="Textosinformato">
    <w:name w:val="Plain Text"/>
    <w:basedOn w:val="Normal"/>
    <w:link w:val="TextosinformatoCar"/>
    <w:uiPriority w:val="99"/>
    <w:rsid w:val="00F12735"/>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F12735"/>
    <w:rPr>
      <w:rFonts w:ascii="Courier New" w:eastAsia="Times New Roman" w:hAnsi="Courier New" w:cs="Times New Roman"/>
      <w:sz w:val="20"/>
      <w:szCs w:val="20"/>
      <w:lang w:val="es-ES" w:eastAsia="es-ES"/>
    </w:rPr>
  </w:style>
  <w:style w:type="character" w:customStyle="1" w:styleId="iaj">
    <w:name w:val="i_aj"/>
    <w:basedOn w:val="Fuentedeprrafopredeter"/>
    <w:rsid w:val="00F12735"/>
  </w:style>
  <w:style w:type="paragraph" w:customStyle="1" w:styleId="m1866188425705836083gmail-msolistparagraph">
    <w:name w:val="m_1866188425705836083gmail-msolistparagraph"/>
    <w:basedOn w:val="Normal"/>
    <w:rsid w:val="00F12735"/>
    <w:pPr>
      <w:spacing w:before="100" w:beforeAutospacing="1" w:after="100" w:afterAutospacing="1"/>
    </w:pPr>
    <w:rPr>
      <w:rFonts w:ascii="Times New Roman" w:eastAsia="Times New Roman" w:hAnsi="Times New Roman" w:cs="Times New Roman"/>
      <w:lang w:eastAsia="es-CO"/>
    </w:rPr>
  </w:style>
  <w:style w:type="character" w:customStyle="1" w:styleId="TextocomentarioCar1">
    <w:name w:val="Texto comentario Car1"/>
    <w:uiPriority w:val="99"/>
    <w:semiHidden/>
    <w:locked/>
    <w:rsid w:val="00F12735"/>
    <w:rPr>
      <w:rFonts w:ascii="Calibri" w:eastAsia="Calibri" w:hAnsi="Calibri" w:cs="Calibri"/>
      <w:sz w:val="20"/>
      <w:szCs w:val="20"/>
      <w:lang w:val="es-ES" w:eastAsia="zh-CN"/>
    </w:rPr>
  </w:style>
  <w:style w:type="paragraph" w:customStyle="1" w:styleId="Textocomentario1">
    <w:name w:val="Texto comentario1"/>
    <w:basedOn w:val="Normal"/>
    <w:rsid w:val="00F12735"/>
    <w:pPr>
      <w:suppressAutoHyphens/>
    </w:pPr>
    <w:rPr>
      <w:rFonts w:ascii="Times New Roman" w:eastAsia="Calibri" w:hAnsi="Times New Roman" w:cs="Times New Roman"/>
      <w:sz w:val="20"/>
      <w:szCs w:val="20"/>
      <w:lang w:val="x-none" w:eastAsia="zh-CN"/>
    </w:rPr>
  </w:style>
  <w:style w:type="character" w:customStyle="1" w:styleId="UnresolvedMention">
    <w:name w:val="Unresolved Mention"/>
    <w:basedOn w:val="Fuentedeprrafopredeter"/>
    <w:uiPriority w:val="99"/>
    <w:semiHidden/>
    <w:unhideWhenUsed/>
    <w:rsid w:val="00F12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28444">
      <w:bodyDiv w:val="1"/>
      <w:marLeft w:val="0"/>
      <w:marRight w:val="0"/>
      <w:marTop w:val="0"/>
      <w:marBottom w:val="0"/>
      <w:divBdr>
        <w:top w:val="none" w:sz="0" w:space="0" w:color="auto"/>
        <w:left w:val="none" w:sz="0" w:space="0" w:color="auto"/>
        <w:bottom w:val="none" w:sz="0" w:space="0" w:color="auto"/>
        <w:right w:val="none" w:sz="0" w:space="0" w:color="auto"/>
      </w:divBdr>
    </w:div>
    <w:div w:id="385182075">
      <w:bodyDiv w:val="1"/>
      <w:marLeft w:val="0"/>
      <w:marRight w:val="0"/>
      <w:marTop w:val="0"/>
      <w:marBottom w:val="0"/>
      <w:divBdr>
        <w:top w:val="none" w:sz="0" w:space="0" w:color="auto"/>
        <w:left w:val="none" w:sz="0" w:space="0" w:color="auto"/>
        <w:bottom w:val="none" w:sz="0" w:space="0" w:color="auto"/>
        <w:right w:val="none" w:sz="0" w:space="0" w:color="auto"/>
      </w:divBdr>
    </w:div>
    <w:div w:id="656300529">
      <w:bodyDiv w:val="1"/>
      <w:marLeft w:val="0"/>
      <w:marRight w:val="0"/>
      <w:marTop w:val="0"/>
      <w:marBottom w:val="0"/>
      <w:divBdr>
        <w:top w:val="none" w:sz="0" w:space="0" w:color="auto"/>
        <w:left w:val="none" w:sz="0" w:space="0" w:color="auto"/>
        <w:bottom w:val="none" w:sz="0" w:space="0" w:color="auto"/>
        <w:right w:val="none" w:sz="0" w:space="0" w:color="auto"/>
      </w:divBdr>
    </w:div>
    <w:div w:id="163487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mbiacompra.gov.co" TargetMode="External"/><Relationship Id="rId13" Type="http://schemas.openxmlformats.org/officeDocument/2006/relationships/hyperlink" Target="https://www.funcionpublica.gov.co/eva/gestornormativo/norma.php?i=160966" TargetMode="External"/><Relationship Id="rId18" Type="http://schemas.openxmlformats.org/officeDocument/2006/relationships/hyperlink" Target="mailto:contratacion@infibague.gov.c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ontratos.gov.co" TargetMode="External"/><Relationship Id="rId7" Type="http://schemas.openxmlformats.org/officeDocument/2006/relationships/endnotes" Target="endnotes.xml"/><Relationship Id="rId12" Type="http://schemas.openxmlformats.org/officeDocument/2006/relationships/hyperlink" Target="https://www.funcionpublica.gov.co/eva/gestornormativo/norma.php?i=160966" TargetMode="External"/><Relationship Id="rId17" Type="http://schemas.openxmlformats.org/officeDocument/2006/relationships/hyperlink" Target="mailto:contratacion@infibague.gov.co"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colombiacompra.gov.co" TargetMode="External"/><Relationship Id="rId20" Type="http://schemas.openxmlformats.org/officeDocument/2006/relationships/hyperlink" Target="http://www.anticorrupcion.gov.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cionpublica.gov.co/eva/gestornormativo/norma.php?i=16096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footer" Target="footer1.xml"/><Relationship Id="rId28" Type="http://schemas.microsoft.com/office/2016/09/relationships/commentsIds" Target="commentsIds.xml"/><Relationship Id="rId10" Type="http://schemas.openxmlformats.org/officeDocument/2006/relationships/hyperlink" Target="https://www.funcionpublica.gov.co/eva/gestornormativo/norma.php?i=160966" TargetMode="External"/><Relationship Id="rId19" Type="http://schemas.openxmlformats.org/officeDocument/2006/relationships/hyperlink" Target="mailto:buzon1@presidencia.gov.co" TargetMode="External"/><Relationship Id="rId4" Type="http://schemas.openxmlformats.org/officeDocument/2006/relationships/settings" Target="settings.xml"/><Relationship Id="rId9" Type="http://schemas.openxmlformats.org/officeDocument/2006/relationships/hyperlink" Target="https://www.funcionpublica.gov.co/eva/gestornormativo/norma.php?i=25678" TargetMode="External"/><Relationship Id="rId14" Type="http://schemas.openxmlformats.org/officeDocument/2006/relationships/comments" Target="comments.xml"/><Relationship Id="rId22" Type="http://schemas.openxmlformats.org/officeDocument/2006/relationships/header" Target="header1.xml"/><Relationship Id="rId27"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infibague.gov.co" TargetMode="External"/><Relationship Id="rId1" Type="http://schemas.openxmlformats.org/officeDocument/2006/relationships/hyperlink" Target="mailto:correspondencia@infibague.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ED52A-BA9E-4D38-8ED0-28D751FF5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14467</Words>
  <Characters>79571</Characters>
  <Application>Microsoft Office Word</Application>
  <DocSecurity>0</DocSecurity>
  <Lines>663</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Guillermo Jaramillo Ayala</dc:creator>
  <cp:lastModifiedBy>ANDRES LAMPREA ARROYO</cp:lastModifiedBy>
  <cp:revision>10</cp:revision>
  <cp:lastPrinted>2026-06-03T22:31:00Z</cp:lastPrinted>
  <dcterms:created xsi:type="dcterms:W3CDTF">2026-06-30T19:40:00Z</dcterms:created>
  <dcterms:modified xsi:type="dcterms:W3CDTF">2026-10-15T16:18:00Z</dcterms:modified>
</cp:coreProperties>
</file>